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DDBED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jc w:val="center"/>
        <w:rPr>
          <w:rFonts w:ascii="IRANYekan" w:eastAsia="Times New Roman" w:hAnsi="IRANYekan" w:cs="B Mitra"/>
          <w:sz w:val="40"/>
          <w:szCs w:val="40"/>
          <w:rtl/>
        </w:rPr>
      </w:pPr>
      <w:r w:rsidRPr="00472FB1">
        <w:rPr>
          <w:rFonts w:ascii="IRANYekan" w:eastAsia="Times New Roman" w:hAnsi="IRANYekan" w:cs="B Mitra"/>
          <w:sz w:val="40"/>
          <w:szCs w:val="40"/>
          <w:rtl/>
        </w:rPr>
        <w:t>به نام خدا</w:t>
      </w:r>
    </w:p>
    <w:p w14:paraId="1871B9B6" w14:textId="35783674" w:rsidR="009869F4" w:rsidRPr="00472FB1" w:rsidRDefault="009869F4" w:rsidP="009869F4">
      <w:pPr>
        <w:bidi/>
        <w:spacing w:before="100" w:beforeAutospacing="1" w:after="100" w:afterAutospacing="1" w:line="240" w:lineRule="auto"/>
        <w:jc w:val="center"/>
        <w:rPr>
          <w:rFonts w:ascii="IRANYekan" w:eastAsia="Times New Roman" w:hAnsi="IRANYekan" w:cs="B Mitra"/>
          <w:sz w:val="40"/>
          <w:szCs w:val="40"/>
          <w:rtl/>
        </w:rPr>
      </w:pPr>
      <w:r w:rsidRPr="00472FB1">
        <w:rPr>
          <w:rFonts w:ascii="IRANYekan" w:eastAsia="Times New Roman" w:hAnsi="IRANYekan" w:cs="B Mitra"/>
          <w:sz w:val="40"/>
          <w:szCs w:val="40"/>
          <w:rtl/>
        </w:rPr>
        <w:t>پرسشنامه اخلاق تحصیلی</w:t>
      </w:r>
    </w:p>
    <w:p w14:paraId="3479C32E" w14:textId="59832D6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پرسشنامه اخلاق تحصیلی پرسشنامه ای است که توسط گل پرور (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۱۳۸۹)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توسعه داده شده است. این پرسشنامه دارای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سوال است که بر اساس مقیاس هفت درجه ای لیکرت (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۱=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کاملا مخالفم تا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۷=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کاملا موافقم) تنظیم شده است. هشت سوال این پرسشنامه رعایت استاندارد های اخلاقی نظیر تکیه بر تلاش های شخصی نه دسترنج دیگران و دوری از تنبلی و توسط به شیوه های غیر اخلاقی در پشت سر گذاشتن تکالیف و امتحانات را مورد سنجش قرار می دهد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3E418584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 متغییر پرسشنامه</w:t>
      </w:r>
      <w:r w:rsidRPr="00472FB1">
        <w:rPr>
          <w:rFonts w:ascii="IRANYekan" w:eastAsia="Times New Roman" w:hAnsi="IRANYekan" w:cs="B Mitra"/>
          <w:b/>
          <w:bCs/>
          <w:sz w:val="28"/>
          <w:szCs w:val="28"/>
        </w:rPr>
        <w:t xml:space="preserve"> :</w:t>
      </w:r>
    </w:p>
    <w:p w14:paraId="72ABEF91" w14:textId="59323AB6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 اخلاق تحصیلی</w:t>
      </w:r>
      <w:r w:rsidRPr="00472FB1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اخلاق تحصیلی به رعایت استانداردهای اخلاقی از جمله تکیه بر تلاش های شخصی نه دسترنج دیگران، دوری از تنبلی و توسط به شیوه های غیر اخلاقی در پشت سرگذاشتن تکالیف و امتحانات اطلاق می شود (گل پرور،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۱۳۸۹).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اخلاق تحصیلی عبارت است از اصول اخلاقی که به واسطه آن فرد ارزش هایی از جمله اجتناب از تقلب، سرقت ادبی، رعایت و پایبندی به استانداردهای اخلاقی، صداقت و رقت در پژوهش و نشر در امور تحصیلی- علمی سرلوحه کار خود قرار می دهد (رامسدن،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۲۰۱۲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)</w:t>
      </w:r>
    </w:p>
    <w:p w14:paraId="49128CFB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تعریف عملیاتی متغییر پرسشنامه </w:t>
      </w:r>
    </w:p>
    <w:p w14:paraId="67B74409" w14:textId="0D9796E3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عملیاتی رفتارهای تحصیلی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: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نمره ای است که بر اساس پرسشنامه اخلاق تحصیلی گل پرور (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۱۳۸۹)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بدست می آید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0B8434E5" w14:textId="69EDF208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</w:p>
    <w:p w14:paraId="686B09A0" w14:textId="77777777" w:rsidR="009869F4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773D0CF2" w14:textId="77777777" w:rsidR="00555058" w:rsidRDefault="00555058" w:rsidP="0055505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7C268F7B" w14:textId="77777777" w:rsidR="00555058" w:rsidRDefault="00555058" w:rsidP="0055505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6E5B4D5A" w14:textId="77777777" w:rsidR="00555058" w:rsidRPr="00472FB1" w:rsidRDefault="00555058" w:rsidP="00555058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7CB9F8B7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lastRenderedPageBreak/>
        <w:t>مولفه های پرسشنامه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: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165"/>
        <w:gridCol w:w="2745"/>
        <w:gridCol w:w="3435"/>
      </w:tblGrid>
      <w:tr w:rsidR="009869F4" w:rsidRPr="00472FB1" w14:paraId="55825E29" w14:textId="77777777" w:rsidTr="00F53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hideMark/>
          </w:tcPr>
          <w:p w14:paraId="05877075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مولفه های پرسشنامه</w:t>
            </w:r>
          </w:p>
        </w:tc>
        <w:tc>
          <w:tcPr>
            <w:tcW w:w="2745" w:type="dxa"/>
            <w:hideMark/>
          </w:tcPr>
          <w:p w14:paraId="37F1E23D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منابع</w:t>
            </w:r>
          </w:p>
        </w:tc>
        <w:tc>
          <w:tcPr>
            <w:tcW w:w="3435" w:type="dxa"/>
            <w:hideMark/>
          </w:tcPr>
          <w:p w14:paraId="55811EAB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سوالات</w:t>
            </w:r>
            <w:bookmarkStart w:id="0" w:name="_GoBack"/>
            <w:bookmarkEnd w:id="0"/>
          </w:p>
        </w:tc>
      </w:tr>
      <w:tr w:rsidR="009869F4" w:rsidRPr="00472FB1" w14:paraId="4F0C6FAD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hideMark/>
          </w:tcPr>
          <w:p w14:paraId="05633526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اخلاق تحصیلی</w:t>
            </w:r>
          </w:p>
        </w:tc>
        <w:tc>
          <w:tcPr>
            <w:tcW w:w="2745" w:type="dxa"/>
            <w:hideMark/>
          </w:tcPr>
          <w:p w14:paraId="49FA95A5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(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گل پرور؛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۱۳۸۹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)</w:t>
            </w:r>
          </w:p>
        </w:tc>
        <w:tc>
          <w:tcPr>
            <w:tcW w:w="3435" w:type="dxa"/>
            <w:hideMark/>
          </w:tcPr>
          <w:p w14:paraId="2D4BC68A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۱-۸</w:t>
            </w:r>
          </w:p>
        </w:tc>
      </w:tr>
    </w:tbl>
    <w:p w14:paraId="2B252DFE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sz w:val="28"/>
          <w:szCs w:val="28"/>
        </w:rPr>
        <w:t> </w:t>
      </w:r>
    </w:p>
    <w:p w14:paraId="4C624390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پاسخگوی گرامی</w:t>
      </w:r>
    </w:p>
    <w:p w14:paraId="70C6C06E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ضمن سپاس از همکاری شما دراین پژوهش، پرسشنامه ای که تقدیم می گردد به منظور جمع آوری اطلاعات برای کار یک تحقیق دانشگاهی تنظیم شده است. امید است با همکاری و مساعدت شما، این امر مهم حاصل گردد. لذا از شما تقاضا می شود با قبول زحمت و صرف وقت خود صادقانه به سؤالات جواب بدهید. لازم به ذکر است که اطلاعات پرسشنامه فقط در جهت اهداف تحقیق استفاده خواهد شد و نیازی به ذکر نام نیست. قبلاً از همکاری صمیمانه شما تشکر می نمایم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tbl>
      <w:tblPr>
        <w:tblStyle w:val="GridTable1Light-Accent5"/>
        <w:bidiVisual/>
        <w:tblW w:w="0" w:type="dxa"/>
        <w:tblLook w:val="04A0" w:firstRow="1" w:lastRow="0" w:firstColumn="1" w:lastColumn="0" w:noHBand="0" w:noVBand="1"/>
      </w:tblPr>
      <w:tblGrid>
        <w:gridCol w:w="1852"/>
        <w:gridCol w:w="1226"/>
        <w:gridCol w:w="438"/>
        <w:gridCol w:w="1149"/>
        <w:gridCol w:w="523"/>
        <w:gridCol w:w="1667"/>
        <w:gridCol w:w="609"/>
        <w:gridCol w:w="1886"/>
      </w:tblGrid>
      <w:tr w:rsidR="009869F4" w:rsidRPr="00472FB1" w14:paraId="59381475" w14:textId="77777777" w:rsidTr="00F53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5" w:type="dxa"/>
            <w:gridSpan w:val="8"/>
            <w:hideMark/>
          </w:tcPr>
          <w:p w14:paraId="13D122FE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9869F4" w:rsidRPr="00472FB1" w14:paraId="0F9070E2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hideMark/>
          </w:tcPr>
          <w:p w14:paraId="5775B075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سن</w:t>
            </w:r>
          </w:p>
        </w:tc>
        <w:tc>
          <w:tcPr>
            <w:tcW w:w="1260" w:type="dxa"/>
            <w:hideMark/>
          </w:tcPr>
          <w:p w14:paraId="58FF5E2E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۲۰-۲۵</w:t>
            </w:r>
          </w:p>
        </w:tc>
        <w:tc>
          <w:tcPr>
            <w:tcW w:w="450" w:type="dxa"/>
            <w:hideMark/>
          </w:tcPr>
          <w:p w14:paraId="57CCF735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70" w:type="dxa"/>
            <w:hideMark/>
          </w:tcPr>
          <w:p w14:paraId="6D3486B1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۲۶-۳۰</w:t>
            </w:r>
          </w:p>
        </w:tc>
        <w:tc>
          <w:tcPr>
            <w:tcW w:w="540" w:type="dxa"/>
            <w:hideMark/>
          </w:tcPr>
          <w:p w14:paraId="1320175C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710" w:type="dxa"/>
            <w:hideMark/>
          </w:tcPr>
          <w:p w14:paraId="512CDCFE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۳۱-۳۵</w:t>
            </w:r>
          </w:p>
        </w:tc>
        <w:tc>
          <w:tcPr>
            <w:tcW w:w="630" w:type="dxa"/>
            <w:hideMark/>
          </w:tcPr>
          <w:p w14:paraId="4126DB6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935" w:type="dxa"/>
            <w:hideMark/>
          </w:tcPr>
          <w:p w14:paraId="0ABCFF0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۳۵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به بالا</w:t>
            </w:r>
          </w:p>
        </w:tc>
      </w:tr>
      <w:tr w:rsidR="009869F4" w:rsidRPr="00472FB1" w14:paraId="0E376A12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hideMark/>
          </w:tcPr>
          <w:p w14:paraId="33475090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میزان تحصیلات</w:t>
            </w:r>
          </w:p>
        </w:tc>
        <w:tc>
          <w:tcPr>
            <w:tcW w:w="1260" w:type="dxa"/>
            <w:hideMark/>
          </w:tcPr>
          <w:p w14:paraId="51EA829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دیپلم و پاینتر</w:t>
            </w:r>
          </w:p>
        </w:tc>
        <w:tc>
          <w:tcPr>
            <w:tcW w:w="450" w:type="dxa"/>
            <w:hideMark/>
          </w:tcPr>
          <w:p w14:paraId="2CA00836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70" w:type="dxa"/>
            <w:hideMark/>
          </w:tcPr>
          <w:p w14:paraId="1267CC0C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فوق دیپلم</w:t>
            </w:r>
          </w:p>
        </w:tc>
        <w:tc>
          <w:tcPr>
            <w:tcW w:w="540" w:type="dxa"/>
            <w:hideMark/>
          </w:tcPr>
          <w:p w14:paraId="330BA65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710" w:type="dxa"/>
            <w:hideMark/>
          </w:tcPr>
          <w:p w14:paraId="60F8A04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لیسانس</w:t>
            </w:r>
          </w:p>
        </w:tc>
        <w:tc>
          <w:tcPr>
            <w:tcW w:w="630" w:type="dxa"/>
            <w:hideMark/>
          </w:tcPr>
          <w:p w14:paraId="3D2ACE9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935" w:type="dxa"/>
            <w:hideMark/>
          </w:tcPr>
          <w:p w14:paraId="2E44532B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کارشناسی و بالاتر</w:t>
            </w:r>
          </w:p>
        </w:tc>
      </w:tr>
      <w:tr w:rsidR="009869F4" w:rsidRPr="00472FB1" w14:paraId="5FA49333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hideMark/>
          </w:tcPr>
          <w:p w14:paraId="7EECF905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سابقه خدمت</w:t>
            </w:r>
          </w:p>
        </w:tc>
        <w:tc>
          <w:tcPr>
            <w:tcW w:w="1260" w:type="dxa"/>
            <w:hideMark/>
          </w:tcPr>
          <w:p w14:paraId="641A35C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سال و کمتر</w:t>
            </w:r>
          </w:p>
        </w:tc>
        <w:tc>
          <w:tcPr>
            <w:tcW w:w="450" w:type="dxa"/>
            <w:hideMark/>
          </w:tcPr>
          <w:p w14:paraId="5C8D9145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170" w:type="dxa"/>
            <w:hideMark/>
          </w:tcPr>
          <w:p w14:paraId="3E0AE19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تا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۱۰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سال</w:t>
            </w:r>
          </w:p>
        </w:tc>
        <w:tc>
          <w:tcPr>
            <w:tcW w:w="540" w:type="dxa"/>
            <w:hideMark/>
          </w:tcPr>
          <w:p w14:paraId="427CB89E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710" w:type="dxa"/>
            <w:hideMark/>
          </w:tcPr>
          <w:p w14:paraId="45C354AC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۱۱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سال</w:t>
            </w:r>
          </w:p>
        </w:tc>
        <w:tc>
          <w:tcPr>
            <w:tcW w:w="630" w:type="dxa"/>
            <w:hideMark/>
          </w:tcPr>
          <w:p w14:paraId="71942B10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1935" w:type="dxa"/>
            <w:hideMark/>
          </w:tcPr>
          <w:p w14:paraId="5C450A2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بیشتر از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۱۵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سال</w:t>
            </w:r>
          </w:p>
        </w:tc>
      </w:tr>
      <w:tr w:rsidR="009869F4" w:rsidRPr="00472FB1" w14:paraId="3A4F904B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hideMark/>
          </w:tcPr>
          <w:p w14:paraId="47AFFB78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جنسیت</w:t>
            </w:r>
          </w:p>
        </w:tc>
        <w:tc>
          <w:tcPr>
            <w:tcW w:w="2880" w:type="dxa"/>
            <w:gridSpan w:val="3"/>
            <w:hideMark/>
          </w:tcPr>
          <w:p w14:paraId="454F12AB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زن</w:t>
            </w:r>
          </w:p>
        </w:tc>
        <w:tc>
          <w:tcPr>
            <w:tcW w:w="540" w:type="dxa"/>
            <w:hideMark/>
          </w:tcPr>
          <w:p w14:paraId="058C0F6E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4275" w:type="dxa"/>
            <w:gridSpan w:val="3"/>
            <w:hideMark/>
          </w:tcPr>
          <w:p w14:paraId="69389240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مرد</w:t>
            </w:r>
          </w:p>
        </w:tc>
      </w:tr>
      <w:tr w:rsidR="009869F4" w:rsidRPr="00472FB1" w14:paraId="3F36446F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hideMark/>
          </w:tcPr>
          <w:p w14:paraId="195F6E6E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ایمیل</w:t>
            </w:r>
          </w:p>
        </w:tc>
        <w:tc>
          <w:tcPr>
            <w:tcW w:w="7695" w:type="dxa"/>
            <w:gridSpan w:val="7"/>
            <w:hideMark/>
          </w:tcPr>
          <w:p w14:paraId="7D1C3BFD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برای اطلاع از نتایج تحقیق( اختیاری)</w:t>
            </w:r>
          </w:p>
        </w:tc>
      </w:tr>
    </w:tbl>
    <w:p w14:paraId="2834D336" w14:textId="77777777" w:rsidR="009869F4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5674E9EB" w14:textId="77777777" w:rsidR="00F539E2" w:rsidRDefault="00F539E2" w:rsidP="00F539E2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5E3ED12F" w14:textId="77777777" w:rsidR="00F539E2" w:rsidRDefault="00F539E2" w:rsidP="00F539E2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2AEBD8BC" w14:textId="77777777" w:rsidR="00F539E2" w:rsidRDefault="00F539E2" w:rsidP="00F539E2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34E663E9" w14:textId="77777777" w:rsidR="00F539E2" w:rsidRDefault="00F539E2" w:rsidP="00F539E2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</w:p>
    <w:p w14:paraId="0593C3A8" w14:textId="77777777" w:rsidR="00F539E2" w:rsidRPr="00472FB1" w:rsidRDefault="00F539E2" w:rsidP="00F539E2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</w:p>
    <w:p w14:paraId="1FEC22FA" w14:textId="29727D12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  <w:rtl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سوالات</w:t>
      </w:r>
      <w:r w:rsidRPr="00472FB1">
        <w:rPr>
          <w:rFonts w:ascii="IRANYekan" w:eastAsia="Times New Roman" w:hAnsi="IRANYekan" w:cs="B Mitra"/>
          <w:sz w:val="28"/>
          <w:szCs w:val="28"/>
        </w:rPr>
        <w:t>:</w:t>
      </w:r>
    </w:p>
    <w:tbl>
      <w:tblPr>
        <w:tblStyle w:val="GridTable1Light-Accent5"/>
        <w:bidiVisual/>
        <w:tblW w:w="0" w:type="auto"/>
        <w:tblLook w:val="04A0" w:firstRow="1" w:lastRow="0" w:firstColumn="1" w:lastColumn="0" w:noHBand="0" w:noVBand="1"/>
      </w:tblPr>
      <w:tblGrid>
        <w:gridCol w:w="730"/>
        <w:gridCol w:w="2591"/>
        <w:gridCol w:w="881"/>
        <w:gridCol w:w="881"/>
        <w:gridCol w:w="881"/>
        <w:gridCol w:w="881"/>
        <w:gridCol w:w="835"/>
        <w:gridCol w:w="835"/>
        <w:gridCol w:w="835"/>
      </w:tblGrid>
      <w:tr w:rsidR="009869F4" w:rsidRPr="00472FB1" w14:paraId="552A092F" w14:textId="77777777" w:rsidTr="00F53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4106A3B1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2924" w:type="dxa"/>
            <w:hideMark/>
          </w:tcPr>
          <w:p w14:paraId="36C29318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Cambria" w:eastAsia="Times New Roman" w:hAnsi="Cambria" w:cs="Cambria"/>
                <w:sz w:val="28"/>
                <w:szCs w:val="28"/>
              </w:rPr>
              <w:t> </w:t>
            </w:r>
          </w:p>
        </w:tc>
        <w:tc>
          <w:tcPr>
            <w:tcW w:w="763" w:type="dxa"/>
            <w:hideMark/>
          </w:tcPr>
          <w:p w14:paraId="6191D8BB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763" w:type="dxa"/>
            <w:hideMark/>
          </w:tcPr>
          <w:p w14:paraId="3334760B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حدود زیادی مخالفم</w:t>
            </w:r>
          </w:p>
        </w:tc>
        <w:tc>
          <w:tcPr>
            <w:tcW w:w="786" w:type="dxa"/>
            <w:hideMark/>
          </w:tcPr>
          <w:p w14:paraId="7EA1645A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اندازه ای مخالفم</w:t>
            </w:r>
          </w:p>
        </w:tc>
        <w:tc>
          <w:tcPr>
            <w:tcW w:w="786" w:type="dxa"/>
            <w:hideMark/>
          </w:tcPr>
          <w:p w14:paraId="1093C12A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نه موافقم و نه مخالفم</w:t>
            </w:r>
          </w:p>
        </w:tc>
        <w:tc>
          <w:tcPr>
            <w:tcW w:w="777" w:type="dxa"/>
            <w:hideMark/>
          </w:tcPr>
          <w:p w14:paraId="0F663477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اندازه ای موافقم</w:t>
            </w:r>
          </w:p>
        </w:tc>
        <w:tc>
          <w:tcPr>
            <w:tcW w:w="753" w:type="dxa"/>
            <w:hideMark/>
          </w:tcPr>
          <w:p w14:paraId="5EF7624A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حدود زیادی موافقم</w:t>
            </w:r>
          </w:p>
        </w:tc>
        <w:tc>
          <w:tcPr>
            <w:tcW w:w="777" w:type="dxa"/>
            <w:hideMark/>
          </w:tcPr>
          <w:p w14:paraId="53829F67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9869F4" w:rsidRPr="00472FB1" w14:paraId="62817665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48AF36F3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2924" w:type="dxa"/>
            <w:hideMark/>
          </w:tcPr>
          <w:p w14:paraId="04DBF12E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هرکس برای تحصیل زحمت صادقانه بیشتری بکشد بیشتر هم پیشرفت خواهد کرد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3" w:type="dxa"/>
            <w:hideMark/>
          </w:tcPr>
          <w:p w14:paraId="04C0309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5C146073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14C50EF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66DB145B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7DA8DAF8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51E55C38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670FC18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9869F4" w:rsidRPr="00472FB1" w14:paraId="61409A04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1BA7ECAA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2924" w:type="dxa"/>
            <w:hideMark/>
          </w:tcPr>
          <w:p w14:paraId="142F05C9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هرکسی که در تحصیل علم امتیازات بدی می گیرد خودش غیر اخلاقی رفتار کرده است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3" w:type="dxa"/>
            <w:hideMark/>
          </w:tcPr>
          <w:p w14:paraId="6AFDA331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1F6A915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5656072D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3D5E2403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5F9858A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728F2A5B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7958DDC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9869F4" w:rsidRPr="00472FB1" w14:paraId="39B4C132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0661885D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2924" w:type="dxa"/>
            <w:hideMark/>
          </w:tcPr>
          <w:p w14:paraId="66B9036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استعداد و تلاش صادقانه برای تحصیل مهم نیست هر کس زرنگ تر باشد بیشتر هم نتیجه می گیرد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3" w:type="dxa"/>
            <w:hideMark/>
          </w:tcPr>
          <w:p w14:paraId="62C4089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158A6CF6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7A82E69D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0AD61FA8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53892501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4F5D8150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5136ADC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9869F4" w:rsidRPr="00472FB1" w14:paraId="48C4D417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66646D35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2924" w:type="dxa"/>
            <w:hideMark/>
          </w:tcPr>
          <w:p w14:paraId="35BE867C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آنچه در تحصیل مهم است این است که بدانی چگونه میتوان با کمترین تلاش بهترین نتیجه را گرفت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3" w:type="dxa"/>
            <w:hideMark/>
          </w:tcPr>
          <w:p w14:paraId="693A230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765EB78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2AB3BD2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4C6BD4BC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5FCD1526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59B13F60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7FD9274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9869F4" w:rsidRPr="00472FB1" w14:paraId="4220BFAD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42095597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2924" w:type="dxa"/>
            <w:hideMark/>
          </w:tcPr>
          <w:p w14:paraId="7B255685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گاهی بهتر است که انسان نتیجه دسترنج دیگران را برای گرفتن امتیاز در تحصیل برای خودش ارائه کند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3" w:type="dxa"/>
            <w:hideMark/>
          </w:tcPr>
          <w:p w14:paraId="6275364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45AF6B40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75B257F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55E5267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5300D88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627F8935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51BFB21C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9869F4" w:rsidRPr="00472FB1" w14:paraId="51B149F2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7D663213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2924" w:type="dxa"/>
            <w:hideMark/>
          </w:tcPr>
          <w:p w14:paraId="549C0820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من همواره ترجیح می دهم امتیاز پایین تری بگیرم اما کارهای عملی تحصیل را خودم انجام دهم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 xml:space="preserve"> .</w:t>
            </w:r>
          </w:p>
        </w:tc>
        <w:tc>
          <w:tcPr>
            <w:tcW w:w="763" w:type="dxa"/>
            <w:hideMark/>
          </w:tcPr>
          <w:p w14:paraId="00F08BF8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2736627E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6C6D347E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3483BE5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3D2B16A8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3911043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5CDAD1D9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9869F4" w:rsidRPr="00472FB1" w14:paraId="0C53709D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196EBA22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lastRenderedPageBreak/>
              <w:t>۷</w:t>
            </w:r>
          </w:p>
        </w:tc>
        <w:tc>
          <w:tcPr>
            <w:tcW w:w="2924" w:type="dxa"/>
            <w:hideMark/>
          </w:tcPr>
          <w:p w14:paraId="47E76F6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هرکسی به سهم خود موظف است نگذارد فریب کاری در راه تحصیل علم و دانش رواج پیدا کند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3" w:type="dxa"/>
            <w:hideMark/>
          </w:tcPr>
          <w:p w14:paraId="14AAE14D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7A91F0A1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4BC9506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051DE89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676FCD2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471E4023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6E8F58ED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  <w:tr w:rsidR="009869F4" w:rsidRPr="00472FB1" w14:paraId="478DB0AC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" w:type="dxa"/>
            <w:hideMark/>
          </w:tcPr>
          <w:p w14:paraId="7813FBE4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2924" w:type="dxa"/>
            <w:hideMark/>
          </w:tcPr>
          <w:p w14:paraId="31B3574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هرکسی در هر شرایطی باید در راه تحصیل علم ودانش درستکار باشد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763" w:type="dxa"/>
            <w:hideMark/>
          </w:tcPr>
          <w:p w14:paraId="48275B83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63" w:type="dxa"/>
            <w:hideMark/>
          </w:tcPr>
          <w:p w14:paraId="28EE96F2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64217A09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86" w:type="dxa"/>
            <w:hideMark/>
          </w:tcPr>
          <w:p w14:paraId="735386FB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666E319C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53" w:type="dxa"/>
            <w:hideMark/>
          </w:tcPr>
          <w:p w14:paraId="2C721334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  <w:tc>
          <w:tcPr>
            <w:tcW w:w="777" w:type="dxa"/>
            <w:hideMark/>
          </w:tcPr>
          <w:p w14:paraId="2F576A1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</w:p>
        </w:tc>
      </w:tr>
    </w:tbl>
    <w:p w14:paraId="21BF98CB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b/>
          <w:bCs/>
          <w:sz w:val="28"/>
          <w:szCs w:val="28"/>
        </w:rPr>
        <w:t> </w:t>
      </w:r>
    </w:p>
    <w:p w14:paraId="4E556336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به دو طریق می توان از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تحلیل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استفاده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کرد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3CCBE2B0" w14:textId="77777777" w:rsidR="009869F4" w:rsidRPr="00472FB1" w:rsidRDefault="009869F4" w:rsidP="00986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تحلیل بر اساس مولفه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های پرسشنامه</w:t>
      </w:r>
    </w:p>
    <w:p w14:paraId="74C44C22" w14:textId="77777777" w:rsidR="009869F4" w:rsidRPr="00472FB1" w:rsidRDefault="009869F4" w:rsidP="00986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تحلیل بر اساس میزان نمره به دست آمده</w:t>
      </w:r>
    </w:p>
    <w:p w14:paraId="29A99828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sz w:val="28"/>
          <w:szCs w:val="28"/>
        </w:rPr>
        <w:t> </w:t>
      </w:r>
    </w:p>
    <w:p w14:paraId="6A3F0E45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مولفه های پرسشنامه </w:t>
      </w:r>
    </w:p>
    <w:p w14:paraId="101361CF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به این ترتیب که ابتدا پرسشنامه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ها را بین جامعه خود تقسیم و پس از تکمیل پرسشنامه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ها داده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.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البته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قبل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از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نرم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افزار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پی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تعریف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شروع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وارد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کردن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داده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ها</w:t>
      </w:r>
    </w:p>
    <w:p w14:paraId="529BF586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چگونگی کار را برای شفافیت بیشتر به صورت مرحله به مرحله توضیح می دهیم</w:t>
      </w:r>
    </w:p>
    <w:p w14:paraId="4426FFC7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مرحله اول. وارد کردن اطلاعات تمامی سوالات پرسشنامه ( دقت کنید که شما باید بر اساس طیف لیکرت عمل کنید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272F56ED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مرحله دوم. پس از وارد کردن داده های همه سوالات، سوالات مربوط به هر مولفه را کمپیوت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(compute)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کنید. مثلا اگر مولفه اول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X </w:t>
      </w:r>
      <w:r w:rsidRPr="00472FB1">
        <w:rPr>
          <w:rFonts w:ascii="Cambria" w:eastAsia="Times New Roman" w:hAnsi="Cambria" w:cs="Cambria"/>
          <w:sz w:val="28"/>
          <w:szCs w:val="28"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و سوالات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آن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است شما باید سوالات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را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کنید تا مولفه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72FB1">
        <w:rPr>
          <w:rFonts w:ascii="Cambria" w:eastAsia="Times New Roman" w:hAnsi="Cambria" w:cs="Cambria"/>
          <w:sz w:val="28"/>
          <w:szCs w:val="28"/>
        </w:rPr>
        <w:t> 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x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ایجاد شود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5E268F92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به همین ترتیب همه مولفه ها را ایجاد کنید و پس از این کار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نهایت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همه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مولفه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ها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ایجاد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کردید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هم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compute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کنید تا این بار متغیر اصلی تحقیق به وجود بیاید که به طور مثال متغیر مدیریت دانش یا </w:t>
      </w:r>
      <w:r w:rsidRPr="00472FB1">
        <w:rPr>
          <w:rFonts w:ascii="Arial" w:eastAsia="Times New Roman" w:hAnsi="Arial" w:cs="Arial" w:hint="cs"/>
          <w:sz w:val="28"/>
          <w:szCs w:val="28"/>
          <w:rtl/>
        </w:rPr>
        <w:t>…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085ECD34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lastRenderedPageBreak/>
        <w:t>مرحله سوم. حالا شما هم مولفه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ها را به وجود آورده اید و هم متغیر اصلی تحقیق را؛ حالا می توانید از گرینه</w:t>
      </w:r>
      <w:r w:rsidRPr="00472FB1">
        <w:rPr>
          <w:rFonts w:ascii="Cambria" w:eastAsia="Times New Roman" w:hAnsi="Cambria" w:cs="Cambria"/>
          <w:sz w:val="28"/>
          <w:szCs w:val="28"/>
        </w:rPr>
        <w:t> 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آنالیز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آزمونی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خواهید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این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(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)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37F2EC5A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مثلا می توانید آزمون توصیفی( میانگین، انحراف استاندارد، واریانس) یا می توانید آزمون همبستگی را با یک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متغیر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دیگر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بگیرید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7D6215D4" w14:textId="77777777" w:rsidR="009869F4" w:rsidRPr="00472FB1" w:rsidRDefault="009869F4" w:rsidP="009869F4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472FB1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6EC5DC0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بر اساس طیف لیکرت نمره گذاری شده است</w:t>
      </w:r>
    </w:p>
    <w:tbl>
      <w:tblPr>
        <w:tblStyle w:val="GridTable1Light-Accent5"/>
        <w:bidiVisual/>
        <w:tblW w:w="4693" w:type="pct"/>
        <w:tblLook w:val="04A0" w:firstRow="1" w:lastRow="0" w:firstColumn="1" w:lastColumn="0" w:noHBand="0" w:noVBand="1"/>
      </w:tblPr>
      <w:tblGrid>
        <w:gridCol w:w="1270"/>
        <w:gridCol w:w="1071"/>
        <w:gridCol w:w="1204"/>
        <w:gridCol w:w="1178"/>
        <w:gridCol w:w="1004"/>
        <w:gridCol w:w="1097"/>
        <w:gridCol w:w="976"/>
        <w:gridCol w:w="976"/>
      </w:tblGrid>
      <w:tr w:rsidR="009869F4" w:rsidRPr="00472FB1" w14:paraId="3F5A07E5" w14:textId="77777777" w:rsidTr="00F53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hideMark/>
          </w:tcPr>
          <w:p w14:paraId="24D572C8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Cambria" w:eastAsia="Times New Roman" w:hAnsi="Cambria" w:cs="Cambria"/>
                <w:sz w:val="28"/>
                <w:szCs w:val="28"/>
              </w:rPr>
              <w:t>      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گزینه</w:t>
            </w:r>
          </w:p>
        </w:tc>
        <w:tc>
          <w:tcPr>
            <w:tcW w:w="591" w:type="pct"/>
            <w:hideMark/>
          </w:tcPr>
          <w:p w14:paraId="2BA128F1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665" w:type="pct"/>
            <w:hideMark/>
          </w:tcPr>
          <w:p w14:paraId="60AC6790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حدود زیادی مخالفم</w:t>
            </w:r>
          </w:p>
        </w:tc>
        <w:tc>
          <w:tcPr>
            <w:tcW w:w="650" w:type="pct"/>
            <w:hideMark/>
          </w:tcPr>
          <w:p w14:paraId="510DDA20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اندازه ای مخالفم</w:t>
            </w:r>
          </w:p>
        </w:tc>
        <w:tc>
          <w:tcPr>
            <w:tcW w:w="554" w:type="pct"/>
            <w:hideMark/>
          </w:tcPr>
          <w:p w14:paraId="1B75DD29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نه موافقم و نه مخالفم</w:t>
            </w:r>
          </w:p>
        </w:tc>
        <w:tc>
          <w:tcPr>
            <w:tcW w:w="606" w:type="pct"/>
            <w:hideMark/>
          </w:tcPr>
          <w:p w14:paraId="13B23814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اندازه ای موافقم</w:t>
            </w:r>
          </w:p>
        </w:tc>
        <w:tc>
          <w:tcPr>
            <w:tcW w:w="539" w:type="pct"/>
            <w:hideMark/>
          </w:tcPr>
          <w:p w14:paraId="371E0400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تا حدود زیادی موافقم</w:t>
            </w:r>
          </w:p>
        </w:tc>
        <w:tc>
          <w:tcPr>
            <w:tcW w:w="539" w:type="pct"/>
            <w:hideMark/>
          </w:tcPr>
          <w:p w14:paraId="158C3856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کاملا موافقم</w:t>
            </w:r>
          </w:p>
        </w:tc>
      </w:tr>
      <w:tr w:rsidR="009869F4" w:rsidRPr="00472FB1" w14:paraId="2ECB1832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pct"/>
            <w:hideMark/>
          </w:tcPr>
          <w:p w14:paraId="7BEDAF0F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Cambria" w:eastAsia="Times New Roman" w:hAnsi="Cambria" w:cs="Cambria"/>
                <w:sz w:val="28"/>
                <w:szCs w:val="28"/>
              </w:rPr>
              <w:t>       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</w:rPr>
              <w:t xml:space="preserve"> </w:t>
            </w: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امتیاز</w:t>
            </w:r>
          </w:p>
        </w:tc>
        <w:tc>
          <w:tcPr>
            <w:tcW w:w="591" w:type="pct"/>
            <w:hideMark/>
          </w:tcPr>
          <w:p w14:paraId="6861CE9A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665" w:type="pct"/>
            <w:hideMark/>
          </w:tcPr>
          <w:p w14:paraId="0B3FE967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650" w:type="pct"/>
            <w:hideMark/>
          </w:tcPr>
          <w:p w14:paraId="2DE9C6C5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554" w:type="pct"/>
            <w:hideMark/>
          </w:tcPr>
          <w:p w14:paraId="7C7B4FCD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606" w:type="pct"/>
            <w:hideMark/>
          </w:tcPr>
          <w:p w14:paraId="21B15C51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539" w:type="pct"/>
            <w:hideMark/>
          </w:tcPr>
          <w:p w14:paraId="2C2F582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539" w:type="pct"/>
            <w:hideMark/>
          </w:tcPr>
          <w:p w14:paraId="2F56C4DD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۷</w:t>
            </w:r>
          </w:p>
        </w:tc>
      </w:tr>
    </w:tbl>
    <w:p w14:paraId="406BFBB3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sz w:val="28"/>
          <w:szCs w:val="28"/>
        </w:rPr>
        <w:t> </w:t>
      </w:r>
    </w:p>
    <w:p w14:paraId="09A3CB16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بر اساس میزان نمره پرسشنامه </w:t>
      </w:r>
    </w:p>
    <w:p w14:paraId="6BB2C249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43D46CAC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توجه داشته باشید میزان امتیاز های زیر برای یک پرسشنامه است در صورتی که به طور مثال شما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پرسشنامه داشته باشید باید امتیاز های زیر را ضربدر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کنید</w:t>
      </w:r>
    </w:p>
    <w:p w14:paraId="4759C997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5A978E28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تعداد سوالات پرسشنامه*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 =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حد پایین نمره</w:t>
      </w:r>
    </w:p>
    <w:p w14:paraId="03356861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سوالات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،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، و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به صورت معکوس نمره گذاری می شوند، و بقیه سوالات در جهت پرسشنامه نمره گذاری می شوند. سپس مجموع نمرات سوالات جمع شده و نمره اخلاق تحصیلی را بدست می آورند. دامنه نمرات بین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۵۶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است. بطوریکه نمره های بالاتر نشان دهنده اخلاق تحصیلی بالا و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های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پایین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تر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نشان دهنده اخلاق تحصیلی پایین تر است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32F20E88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sz w:val="28"/>
          <w:szCs w:val="28"/>
        </w:rPr>
        <w:lastRenderedPageBreak/>
        <w:t> </w:t>
      </w:r>
    </w:p>
    <w:tbl>
      <w:tblPr>
        <w:tblStyle w:val="GridTable1Light-Accent5"/>
        <w:bidiVisual/>
        <w:tblW w:w="0" w:type="auto"/>
        <w:tblLook w:val="04A0" w:firstRow="1" w:lastRow="0" w:firstColumn="1" w:lastColumn="0" w:noHBand="0" w:noVBand="1"/>
      </w:tblPr>
      <w:tblGrid>
        <w:gridCol w:w="3090"/>
        <w:gridCol w:w="3429"/>
        <w:gridCol w:w="2831"/>
      </w:tblGrid>
      <w:tr w:rsidR="009869F4" w:rsidRPr="00472FB1" w14:paraId="54EEFADF" w14:textId="77777777" w:rsidTr="00F53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hideMark/>
          </w:tcPr>
          <w:p w14:paraId="0B244137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پایین نمره</w:t>
            </w:r>
          </w:p>
        </w:tc>
        <w:tc>
          <w:tcPr>
            <w:tcW w:w="3510" w:type="dxa"/>
            <w:hideMark/>
          </w:tcPr>
          <w:p w14:paraId="08E6A23E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متوسط نمرات</w:t>
            </w:r>
          </w:p>
        </w:tc>
        <w:tc>
          <w:tcPr>
            <w:tcW w:w="2895" w:type="dxa"/>
            <w:hideMark/>
          </w:tcPr>
          <w:p w14:paraId="12EACE09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حد بالای نمرات</w:t>
            </w:r>
          </w:p>
        </w:tc>
      </w:tr>
      <w:tr w:rsidR="009869F4" w:rsidRPr="00472FB1" w14:paraId="0A480A66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5" w:type="dxa"/>
            <w:hideMark/>
          </w:tcPr>
          <w:p w14:paraId="6F1B216A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3510" w:type="dxa"/>
            <w:hideMark/>
          </w:tcPr>
          <w:p w14:paraId="7EDDC8A1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۲۴</w:t>
            </w:r>
          </w:p>
        </w:tc>
        <w:tc>
          <w:tcPr>
            <w:tcW w:w="2895" w:type="dxa"/>
            <w:hideMark/>
          </w:tcPr>
          <w:p w14:paraId="1D66C2B3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  <w:lang w:bidi="fa-IR"/>
              </w:rPr>
              <w:t>۴۰</w:t>
            </w:r>
          </w:p>
        </w:tc>
      </w:tr>
    </w:tbl>
    <w:p w14:paraId="08C39578" w14:textId="77777777" w:rsidR="009869F4" w:rsidRPr="00472FB1" w:rsidRDefault="009869F4" w:rsidP="009869F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پرسشنامه بین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باشد،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اخلاق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تحصیلی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ضعیف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5249C8BA" w14:textId="77777777" w:rsidR="009869F4" w:rsidRPr="00472FB1" w:rsidRDefault="009869F4" w:rsidP="009869F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در صورتی که نمرات پرسشنامه بین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۲۴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تا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۴۰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باشد، میزان 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اخلاق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تحصیلی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سطح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متوسطی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73A660E2" w14:textId="77777777" w:rsidR="009869F4" w:rsidRPr="00472FB1" w:rsidRDefault="009869F4" w:rsidP="009869F4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در صورتی که نمرات بالای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۴۰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باشد،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اخلاق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تحصیلی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بسیار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خوب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می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باشد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50DFABB9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sz w:val="28"/>
          <w:szCs w:val="28"/>
        </w:rPr>
        <w:t> </w:t>
      </w:r>
    </w:p>
    <w:p w14:paraId="2FCBA828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 پرسشنامه</w:t>
      </w:r>
    </w:p>
    <w:p w14:paraId="32FED91A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در پژوهش یاسمی نژاد (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۱۳۹۳)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به منظور تعیین روایی سازه این مقیاس از روش تحلیل عاملی تاییدی استفاده شد. نتایج تحلیل عاملی تاییدی نشان داد که مدل یک عاملی این مقیاس از برازش مناسبی برخوردار است و همه سوالات دارای بار عاملی بالایی بر روی تک عامل پرسشنامه هستند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75DB9ABA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قابلیت اعتماد یا پایایی یک ابزار عبارت است از درجه ثبات آن در اندازه گیری هر آنچه اندازه می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گیرد یعنی</w:t>
      </w:r>
      <w:r w:rsidRPr="00472FB1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اینکه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ابزار اندازه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گیری در شرایط یکسان تا چه اندازه نتایج یکسانی به دست می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softHyphen/>
        <w:t>دهد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04CBBB13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پایایی باز آزمایی با استفاده از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۳۰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دانشجو و به فاصله دو هفته برای این پرسشنامه برابر با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۶۴/۰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و آلفای کرونباخ برابر با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۶۰/۰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به دست آمد (گل پرور،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۱۳۸۹).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یک نمونه از سوالات این پرسشنامه به این شرح است: </w:t>
      </w:r>
      <w:r w:rsidRPr="00472FB1">
        <w:rPr>
          <w:rFonts w:ascii="Arial" w:eastAsia="Times New Roman" w:hAnsi="Arial" w:cs="B Mitra" w:hint="cs"/>
          <w:sz w:val="28"/>
          <w:szCs w:val="28"/>
          <w:rtl/>
        </w:rPr>
        <w:t>“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اشکالی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ندارد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آدم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کار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خوب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دیگران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472FB1">
        <w:rPr>
          <w:rFonts w:ascii="IRANYekan" w:eastAsia="Times New Roman" w:hAnsi="IRANYekan" w:cs="B Mitra" w:hint="cs"/>
          <w:sz w:val="28"/>
          <w:szCs w:val="28"/>
          <w:rtl/>
        </w:rPr>
        <w:t>جای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کار ضعیف خود برای ارزیابی به استادان (معلمان) تحویل دهد. خاکسار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 (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۱۳۸۹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)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پایایی این مقیاس را با استفاده از روش آلفای کرونباخ برابر با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۷۰/۰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 گزارش کردند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16D471CA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sz w:val="28"/>
          <w:szCs w:val="28"/>
        </w:rPr>
        <w:t> </w:t>
      </w:r>
    </w:p>
    <w:tbl>
      <w:tblPr>
        <w:tblStyle w:val="GridTable1Light-Accent5"/>
        <w:bidiVisual/>
        <w:tblW w:w="4513" w:type="pct"/>
        <w:tblLook w:val="04A0" w:firstRow="1" w:lastRow="0" w:firstColumn="1" w:lastColumn="0" w:noHBand="0" w:noVBand="1"/>
      </w:tblPr>
      <w:tblGrid>
        <w:gridCol w:w="3052"/>
        <w:gridCol w:w="1446"/>
        <w:gridCol w:w="1924"/>
        <w:gridCol w:w="2017"/>
      </w:tblGrid>
      <w:tr w:rsidR="009869F4" w:rsidRPr="00472FB1" w14:paraId="42C33F8B" w14:textId="77777777" w:rsidTr="00F539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pct"/>
            <w:hideMark/>
          </w:tcPr>
          <w:p w14:paraId="6F1E1A76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متغیرها</w:t>
            </w:r>
          </w:p>
        </w:tc>
        <w:tc>
          <w:tcPr>
            <w:tcW w:w="841" w:type="pct"/>
            <w:hideMark/>
          </w:tcPr>
          <w:p w14:paraId="70EA1707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تعداد سوال ها</w:t>
            </w:r>
          </w:p>
        </w:tc>
        <w:tc>
          <w:tcPr>
            <w:tcW w:w="1118" w:type="pct"/>
            <w:hideMark/>
          </w:tcPr>
          <w:p w14:paraId="5F82529D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سطح قابل قبول</w:t>
            </w:r>
          </w:p>
        </w:tc>
        <w:tc>
          <w:tcPr>
            <w:tcW w:w="1172" w:type="pct"/>
            <w:hideMark/>
          </w:tcPr>
          <w:p w14:paraId="25A8409B" w14:textId="77777777" w:rsidR="009869F4" w:rsidRPr="00472FB1" w:rsidRDefault="009869F4" w:rsidP="009869F4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ضریب آلفای کرونباخ</w:t>
            </w:r>
          </w:p>
        </w:tc>
      </w:tr>
      <w:tr w:rsidR="009869F4" w:rsidRPr="00472FB1" w14:paraId="2FF6E4EA" w14:textId="77777777" w:rsidTr="00F53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4" w:type="pct"/>
            <w:hideMark/>
          </w:tcPr>
          <w:p w14:paraId="57698B0A" w14:textId="77777777" w:rsidR="009869F4" w:rsidRPr="00472FB1" w:rsidRDefault="009869F4" w:rsidP="009869F4">
            <w:pPr>
              <w:bidi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sz w:val="28"/>
                <w:szCs w:val="28"/>
                <w:rtl/>
              </w:rPr>
              <w:t>اخلاق تحصیلی</w:t>
            </w:r>
          </w:p>
        </w:tc>
        <w:tc>
          <w:tcPr>
            <w:tcW w:w="841" w:type="pct"/>
            <w:hideMark/>
          </w:tcPr>
          <w:p w14:paraId="0707ECC8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1118" w:type="pct"/>
            <w:hideMark/>
          </w:tcPr>
          <w:p w14:paraId="56136895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۷/۰</w:t>
            </w:r>
          </w:p>
        </w:tc>
        <w:tc>
          <w:tcPr>
            <w:tcW w:w="1172" w:type="pct"/>
            <w:hideMark/>
          </w:tcPr>
          <w:p w14:paraId="419FF13F" w14:textId="77777777" w:rsidR="009869F4" w:rsidRPr="00472FB1" w:rsidRDefault="009869F4" w:rsidP="009869F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472FB1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۰</w:t>
            </w:r>
            <w:r w:rsidRPr="00472FB1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٫</w:t>
            </w:r>
            <w:r w:rsidRPr="00472FB1">
              <w:rPr>
                <w:rFonts w:ascii="IRANYekan" w:eastAsia="Times New Roman" w:hAnsi="IRANYekan" w:cs="B Mitra"/>
                <w:b/>
                <w:bCs/>
                <w:sz w:val="28"/>
                <w:szCs w:val="28"/>
                <w:rtl/>
                <w:lang w:bidi="fa-IR"/>
              </w:rPr>
              <w:t>۷۰</w:t>
            </w:r>
          </w:p>
        </w:tc>
      </w:tr>
    </w:tbl>
    <w:p w14:paraId="2DB8B57B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Cambria" w:eastAsia="Times New Roman" w:hAnsi="Cambria" w:cs="Cambria"/>
          <w:sz w:val="28"/>
          <w:szCs w:val="28"/>
        </w:rPr>
        <w:t> </w:t>
      </w:r>
    </w:p>
    <w:p w14:paraId="22170CAC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b/>
          <w:bCs/>
          <w:sz w:val="28"/>
          <w:szCs w:val="28"/>
          <w:rtl/>
        </w:rPr>
        <w:lastRenderedPageBreak/>
        <w:t>منبع</w:t>
      </w:r>
      <w:r w:rsidRPr="00472FB1">
        <w:rPr>
          <w:rFonts w:ascii="IRANYekan" w:eastAsia="Times New Roman" w:hAnsi="IRANYekan" w:cs="B Mitra"/>
          <w:b/>
          <w:bCs/>
          <w:sz w:val="28"/>
          <w:szCs w:val="28"/>
        </w:rPr>
        <w:t xml:space="preserve">: </w:t>
      </w:r>
    </w:p>
    <w:p w14:paraId="694DE5EB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گل پرور، محسن. (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۱۳۸۹).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 xml:space="preserve">بررسی نقش اخلاق تحصیلی، عدالت و بی عدالتی آموزشی در رفتارهای مدنی تحصیلی دانشجویان، فصلنامه اندیشه های تازه در علوم تربیتی. 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>۵(۴): ۲۵-۴۱</w:t>
      </w:r>
      <w:r w:rsidRPr="00472FB1">
        <w:rPr>
          <w:rFonts w:ascii="Arial" w:eastAsia="Times New Roman" w:hAnsi="Arial" w:cs="Arial" w:hint="cs"/>
          <w:sz w:val="28"/>
          <w:szCs w:val="28"/>
          <w:rtl/>
        </w:rPr>
        <w:t>٫</w:t>
      </w:r>
    </w:p>
    <w:p w14:paraId="6C7A547D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  <w:rtl/>
        </w:rPr>
        <w:t>یاسمی نژاد، پریسا. (</w:t>
      </w:r>
      <w:r w:rsidRPr="00472FB1">
        <w:rPr>
          <w:rFonts w:ascii="IRANYekan" w:eastAsia="Times New Roman" w:hAnsi="IRANYekan" w:cs="B Mitra"/>
          <w:sz w:val="28"/>
          <w:szCs w:val="28"/>
          <w:rtl/>
          <w:lang w:bidi="fa-IR"/>
        </w:rPr>
        <w:t xml:space="preserve">۱۳۹۳). </w:t>
      </w:r>
      <w:r w:rsidRPr="00472FB1">
        <w:rPr>
          <w:rFonts w:ascii="IRANYekan" w:eastAsia="Times New Roman" w:hAnsi="IRANYekan" w:cs="B Mitra"/>
          <w:sz w:val="28"/>
          <w:szCs w:val="28"/>
          <w:rtl/>
        </w:rPr>
        <w:t>تاثیر آموزش هوش اخلاقی بر مسئولیت پذیری، همدلی هیجانی، اخلاق تحصیلی و بخشودگی بین فردی دانش آموزان دختر پایه سوم مقطع متوسطه. پایان نامه دکتری روانشناسی تربیتی دانشگاه شهید چمران اهواز</w:t>
      </w:r>
      <w:r w:rsidRPr="00472FB1">
        <w:rPr>
          <w:rFonts w:ascii="IRANYekan" w:eastAsia="Times New Roman" w:hAnsi="IRANYekan" w:cs="B Mitra"/>
          <w:sz w:val="28"/>
          <w:szCs w:val="28"/>
        </w:rPr>
        <w:t>.</w:t>
      </w:r>
    </w:p>
    <w:p w14:paraId="2C0843BC" w14:textId="77777777" w:rsidR="009869F4" w:rsidRPr="00472FB1" w:rsidRDefault="009869F4" w:rsidP="009869F4">
      <w:pPr>
        <w:bidi/>
        <w:spacing w:before="100" w:beforeAutospacing="1" w:after="100" w:afterAutospacing="1" w:line="240" w:lineRule="auto"/>
        <w:rPr>
          <w:rFonts w:ascii="IRANYekan" w:eastAsia="Times New Roman" w:hAnsi="IRANYekan" w:cs="B Mitra"/>
          <w:sz w:val="28"/>
          <w:szCs w:val="28"/>
        </w:rPr>
      </w:pPr>
      <w:r w:rsidRPr="00472FB1">
        <w:rPr>
          <w:rFonts w:ascii="IRANYekan" w:eastAsia="Times New Roman" w:hAnsi="IRANYekan" w:cs="B Mitra"/>
          <w:sz w:val="28"/>
          <w:szCs w:val="28"/>
        </w:rPr>
        <w:t>Ramsden, J. (</w:t>
      </w:r>
      <w:proofErr w:type="gramStart"/>
      <w:r w:rsidRPr="00472FB1">
        <w:rPr>
          <w:rFonts w:ascii="IRANYekan" w:eastAsia="Times New Roman" w:hAnsi="IRANYekan" w:cs="B Mitra"/>
          <w:sz w:val="28"/>
          <w:szCs w:val="28"/>
        </w:rPr>
        <w:t>2012 )</w:t>
      </w:r>
      <w:proofErr w:type="gramEnd"/>
      <w:r w:rsidRPr="00472FB1">
        <w:rPr>
          <w:rFonts w:ascii="IRANYekan" w:eastAsia="Times New Roman" w:hAnsi="IRANYekan" w:cs="B Mitra"/>
          <w:sz w:val="28"/>
          <w:szCs w:val="28"/>
        </w:rPr>
        <w:t xml:space="preserve">. </w:t>
      </w:r>
      <w:r w:rsidRPr="00472FB1">
        <w:rPr>
          <w:rFonts w:ascii="Arial" w:eastAsia="Times New Roman" w:hAnsi="Arial" w:cs="B Mitra"/>
          <w:sz w:val="28"/>
          <w:szCs w:val="28"/>
        </w:rPr>
        <w:t>“</w:t>
      </w:r>
      <w:r w:rsidRPr="00472FB1">
        <w:rPr>
          <w:rFonts w:ascii="IRANYekan" w:eastAsia="Times New Roman" w:hAnsi="IRANYekan" w:cs="B Mitra"/>
          <w:sz w:val="28"/>
          <w:szCs w:val="28"/>
        </w:rPr>
        <w:t>Integrity, administration and reliable research</w:t>
      </w:r>
      <w:r w:rsidRPr="00472FB1">
        <w:rPr>
          <w:rFonts w:ascii="Arial" w:eastAsia="Times New Roman" w:hAnsi="Arial" w:cs="B Mitra"/>
          <w:sz w:val="28"/>
          <w:szCs w:val="28"/>
        </w:rPr>
        <w:t>”</w:t>
      </w:r>
      <w:r w:rsidRPr="00472FB1">
        <w:rPr>
          <w:rFonts w:ascii="IRANYekan" w:eastAsia="Times New Roman" w:hAnsi="IRANYekan" w:cs="B Mitra"/>
          <w:sz w:val="28"/>
          <w:szCs w:val="28"/>
        </w:rPr>
        <w:t xml:space="preserve">, </w:t>
      </w:r>
      <w:r w:rsidRPr="00472FB1">
        <w:rPr>
          <w:rFonts w:ascii="IRANYekan" w:eastAsia="Times New Roman" w:hAnsi="IRANYekan" w:cs="B Mitra"/>
          <w:i/>
          <w:iCs/>
          <w:sz w:val="28"/>
          <w:szCs w:val="28"/>
        </w:rPr>
        <w:t>Oxford Magazine. 323: 6-8</w:t>
      </w:r>
    </w:p>
    <w:p w14:paraId="4CA4CD78" w14:textId="77777777" w:rsidR="00E41A44" w:rsidRPr="00472FB1" w:rsidRDefault="00E41A44" w:rsidP="009869F4">
      <w:pPr>
        <w:bidi/>
        <w:rPr>
          <w:rFonts w:ascii="IRANYekan" w:hAnsi="IRANYekan" w:cs="B Mitra"/>
          <w:sz w:val="28"/>
          <w:szCs w:val="28"/>
        </w:rPr>
      </w:pPr>
    </w:p>
    <w:sectPr w:rsidR="00E41A44" w:rsidRPr="00472FB1" w:rsidSect="009869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E721A" w14:textId="77777777" w:rsidR="007C07AE" w:rsidRDefault="007C07AE" w:rsidP="009869F4">
      <w:pPr>
        <w:spacing w:after="0" w:line="240" w:lineRule="auto"/>
      </w:pPr>
      <w:r>
        <w:separator/>
      </w:r>
    </w:p>
  </w:endnote>
  <w:endnote w:type="continuationSeparator" w:id="0">
    <w:p w14:paraId="137EC85C" w14:textId="77777777" w:rsidR="007C07AE" w:rsidRDefault="007C07AE" w:rsidP="0098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3E241" w14:textId="77777777" w:rsidR="009869F4" w:rsidRDefault="009869F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5170F" w14:textId="77777777" w:rsidR="009869F4" w:rsidRDefault="009869F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1D9B6" w14:textId="77777777" w:rsidR="009869F4" w:rsidRDefault="00986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963FDB" w14:textId="77777777" w:rsidR="007C07AE" w:rsidRDefault="007C07AE" w:rsidP="009869F4">
      <w:pPr>
        <w:spacing w:after="0" w:line="240" w:lineRule="auto"/>
      </w:pPr>
      <w:r>
        <w:separator/>
      </w:r>
    </w:p>
  </w:footnote>
  <w:footnote w:type="continuationSeparator" w:id="0">
    <w:p w14:paraId="73959BFA" w14:textId="77777777" w:rsidR="007C07AE" w:rsidRDefault="007C07AE" w:rsidP="0098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AB4015" w14:textId="169697CF" w:rsidR="009869F4" w:rsidRDefault="009869F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ED488" w14:textId="2A4AA85B" w:rsidR="009869F4" w:rsidRDefault="009869F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62FBB" w14:textId="10FB5FCB" w:rsidR="009869F4" w:rsidRDefault="009869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26E6A"/>
    <w:multiLevelType w:val="multilevel"/>
    <w:tmpl w:val="6544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F0B03"/>
    <w:multiLevelType w:val="multilevel"/>
    <w:tmpl w:val="2D90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A6C94"/>
    <w:multiLevelType w:val="multilevel"/>
    <w:tmpl w:val="8F70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C9"/>
    <w:rsid w:val="00472FB1"/>
    <w:rsid w:val="00555058"/>
    <w:rsid w:val="006A52C9"/>
    <w:rsid w:val="007C07AE"/>
    <w:rsid w:val="009060DE"/>
    <w:rsid w:val="009869F4"/>
    <w:rsid w:val="00CE5055"/>
    <w:rsid w:val="00E41A44"/>
    <w:rsid w:val="00F5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1472C2"/>
  <w15:chartTrackingRefBased/>
  <w15:docId w15:val="{3D6C82AF-345F-4A79-B076-C11AA39E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869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8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69F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86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69F4"/>
  </w:style>
  <w:style w:type="paragraph" w:styleId="Footer">
    <w:name w:val="footer"/>
    <w:basedOn w:val="Normal"/>
    <w:link w:val="FooterChar"/>
    <w:uiPriority w:val="99"/>
    <w:unhideWhenUsed/>
    <w:rsid w:val="00986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9F4"/>
  </w:style>
  <w:style w:type="table" w:styleId="GridTable1Light-Accent5">
    <w:name w:val="Grid Table 1 Light Accent 5"/>
    <w:basedOn w:val="TableNormal"/>
    <w:uiPriority w:val="46"/>
    <w:rsid w:val="00F539E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8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2021-05-18T06:16:00Z</cp:lastPrinted>
  <dcterms:created xsi:type="dcterms:W3CDTF">2021-05-18T06:11:00Z</dcterms:created>
  <dcterms:modified xsi:type="dcterms:W3CDTF">2024-04-18T07:45:00Z</dcterms:modified>
</cp:coreProperties>
</file>