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AC335" w14:textId="77777777" w:rsidR="00E2219B" w:rsidRPr="005C32EF" w:rsidRDefault="00E2219B" w:rsidP="00E2219B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b/>
          <w:bCs/>
          <w:sz w:val="24"/>
          <w:szCs w:val="24"/>
          <w:rtl/>
          <w:lang w:bidi="fa-IR"/>
        </w:rPr>
        <w:t>پرسشنامه استقامت و پایداری - فرم کوتاه (</w:t>
      </w:r>
      <w:r w:rsidRPr="005C32EF">
        <w:rPr>
          <w:rFonts w:ascii="IRANYekan" w:hAnsi="IRANYekan" w:cs="B Mitra"/>
          <w:b/>
          <w:bCs/>
          <w:sz w:val="24"/>
          <w:szCs w:val="24"/>
          <w:lang w:bidi="fa-IR"/>
        </w:rPr>
        <w:t>Grift-s</w:t>
      </w:r>
      <w:r w:rsidRPr="005C32EF">
        <w:rPr>
          <w:rFonts w:ascii="IRANYekan" w:hAnsi="IRANYekan" w:cs="B Mitra"/>
          <w:b/>
          <w:bCs/>
          <w:sz w:val="24"/>
          <w:szCs w:val="24"/>
          <w:rtl/>
          <w:lang w:bidi="fa-IR"/>
        </w:rPr>
        <w:t>)</w:t>
      </w:r>
    </w:p>
    <w:p w14:paraId="0D3F8C84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b/>
          <w:bCs/>
          <w:sz w:val="24"/>
          <w:szCs w:val="24"/>
          <w:rtl/>
          <w:lang w:bidi="fa-IR"/>
        </w:rPr>
        <w:t>هدف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: سنجش استقامت و پایداری در افراد </w:t>
      </w:r>
    </w:p>
    <w:tbl>
      <w:tblPr>
        <w:tblStyle w:val="TableGrid"/>
        <w:bidiVisual/>
        <w:tblW w:w="10739" w:type="dxa"/>
        <w:jc w:val="center"/>
        <w:tblLook w:val="04A0" w:firstRow="1" w:lastRow="0" w:firstColumn="1" w:lastColumn="0" w:noHBand="0" w:noVBand="1"/>
      </w:tblPr>
      <w:tblGrid>
        <w:gridCol w:w="586"/>
        <w:gridCol w:w="7103"/>
        <w:gridCol w:w="610"/>
        <w:gridCol w:w="610"/>
        <w:gridCol w:w="610"/>
        <w:gridCol w:w="610"/>
        <w:gridCol w:w="610"/>
      </w:tblGrid>
      <w:tr w:rsidR="00485E32" w:rsidRPr="005C32EF" w14:paraId="4DA96FBE" w14:textId="77777777" w:rsidTr="00485E32">
        <w:trPr>
          <w:trHeight w:val="2645"/>
          <w:jc w:val="center"/>
        </w:trPr>
        <w:tc>
          <w:tcPr>
            <w:tcW w:w="586" w:type="dxa"/>
            <w:textDirection w:val="btLr"/>
          </w:tcPr>
          <w:p w14:paraId="59FE69A3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103" w:type="dxa"/>
            <w:vAlign w:val="center"/>
          </w:tcPr>
          <w:p w14:paraId="10276936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52FBEBAC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اصلا شبیه من نیست</w:t>
            </w:r>
          </w:p>
        </w:tc>
        <w:tc>
          <w:tcPr>
            <w:tcW w:w="610" w:type="dxa"/>
            <w:textDirection w:val="btLr"/>
          </w:tcPr>
          <w:p w14:paraId="258D020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زیاد شبیه من نیست</w:t>
            </w:r>
          </w:p>
        </w:tc>
        <w:tc>
          <w:tcPr>
            <w:tcW w:w="610" w:type="dxa"/>
            <w:textDirection w:val="btLr"/>
          </w:tcPr>
          <w:p w14:paraId="2D93602B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کمی شبیه من است</w:t>
            </w:r>
          </w:p>
        </w:tc>
        <w:tc>
          <w:tcPr>
            <w:tcW w:w="610" w:type="dxa"/>
            <w:textDirection w:val="btLr"/>
          </w:tcPr>
          <w:p w14:paraId="09DD301C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تقریبا شبیه من است</w:t>
            </w:r>
          </w:p>
        </w:tc>
        <w:tc>
          <w:tcPr>
            <w:tcW w:w="610" w:type="dxa"/>
            <w:textDirection w:val="btLr"/>
          </w:tcPr>
          <w:p w14:paraId="058B578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بسیار زیاد شبیه من است.</w:t>
            </w:r>
          </w:p>
        </w:tc>
      </w:tr>
      <w:tr w:rsidR="00485E32" w:rsidRPr="005C32EF" w14:paraId="516E192B" w14:textId="77777777" w:rsidTr="00485E32">
        <w:trPr>
          <w:trHeight w:val="70"/>
          <w:jc w:val="center"/>
        </w:trPr>
        <w:tc>
          <w:tcPr>
            <w:tcW w:w="586" w:type="dxa"/>
          </w:tcPr>
          <w:p w14:paraId="7830B17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103" w:type="dxa"/>
          </w:tcPr>
          <w:p w14:paraId="7F156CE8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گاهی اوقات ایده ها و پروژه های جدید، حواس مرا از ایده ها و پروژه های قبلی پرت می کند.</w:t>
            </w:r>
          </w:p>
        </w:tc>
        <w:tc>
          <w:tcPr>
            <w:tcW w:w="610" w:type="dxa"/>
          </w:tcPr>
          <w:p w14:paraId="74000D85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4113904B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2693532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7CE9EB10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4EBB43B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586DE2EF" w14:textId="77777777" w:rsidTr="00485E32">
        <w:trPr>
          <w:trHeight w:val="227"/>
          <w:jc w:val="center"/>
        </w:trPr>
        <w:tc>
          <w:tcPr>
            <w:tcW w:w="586" w:type="dxa"/>
          </w:tcPr>
          <w:p w14:paraId="07C8696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103" w:type="dxa"/>
          </w:tcPr>
          <w:p w14:paraId="2E7F7127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موانع مرا ناامید نمی سازند.</w:t>
            </w:r>
          </w:p>
        </w:tc>
        <w:tc>
          <w:tcPr>
            <w:tcW w:w="610" w:type="dxa"/>
          </w:tcPr>
          <w:p w14:paraId="6A24A082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1A2E960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083EA5F3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6671041C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18B7A627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2D202C20" w14:textId="77777777" w:rsidTr="00485E32">
        <w:trPr>
          <w:trHeight w:val="227"/>
          <w:jc w:val="center"/>
        </w:trPr>
        <w:tc>
          <w:tcPr>
            <w:tcW w:w="586" w:type="dxa"/>
          </w:tcPr>
          <w:p w14:paraId="0AA7D095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103" w:type="dxa"/>
          </w:tcPr>
          <w:p w14:paraId="62F98ADD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برای مدت کوتاهی مدام به یک ایده یا پروژه خاص فکر می کنم، اما بعد از مدتی  علاقه ام را نسبت به آن از دست می دهم.</w:t>
            </w:r>
          </w:p>
        </w:tc>
        <w:tc>
          <w:tcPr>
            <w:tcW w:w="610" w:type="dxa"/>
          </w:tcPr>
          <w:p w14:paraId="1A513CF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99CB32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4B92072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C296C83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1C34B56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6AD0A48C" w14:textId="77777777" w:rsidTr="00485E32">
        <w:trPr>
          <w:trHeight w:val="227"/>
          <w:jc w:val="center"/>
        </w:trPr>
        <w:tc>
          <w:tcPr>
            <w:tcW w:w="586" w:type="dxa"/>
          </w:tcPr>
          <w:p w14:paraId="46499D3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103" w:type="dxa"/>
          </w:tcPr>
          <w:p w14:paraId="11204B47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آدم سخت کوشی هستم.</w:t>
            </w:r>
          </w:p>
        </w:tc>
        <w:tc>
          <w:tcPr>
            <w:tcW w:w="610" w:type="dxa"/>
          </w:tcPr>
          <w:p w14:paraId="1EF49A8B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28D97F5E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AF80DD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936EE8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2B68B410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5DE9DE55" w14:textId="77777777" w:rsidTr="00485E32">
        <w:trPr>
          <w:trHeight w:val="227"/>
          <w:jc w:val="center"/>
        </w:trPr>
        <w:tc>
          <w:tcPr>
            <w:tcW w:w="586" w:type="dxa"/>
          </w:tcPr>
          <w:p w14:paraId="61458DC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103" w:type="dxa"/>
          </w:tcPr>
          <w:p w14:paraId="445D4CD5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اغلب هدفی را انتخاب می کنم، اما بعدا تصمیم می گیرم که هدف دیگری را دنبال کنم..</w:t>
            </w:r>
          </w:p>
        </w:tc>
        <w:tc>
          <w:tcPr>
            <w:tcW w:w="610" w:type="dxa"/>
          </w:tcPr>
          <w:p w14:paraId="4A59680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62F9073F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0697DDE6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0B286426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2796C3FF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44FF07B9" w14:textId="77777777" w:rsidTr="00485E32">
        <w:trPr>
          <w:trHeight w:val="227"/>
          <w:jc w:val="center"/>
        </w:trPr>
        <w:tc>
          <w:tcPr>
            <w:tcW w:w="586" w:type="dxa"/>
          </w:tcPr>
          <w:p w14:paraId="700354C4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103" w:type="dxa"/>
          </w:tcPr>
          <w:p w14:paraId="4AD7E700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در معطوف کردن توجهم برروی پروژه هایی که تکمیل کردنشان بیش از چند از ماه طول می کشد، مشکل دارم.</w:t>
            </w:r>
          </w:p>
        </w:tc>
        <w:tc>
          <w:tcPr>
            <w:tcW w:w="610" w:type="dxa"/>
          </w:tcPr>
          <w:p w14:paraId="57C5D852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C089C27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15B604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9888085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44B73F2A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5F247728" w14:textId="77777777" w:rsidTr="00485E32">
        <w:trPr>
          <w:trHeight w:val="227"/>
          <w:jc w:val="center"/>
        </w:trPr>
        <w:tc>
          <w:tcPr>
            <w:tcW w:w="586" w:type="dxa"/>
          </w:tcPr>
          <w:p w14:paraId="06D8196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103" w:type="dxa"/>
          </w:tcPr>
          <w:p w14:paraId="2B534C0D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هر کاری را که شروع می کنم به پایاین می رسانم.</w:t>
            </w:r>
          </w:p>
        </w:tc>
        <w:tc>
          <w:tcPr>
            <w:tcW w:w="610" w:type="dxa"/>
          </w:tcPr>
          <w:p w14:paraId="35995B13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747C543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7767819D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8E461EA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4C8D2DD7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  <w:tr w:rsidR="00485E32" w:rsidRPr="005C32EF" w14:paraId="7D7687AA" w14:textId="77777777" w:rsidTr="00485E32">
        <w:trPr>
          <w:trHeight w:val="227"/>
          <w:jc w:val="center"/>
        </w:trPr>
        <w:tc>
          <w:tcPr>
            <w:tcW w:w="586" w:type="dxa"/>
          </w:tcPr>
          <w:p w14:paraId="14FC2282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103" w:type="dxa"/>
          </w:tcPr>
          <w:p w14:paraId="27C49B10" w14:textId="77777777" w:rsidR="00485E32" w:rsidRPr="005C32EF" w:rsidRDefault="00485E32" w:rsidP="00E2219B">
            <w:pPr>
              <w:bidi/>
              <w:jc w:val="both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من فرد با پشتکاری هستم.</w:t>
            </w:r>
          </w:p>
        </w:tc>
        <w:tc>
          <w:tcPr>
            <w:tcW w:w="610" w:type="dxa"/>
          </w:tcPr>
          <w:p w14:paraId="3C7D736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33C01D6A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6C3548CB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5336730E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0" w:type="dxa"/>
          </w:tcPr>
          <w:p w14:paraId="6AE8BBB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473F6E7B" w14:textId="77777777" w:rsidR="00E2219B" w:rsidRPr="005C32EF" w:rsidRDefault="00E2219B" w:rsidP="00E2219B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4"/>
          <w:szCs w:val="24"/>
          <w:rtl/>
          <w:lang w:bidi="fa-IR"/>
        </w:rPr>
      </w:pPr>
    </w:p>
    <w:p w14:paraId="677E49E9" w14:textId="77777777" w:rsidR="00485E32" w:rsidRPr="005C32EF" w:rsidRDefault="00485E32" w:rsidP="00485E32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4"/>
          <w:szCs w:val="24"/>
          <w:rtl/>
          <w:lang w:bidi="fa-IR"/>
        </w:rPr>
      </w:pPr>
    </w:p>
    <w:p w14:paraId="72E658B1" w14:textId="77777777" w:rsidR="00E2219B" w:rsidRPr="005C32EF" w:rsidRDefault="00E2219B" w:rsidP="00E2219B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b/>
          <w:bCs/>
          <w:sz w:val="24"/>
          <w:szCs w:val="24"/>
          <w:rtl/>
          <w:lang w:bidi="fa-IR"/>
        </w:rPr>
        <w:t>*****************************************</w:t>
      </w:r>
    </w:p>
    <w:p w14:paraId="09E57178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4"/>
          <w:szCs w:val="24"/>
          <w:rtl/>
        </w:rPr>
      </w:pPr>
      <w:r w:rsidRPr="005C32EF">
        <w:rPr>
          <w:rFonts w:ascii="IRANYekan" w:hAnsi="IRANYekan" w:cs="B Mitra"/>
          <w:b/>
          <w:bCs/>
          <w:sz w:val="24"/>
          <w:szCs w:val="24"/>
          <w:rtl/>
        </w:rPr>
        <w:t>روش نمره گذاری</w:t>
      </w:r>
    </w:p>
    <w:p w14:paraId="423EC31D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>این پرسشنامه دارای 17 سوال بوده و هدف آن سنجش سرسختی شغلی از ابعاد مختلف (کنترل، چالش، تعهد) می باشد.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این پرسشنامه در سال 2007 توسط داک ورث و همکاران ساخته شد.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نمره گذاری پرسشنامه بصورت طیف لیکرت 5 نقطه ای می باشد که امتیاز مربوط به هر گزینه در جدول زیر ارائه شده است:</w:t>
      </w:r>
    </w:p>
    <w:p w14:paraId="7CD0040D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07"/>
        <w:gridCol w:w="610"/>
        <w:gridCol w:w="610"/>
        <w:gridCol w:w="610"/>
        <w:gridCol w:w="610"/>
        <w:gridCol w:w="610"/>
      </w:tblGrid>
      <w:tr w:rsidR="00485E32" w:rsidRPr="005C32EF" w14:paraId="50F2DFA5" w14:textId="77777777" w:rsidTr="00485E32">
        <w:trPr>
          <w:trHeight w:val="2384"/>
          <w:jc w:val="center"/>
        </w:trPr>
        <w:tc>
          <w:tcPr>
            <w:tcW w:w="707" w:type="dxa"/>
            <w:vAlign w:val="center"/>
          </w:tcPr>
          <w:p w14:paraId="533862BA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35306B1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اصلا شبیه من نیست</w:t>
            </w:r>
          </w:p>
        </w:tc>
        <w:tc>
          <w:tcPr>
            <w:tcW w:w="610" w:type="dxa"/>
            <w:textDirection w:val="btLr"/>
          </w:tcPr>
          <w:p w14:paraId="1D890BF4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زیاد شبیه من نیست</w:t>
            </w:r>
          </w:p>
        </w:tc>
        <w:tc>
          <w:tcPr>
            <w:tcW w:w="610" w:type="dxa"/>
            <w:textDirection w:val="btLr"/>
          </w:tcPr>
          <w:p w14:paraId="2D9C44C4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کمی شبیه من است</w:t>
            </w:r>
          </w:p>
        </w:tc>
        <w:tc>
          <w:tcPr>
            <w:tcW w:w="610" w:type="dxa"/>
            <w:textDirection w:val="btLr"/>
          </w:tcPr>
          <w:p w14:paraId="5F06E4B9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تقریبا شبیه من است</w:t>
            </w:r>
          </w:p>
        </w:tc>
        <w:tc>
          <w:tcPr>
            <w:tcW w:w="610" w:type="dxa"/>
            <w:textDirection w:val="btLr"/>
          </w:tcPr>
          <w:p w14:paraId="26817F0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بسیار زیاد شبیه من است.</w:t>
            </w:r>
          </w:p>
        </w:tc>
      </w:tr>
      <w:tr w:rsidR="00485E32" w:rsidRPr="005C32EF" w14:paraId="6C36C60E" w14:textId="77777777" w:rsidTr="00485E32">
        <w:trPr>
          <w:trHeight w:val="77"/>
          <w:jc w:val="center"/>
        </w:trPr>
        <w:tc>
          <w:tcPr>
            <w:tcW w:w="707" w:type="dxa"/>
            <w:vAlign w:val="center"/>
          </w:tcPr>
          <w:p w14:paraId="107AAE50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4D7DDFB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70FC7992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20D0CD2D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055C09FF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36F83C87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0C58FE13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</w:p>
    <w:p w14:paraId="4D17E376" w14:textId="77777777" w:rsidR="00485E32" w:rsidRDefault="00485E32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lang w:bidi="fa-IR"/>
        </w:rPr>
      </w:pPr>
    </w:p>
    <w:p w14:paraId="583D071B" w14:textId="77777777" w:rsidR="005C32EF" w:rsidRDefault="005C32EF" w:rsidP="005C32EF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lang w:bidi="fa-IR"/>
        </w:rPr>
      </w:pPr>
    </w:p>
    <w:p w14:paraId="38468C72" w14:textId="77777777" w:rsidR="005C32EF" w:rsidRDefault="005C32EF" w:rsidP="005C32EF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lang w:bidi="fa-IR"/>
        </w:rPr>
      </w:pPr>
    </w:p>
    <w:p w14:paraId="0586D200" w14:textId="77777777" w:rsidR="005C32EF" w:rsidRPr="005C32EF" w:rsidRDefault="005C32EF" w:rsidP="005C32EF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bookmarkStart w:id="0" w:name="_GoBack"/>
      <w:bookmarkEnd w:id="0"/>
    </w:p>
    <w:p w14:paraId="287E076D" w14:textId="77777777" w:rsidR="00E2219B" w:rsidRPr="005C32EF" w:rsidRDefault="00485E32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>البته این شیوه نمره گذاری در  مورد سوالات شماره 1، 3، 5 و 6 معکوس شده و به صورت زیر درخواهد آمد:</w:t>
      </w:r>
    </w:p>
    <w:p w14:paraId="05EFA71C" w14:textId="77777777" w:rsidR="00485E32" w:rsidRPr="005C32EF" w:rsidRDefault="00485E32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07"/>
        <w:gridCol w:w="610"/>
        <w:gridCol w:w="610"/>
        <w:gridCol w:w="610"/>
        <w:gridCol w:w="610"/>
        <w:gridCol w:w="610"/>
      </w:tblGrid>
      <w:tr w:rsidR="00485E32" w:rsidRPr="005C32EF" w14:paraId="5356C26F" w14:textId="77777777" w:rsidTr="00BD002E">
        <w:trPr>
          <w:trHeight w:val="2384"/>
          <w:jc w:val="center"/>
        </w:trPr>
        <w:tc>
          <w:tcPr>
            <w:tcW w:w="707" w:type="dxa"/>
            <w:vAlign w:val="center"/>
          </w:tcPr>
          <w:p w14:paraId="55EA8DB9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224BE70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اصلا شبیه من نیست</w:t>
            </w:r>
          </w:p>
        </w:tc>
        <w:tc>
          <w:tcPr>
            <w:tcW w:w="610" w:type="dxa"/>
            <w:textDirection w:val="btLr"/>
          </w:tcPr>
          <w:p w14:paraId="54EA8B79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زیاد شبیه من نیست</w:t>
            </w:r>
          </w:p>
        </w:tc>
        <w:tc>
          <w:tcPr>
            <w:tcW w:w="610" w:type="dxa"/>
            <w:textDirection w:val="btLr"/>
          </w:tcPr>
          <w:p w14:paraId="44F586EF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کمی شبیه من است</w:t>
            </w:r>
          </w:p>
        </w:tc>
        <w:tc>
          <w:tcPr>
            <w:tcW w:w="610" w:type="dxa"/>
            <w:textDirection w:val="btLr"/>
          </w:tcPr>
          <w:p w14:paraId="1A4660D5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تقریبا شبیه من است</w:t>
            </w:r>
          </w:p>
        </w:tc>
        <w:tc>
          <w:tcPr>
            <w:tcW w:w="610" w:type="dxa"/>
            <w:textDirection w:val="btLr"/>
          </w:tcPr>
          <w:p w14:paraId="18FD9556" w14:textId="77777777" w:rsidR="00485E32" w:rsidRPr="005C32EF" w:rsidRDefault="00485E32" w:rsidP="00BD002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بسیار زیاد شبیه من است.</w:t>
            </w:r>
          </w:p>
        </w:tc>
      </w:tr>
      <w:tr w:rsidR="00485E32" w:rsidRPr="005C32EF" w14:paraId="34809F81" w14:textId="77777777" w:rsidTr="00BD002E">
        <w:trPr>
          <w:trHeight w:val="77"/>
          <w:jc w:val="center"/>
        </w:trPr>
        <w:tc>
          <w:tcPr>
            <w:tcW w:w="707" w:type="dxa"/>
            <w:vAlign w:val="center"/>
          </w:tcPr>
          <w:p w14:paraId="426DED06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0E2ACAB6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10" w:type="dxa"/>
          </w:tcPr>
          <w:p w14:paraId="1AAF5F31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54E3A1AF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3BBE89F8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17BFCF4E" w14:textId="77777777" w:rsidR="00485E32" w:rsidRPr="005C32EF" w:rsidRDefault="00485E32" w:rsidP="00BD002E">
            <w:pPr>
              <w:bidi/>
              <w:jc w:val="center"/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</w:pPr>
            <w:r w:rsidRPr="005C32EF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14:paraId="4573EC3C" w14:textId="77777777" w:rsidR="00485E32" w:rsidRPr="005C32EF" w:rsidRDefault="00485E32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lang w:bidi="fa-IR"/>
        </w:rPr>
      </w:pPr>
    </w:p>
    <w:p w14:paraId="0B3A8182" w14:textId="77777777" w:rsidR="00E2219B" w:rsidRPr="005C32EF" w:rsidRDefault="00E2219B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برای بدست آوردن امتیاز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کلی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، مجموع امتیازات مربوط به تک تک سوالات را با هم محاسبه نمائید. امتیازات کلی بالاتر نشان دهنده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استقامت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بالاتر در فرد پاسخ دهنده خواهد بود و برعکس. </w:t>
      </w:r>
    </w:p>
    <w:p w14:paraId="5E87052F" w14:textId="77777777" w:rsidR="00485E32" w:rsidRPr="005C32EF" w:rsidRDefault="00485E32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</w:p>
    <w:p w14:paraId="7CDEB54F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b/>
          <w:bCs/>
          <w:sz w:val="24"/>
          <w:szCs w:val="24"/>
          <w:rtl/>
          <w:lang w:bidi="fa-IR"/>
        </w:rPr>
        <w:t>روایی و پایایی</w:t>
      </w:r>
    </w:p>
    <w:p w14:paraId="06DEA4B8" w14:textId="77777777" w:rsidR="00E2219B" w:rsidRPr="005C32EF" w:rsidRDefault="00E2219B" w:rsidP="00485E32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در پژوهش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داک ورث و همکاران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(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2009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)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به منظور بررسی روایی سازه مقیاس از روش تحلیل عاملی استفاده شد و روایی این مقیاس مورد تایید قرار گرفت.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همچنین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>پایایی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مقیاس با استفاده از روش آلفای کرونباخ </w:t>
      </w:r>
      <w:r w:rsidR="00485E32"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73/0 </w:t>
      </w:r>
      <w:r w:rsidRPr="005C32EF">
        <w:rPr>
          <w:rFonts w:ascii="IRANYekan" w:hAnsi="IRANYekan" w:cs="B Mitra"/>
          <w:sz w:val="24"/>
          <w:szCs w:val="24"/>
          <w:rtl/>
          <w:lang w:bidi="fa-IR"/>
        </w:rPr>
        <w:t xml:space="preserve"> بدست آمد.</w:t>
      </w:r>
    </w:p>
    <w:p w14:paraId="2661D4A0" w14:textId="77777777" w:rsidR="00E2219B" w:rsidRPr="005C32EF" w:rsidRDefault="00E2219B" w:rsidP="00E2219B">
      <w:pPr>
        <w:bidi/>
        <w:spacing w:after="0" w:line="240" w:lineRule="auto"/>
        <w:jc w:val="both"/>
        <w:rPr>
          <w:rFonts w:ascii="IRANYekan" w:hAnsi="IRANYekan" w:cs="B Mitra"/>
          <w:sz w:val="24"/>
          <w:szCs w:val="24"/>
          <w:rtl/>
          <w:lang w:bidi="fa-IR"/>
        </w:rPr>
      </w:pPr>
    </w:p>
    <w:p w14:paraId="1226D74B" w14:textId="77777777" w:rsidR="00E2219B" w:rsidRPr="005C32EF" w:rsidRDefault="00E2219B" w:rsidP="00E2219B">
      <w:pPr>
        <w:bidi/>
        <w:spacing w:after="0" w:line="240" w:lineRule="auto"/>
        <w:jc w:val="center"/>
        <w:rPr>
          <w:rFonts w:ascii="IRANYekan" w:hAnsi="IRANYekan" w:cs="B Mitra"/>
          <w:sz w:val="24"/>
          <w:szCs w:val="24"/>
          <w:rtl/>
          <w:lang w:bidi="fa-IR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>*************************************</w:t>
      </w:r>
    </w:p>
    <w:p w14:paraId="771E1190" w14:textId="77777777" w:rsidR="00E2219B" w:rsidRPr="005C32EF" w:rsidRDefault="00E2219B" w:rsidP="00485E32">
      <w:pPr>
        <w:spacing w:after="0" w:line="240" w:lineRule="auto"/>
        <w:jc w:val="both"/>
        <w:rPr>
          <w:rFonts w:ascii="IRANYekan" w:hAnsi="IRANYekan" w:cs="B Mitra"/>
          <w:i/>
          <w:iCs/>
          <w:sz w:val="24"/>
          <w:szCs w:val="24"/>
        </w:rPr>
      </w:pPr>
      <w:proofErr w:type="spellStart"/>
      <w:r w:rsidRPr="005C32EF">
        <w:rPr>
          <w:rFonts w:ascii="IRANYekan" w:hAnsi="IRANYekan" w:cs="B Mitra"/>
          <w:b/>
          <w:bCs/>
          <w:i/>
          <w:iCs/>
          <w:sz w:val="24"/>
          <w:szCs w:val="24"/>
          <w:lang w:bidi="fa-IR"/>
        </w:rPr>
        <w:t>Refference</w:t>
      </w:r>
      <w:proofErr w:type="spellEnd"/>
      <w:r w:rsidRPr="005C32EF">
        <w:rPr>
          <w:rFonts w:ascii="IRANYekan" w:hAnsi="IRANYekan" w:cs="B Mitra"/>
          <w:i/>
          <w:iCs/>
          <w:sz w:val="24"/>
          <w:szCs w:val="24"/>
          <w:lang w:bidi="fa-IR"/>
        </w:rPr>
        <w:t xml:space="preserve">: </w:t>
      </w:r>
      <w:r w:rsidR="00485E32" w:rsidRPr="005C32EF">
        <w:rPr>
          <w:rFonts w:ascii="IRANYekan" w:hAnsi="IRANYekan" w:cs="B Mitra"/>
          <w:i/>
          <w:iCs/>
          <w:sz w:val="24"/>
          <w:szCs w:val="24"/>
        </w:rPr>
        <w:t xml:space="preserve">Duckworth, </w:t>
      </w:r>
      <w:proofErr w:type="spellStart"/>
      <w:r w:rsidR="00485E32" w:rsidRPr="005C32EF">
        <w:rPr>
          <w:rFonts w:ascii="IRANYekan" w:hAnsi="IRANYekan" w:cs="B Mitra"/>
          <w:i/>
          <w:iCs/>
          <w:sz w:val="24"/>
          <w:szCs w:val="24"/>
        </w:rPr>
        <w:t>A.l</w:t>
      </w:r>
      <w:proofErr w:type="spellEnd"/>
      <w:r w:rsidR="00485E32" w:rsidRPr="005C32EF">
        <w:rPr>
          <w:rFonts w:ascii="IRANYekan" w:hAnsi="IRANYekan" w:cs="B Mitra"/>
          <w:i/>
          <w:iCs/>
          <w:sz w:val="24"/>
          <w:szCs w:val="24"/>
        </w:rPr>
        <w:t>, &amp; Quinn, P.D. (2009). Development and validation of the Sport Grit Scale</w:t>
      </w:r>
      <w:r w:rsidR="00485E32" w:rsidRPr="005C32EF">
        <w:rPr>
          <w:rFonts w:ascii="IRANYekan" w:hAnsi="IRANYekan" w:cs="B Mitra"/>
          <w:i/>
          <w:iCs/>
          <w:sz w:val="24"/>
          <w:szCs w:val="24"/>
          <w:rtl/>
          <w:lang w:bidi="fa-IR"/>
        </w:rPr>
        <w:t xml:space="preserve"> </w:t>
      </w:r>
      <w:r w:rsidR="00485E32" w:rsidRPr="005C32EF">
        <w:rPr>
          <w:rFonts w:ascii="IRANYekan" w:hAnsi="IRANYekan" w:cs="B Mitra"/>
          <w:i/>
          <w:iCs/>
          <w:sz w:val="24"/>
          <w:szCs w:val="24"/>
        </w:rPr>
        <w:t>(Grit-S). Journal of Personality Assessment, 91, 166- 174.</w:t>
      </w:r>
    </w:p>
    <w:p w14:paraId="5794BFCA" w14:textId="77777777" w:rsidR="00E2219B" w:rsidRPr="005C32EF" w:rsidRDefault="00E2219B" w:rsidP="00E2219B">
      <w:pPr>
        <w:jc w:val="center"/>
        <w:rPr>
          <w:rFonts w:ascii="IRANYekan" w:hAnsi="IRANYekan" w:cs="B Mitra"/>
          <w:sz w:val="24"/>
          <w:szCs w:val="24"/>
        </w:rPr>
      </w:pPr>
      <w:r w:rsidRPr="005C32EF">
        <w:rPr>
          <w:rFonts w:ascii="IRANYekan" w:hAnsi="IRANYekan" w:cs="B Mitra"/>
          <w:sz w:val="24"/>
          <w:szCs w:val="24"/>
          <w:rtl/>
          <w:lang w:bidi="fa-IR"/>
        </w:rPr>
        <w:t>*************************************</w:t>
      </w:r>
    </w:p>
    <w:p w14:paraId="79A76E07" w14:textId="77777777" w:rsidR="00872F2B" w:rsidRPr="005C32EF" w:rsidRDefault="00872F2B">
      <w:pPr>
        <w:rPr>
          <w:rFonts w:ascii="IRANYekan" w:hAnsi="IRANYekan" w:cs="B Mitra"/>
          <w:sz w:val="24"/>
          <w:szCs w:val="24"/>
        </w:rPr>
      </w:pPr>
    </w:p>
    <w:sectPr w:rsidR="00872F2B" w:rsidRPr="005C32EF" w:rsidSect="001010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3CD74" w14:textId="77777777" w:rsidR="008B6534" w:rsidRDefault="008B6534">
      <w:pPr>
        <w:spacing w:after="0" w:line="240" w:lineRule="auto"/>
      </w:pPr>
      <w:r>
        <w:separator/>
      </w:r>
    </w:p>
  </w:endnote>
  <w:endnote w:type="continuationSeparator" w:id="0">
    <w:p w14:paraId="25CA6717" w14:textId="77777777" w:rsidR="008B6534" w:rsidRDefault="008B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237D1" w14:textId="77777777" w:rsidR="00C5742B" w:rsidRDefault="00C574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A32E8" w14:textId="77777777" w:rsidR="00C5742B" w:rsidRDefault="00C574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5BE8D" w14:textId="77777777" w:rsidR="00C5742B" w:rsidRDefault="00C574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11DB5" w14:textId="77777777" w:rsidR="008B6534" w:rsidRDefault="008B6534">
      <w:pPr>
        <w:spacing w:after="0" w:line="240" w:lineRule="auto"/>
      </w:pPr>
      <w:r>
        <w:separator/>
      </w:r>
    </w:p>
  </w:footnote>
  <w:footnote w:type="continuationSeparator" w:id="0">
    <w:p w14:paraId="310FE592" w14:textId="77777777" w:rsidR="008B6534" w:rsidRDefault="008B6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CFC37" w14:textId="579AD2D3" w:rsidR="00CA6CE3" w:rsidRDefault="008B65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1A635" w14:textId="6996C629" w:rsidR="00CA6CE3" w:rsidRPr="00FF6420" w:rsidRDefault="00485E32" w:rsidP="0010109C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2040C" w14:textId="412F88AB" w:rsidR="00CA6CE3" w:rsidRDefault="008B65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19B"/>
    <w:rsid w:val="001F2A31"/>
    <w:rsid w:val="00337E5E"/>
    <w:rsid w:val="00485E32"/>
    <w:rsid w:val="005C32EF"/>
    <w:rsid w:val="006F13FE"/>
    <w:rsid w:val="00872F2B"/>
    <w:rsid w:val="008B6534"/>
    <w:rsid w:val="00C206EB"/>
    <w:rsid w:val="00C5742B"/>
    <w:rsid w:val="00E2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307BCB"/>
  <w15:docId w15:val="{B50292D1-AB16-47D4-B317-60E0BB98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1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E2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2219B"/>
  </w:style>
  <w:style w:type="paragraph" w:styleId="Footer">
    <w:name w:val="footer"/>
    <w:basedOn w:val="Normal"/>
    <w:link w:val="FooterChar"/>
    <w:uiPriority w:val="99"/>
    <w:unhideWhenUsed/>
    <w:rsid w:val="00C57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2022-07-16T05:46:00Z</cp:lastPrinted>
  <dcterms:created xsi:type="dcterms:W3CDTF">2016-01-11T19:52:00Z</dcterms:created>
  <dcterms:modified xsi:type="dcterms:W3CDTF">2024-04-16T06:45:00Z</dcterms:modified>
</cp:coreProperties>
</file>