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AC335" w14:textId="77777777" w:rsidR="00E2219B" w:rsidRPr="005C32EF" w:rsidRDefault="00E2219B" w:rsidP="00E2219B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4"/>
          <w:szCs w:val="24"/>
          <w:rtl/>
          <w:lang w:bidi="fa-IR"/>
        </w:rPr>
      </w:pPr>
      <w:r w:rsidRPr="005C32EF">
        <w:rPr>
          <w:rFonts w:ascii="IRANYekan" w:hAnsi="IRANYekan" w:cs="B Mitra"/>
          <w:b/>
          <w:bCs/>
          <w:sz w:val="24"/>
          <w:szCs w:val="24"/>
          <w:rtl/>
          <w:lang w:bidi="fa-IR"/>
        </w:rPr>
        <w:t>پرسشنامه استقامت و پایداری - فرم کوتاه (</w:t>
      </w:r>
      <w:r w:rsidRPr="005C32EF">
        <w:rPr>
          <w:rFonts w:ascii="IRANYekan" w:hAnsi="IRANYekan" w:cs="B Mitra"/>
          <w:b/>
          <w:bCs/>
          <w:sz w:val="24"/>
          <w:szCs w:val="24"/>
          <w:lang w:bidi="fa-IR"/>
        </w:rPr>
        <w:t>Grift-s</w:t>
      </w:r>
      <w:r w:rsidRPr="005C32EF">
        <w:rPr>
          <w:rFonts w:ascii="IRANYekan" w:hAnsi="IRANYekan" w:cs="B Mitra"/>
          <w:b/>
          <w:bCs/>
          <w:sz w:val="24"/>
          <w:szCs w:val="24"/>
          <w:rtl/>
          <w:lang w:bidi="fa-IR"/>
        </w:rPr>
        <w:t>)</w:t>
      </w:r>
    </w:p>
    <w:p w14:paraId="0D3F8C84" w14:textId="77777777" w:rsidR="00E2219B" w:rsidRPr="005C32EF" w:rsidRDefault="00E2219B" w:rsidP="00E2219B">
      <w:pPr>
        <w:bidi/>
        <w:spacing w:after="0" w:line="240" w:lineRule="auto"/>
        <w:jc w:val="both"/>
        <w:rPr>
          <w:rFonts w:ascii="IRANYekan" w:hAnsi="IRANYekan" w:cs="B Mitra"/>
          <w:sz w:val="24"/>
          <w:szCs w:val="24"/>
          <w:rtl/>
          <w:lang w:bidi="fa-IR"/>
        </w:rPr>
      </w:pPr>
      <w:r w:rsidRPr="005C32EF">
        <w:rPr>
          <w:rFonts w:ascii="IRANYekan" w:hAnsi="IRANYekan" w:cs="B Mitra"/>
          <w:b/>
          <w:bCs/>
          <w:sz w:val="24"/>
          <w:szCs w:val="24"/>
          <w:rtl/>
          <w:lang w:bidi="fa-IR"/>
        </w:rPr>
        <w:t>هدف</w:t>
      </w:r>
      <w:r w:rsidRPr="005C32EF">
        <w:rPr>
          <w:rFonts w:ascii="IRANYekan" w:hAnsi="IRANYekan" w:cs="B Mitra"/>
          <w:sz w:val="24"/>
          <w:szCs w:val="24"/>
          <w:rtl/>
          <w:lang w:bidi="fa-IR"/>
        </w:rPr>
        <w:t xml:space="preserve">: سنجش استقامت و پایداری در افراد </w:t>
      </w:r>
    </w:p>
    <w:tbl>
      <w:tblPr>
        <w:tblStyle w:val="TableGrid"/>
        <w:bidiVisual/>
        <w:tblW w:w="10739" w:type="dxa"/>
        <w:jc w:val="center"/>
        <w:tblLook w:val="04A0" w:firstRow="1" w:lastRow="0" w:firstColumn="1" w:lastColumn="0" w:noHBand="0" w:noVBand="1"/>
      </w:tblPr>
      <w:tblGrid>
        <w:gridCol w:w="586"/>
        <w:gridCol w:w="7103"/>
        <w:gridCol w:w="610"/>
        <w:gridCol w:w="610"/>
        <w:gridCol w:w="610"/>
        <w:gridCol w:w="610"/>
        <w:gridCol w:w="610"/>
      </w:tblGrid>
      <w:tr w:rsidR="00485E32" w:rsidRPr="005C32EF" w14:paraId="4DA96FBE" w14:textId="77777777" w:rsidTr="00485E32">
        <w:trPr>
          <w:trHeight w:val="2645"/>
          <w:jc w:val="center"/>
        </w:trPr>
        <w:tc>
          <w:tcPr>
            <w:tcW w:w="586" w:type="dxa"/>
            <w:textDirection w:val="btLr"/>
          </w:tcPr>
          <w:p w14:paraId="59FE69A3" w14:textId="77777777" w:rsidR="00485E32" w:rsidRPr="005C32EF" w:rsidRDefault="00485E32" w:rsidP="00BD002E">
            <w:pPr>
              <w:bidi/>
              <w:ind w:left="113" w:right="113"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103" w:type="dxa"/>
            <w:vAlign w:val="center"/>
          </w:tcPr>
          <w:p w14:paraId="10276936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  <w:t>عبارات</w:t>
            </w:r>
          </w:p>
        </w:tc>
        <w:tc>
          <w:tcPr>
            <w:tcW w:w="610" w:type="dxa"/>
            <w:textDirection w:val="btLr"/>
          </w:tcPr>
          <w:p w14:paraId="52FBEBAC" w14:textId="77777777" w:rsidR="00485E32" w:rsidRPr="005C32EF" w:rsidRDefault="00485E32" w:rsidP="00BD002E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  <w:t>اصلا شبیه من نیست</w:t>
            </w:r>
          </w:p>
        </w:tc>
        <w:tc>
          <w:tcPr>
            <w:tcW w:w="610" w:type="dxa"/>
            <w:textDirection w:val="btLr"/>
          </w:tcPr>
          <w:p w14:paraId="258D0206" w14:textId="77777777" w:rsidR="00485E32" w:rsidRPr="005C32EF" w:rsidRDefault="00485E32" w:rsidP="00BD002E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  <w:t>زیاد شبیه من نیست</w:t>
            </w:r>
          </w:p>
        </w:tc>
        <w:tc>
          <w:tcPr>
            <w:tcW w:w="610" w:type="dxa"/>
            <w:textDirection w:val="btLr"/>
          </w:tcPr>
          <w:p w14:paraId="2D93602B" w14:textId="77777777" w:rsidR="00485E32" w:rsidRPr="005C32EF" w:rsidRDefault="00485E32" w:rsidP="00BD002E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  <w:t>کمی شبیه من است</w:t>
            </w:r>
          </w:p>
        </w:tc>
        <w:tc>
          <w:tcPr>
            <w:tcW w:w="610" w:type="dxa"/>
            <w:textDirection w:val="btLr"/>
          </w:tcPr>
          <w:p w14:paraId="09DD301C" w14:textId="77777777" w:rsidR="00485E32" w:rsidRPr="005C32EF" w:rsidRDefault="00485E32" w:rsidP="00BD002E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  <w:t>تقریبا شبیه من است</w:t>
            </w:r>
          </w:p>
        </w:tc>
        <w:tc>
          <w:tcPr>
            <w:tcW w:w="610" w:type="dxa"/>
            <w:textDirection w:val="btLr"/>
          </w:tcPr>
          <w:p w14:paraId="058B5786" w14:textId="77777777" w:rsidR="00485E32" w:rsidRPr="005C32EF" w:rsidRDefault="00485E32" w:rsidP="00BD002E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  <w:t>بسیار زیاد شبیه من است.</w:t>
            </w:r>
          </w:p>
        </w:tc>
      </w:tr>
      <w:tr w:rsidR="00485E32" w:rsidRPr="005C32EF" w14:paraId="516E192B" w14:textId="77777777" w:rsidTr="00485E32">
        <w:trPr>
          <w:trHeight w:val="70"/>
          <w:jc w:val="center"/>
        </w:trPr>
        <w:tc>
          <w:tcPr>
            <w:tcW w:w="586" w:type="dxa"/>
          </w:tcPr>
          <w:p w14:paraId="7830B179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103" w:type="dxa"/>
          </w:tcPr>
          <w:p w14:paraId="7F156CE8" w14:textId="77777777" w:rsidR="00485E32" w:rsidRPr="005C32EF" w:rsidRDefault="00485E32" w:rsidP="00E2219B">
            <w:pPr>
              <w:bidi/>
              <w:jc w:val="both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  <w:t>گاهی اوقات ایده ها و پروژه های جدید، حواس مرا از ایده ها و پروژه های قبلی پرت می کند.</w:t>
            </w:r>
          </w:p>
        </w:tc>
        <w:tc>
          <w:tcPr>
            <w:tcW w:w="610" w:type="dxa"/>
          </w:tcPr>
          <w:p w14:paraId="74000D85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14:paraId="4113904B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14:paraId="26935328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14:paraId="7CE9EB10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14:paraId="34EBB43B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</w:p>
        </w:tc>
      </w:tr>
      <w:tr w:rsidR="00485E32" w:rsidRPr="005C32EF" w14:paraId="586DE2EF" w14:textId="77777777" w:rsidTr="00485E32">
        <w:trPr>
          <w:trHeight w:val="227"/>
          <w:jc w:val="center"/>
        </w:trPr>
        <w:tc>
          <w:tcPr>
            <w:tcW w:w="586" w:type="dxa"/>
          </w:tcPr>
          <w:p w14:paraId="07C86961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103" w:type="dxa"/>
          </w:tcPr>
          <w:p w14:paraId="2E7F7127" w14:textId="77777777" w:rsidR="00485E32" w:rsidRPr="005C32EF" w:rsidRDefault="00485E32" w:rsidP="00E2219B">
            <w:pPr>
              <w:bidi/>
              <w:jc w:val="both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  <w:t>موانع مرا ناامید نمی سازند.</w:t>
            </w:r>
          </w:p>
        </w:tc>
        <w:tc>
          <w:tcPr>
            <w:tcW w:w="610" w:type="dxa"/>
          </w:tcPr>
          <w:p w14:paraId="6A24A082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14:paraId="1A2E9609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14:paraId="083EA5F3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14:paraId="6671041C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14:paraId="18B7A627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</w:p>
        </w:tc>
      </w:tr>
      <w:tr w:rsidR="00485E32" w:rsidRPr="005C32EF" w14:paraId="2D202C20" w14:textId="77777777" w:rsidTr="00485E32">
        <w:trPr>
          <w:trHeight w:val="227"/>
          <w:jc w:val="center"/>
        </w:trPr>
        <w:tc>
          <w:tcPr>
            <w:tcW w:w="586" w:type="dxa"/>
          </w:tcPr>
          <w:p w14:paraId="0AA7D095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103" w:type="dxa"/>
          </w:tcPr>
          <w:p w14:paraId="62F98ADD" w14:textId="77777777" w:rsidR="00485E32" w:rsidRPr="005C32EF" w:rsidRDefault="00485E32" w:rsidP="00E2219B">
            <w:pPr>
              <w:bidi/>
              <w:jc w:val="both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  <w:t>من برای مدت کوتاهی مدام به یک ایده یا پروژه خاص فکر می کنم، اما بعد از مدتی  علاقه ام را نسبت به آن از دست می دهم.</w:t>
            </w:r>
          </w:p>
        </w:tc>
        <w:tc>
          <w:tcPr>
            <w:tcW w:w="610" w:type="dxa"/>
          </w:tcPr>
          <w:p w14:paraId="1A513CF8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14:paraId="399CB329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14:paraId="4B920728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14:paraId="3C296C83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14:paraId="1C34B569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</w:p>
        </w:tc>
      </w:tr>
      <w:tr w:rsidR="00485E32" w:rsidRPr="005C32EF" w14:paraId="6AD0A48C" w14:textId="77777777" w:rsidTr="00485E32">
        <w:trPr>
          <w:trHeight w:val="227"/>
          <w:jc w:val="center"/>
        </w:trPr>
        <w:tc>
          <w:tcPr>
            <w:tcW w:w="586" w:type="dxa"/>
          </w:tcPr>
          <w:p w14:paraId="46499D31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7103" w:type="dxa"/>
          </w:tcPr>
          <w:p w14:paraId="11204B47" w14:textId="77777777" w:rsidR="00485E32" w:rsidRPr="005C32EF" w:rsidRDefault="00485E32" w:rsidP="00E2219B">
            <w:pPr>
              <w:bidi/>
              <w:jc w:val="both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  <w:t>من آدم سخت کوشی هستم.</w:t>
            </w:r>
          </w:p>
        </w:tc>
        <w:tc>
          <w:tcPr>
            <w:tcW w:w="610" w:type="dxa"/>
          </w:tcPr>
          <w:p w14:paraId="1EF49A8B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14:paraId="28D97F5E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14:paraId="3AF80DD1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14:paraId="5936EE81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14:paraId="2B68B410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</w:p>
        </w:tc>
      </w:tr>
      <w:tr w:rsidR="00485E32" w:rsidRPr="005C32EF" w14:paraId="5DE9DE55" w14:textId="77777777" w:rsidTr="00485E32">
        <w:trPr>
          <w:trHeight w:val="227"/>
          <w:jc w:val="center"/>
        </w:trPr>
        <w:tc>
          <w:tcPr>
            <w:tcW w:w="586" w:type="dxa"/>
          </w:tcPr>
          <w:p w14:paraId="61458DC9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103" w:type="dxa"/>
          </w:tcPr>
          <w:p w14:paraId="445D4CD5" w14:textId="77777777" w:rsidR="00485E32" w:rsidRPr="005C32EF" w:rsidRDefault="00485E32" w:rsidP="00E2219B">
            <w:pPr>
              <w:bidi/>
              <w:jc w:val="both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  <w:t>من اغلب هدفی را انتخاب می کنم، اما بعدا تصمیم می گیرم که هدف دیگری را دنبال کنم..</w:t>
            </w:r>
          </w:p>
        </w:tc>
        <w:tc>
          <w:tcPr>
            <w:tcW w:w="610" w:type="dxa"/>
          </w:tcPr>
          <w:p w14:paraId="4A596809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14:paraId="62F9073F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14:paraId="0697DDE6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14:paraId="0B286426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14:paraId="2796C3FF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</w:p>
        </w:tc>
      </w:tr>
      <w:tr w:rsidR="00485E32" w:rsidRPr="005C32EF" w14:paraId="44FF07B9" w14:textId="77777777" w:rsidTr="00485E32">
        <w:trPr>
          <w:trHeight w:val="227"/>
          <w:jc w:val="center"/>
        </w:trPr>
        <w:tc>
          <w:tcPr>
            <w:tcW w:w="586" w:type="dxa"/>
          </w:tcPr>
          <w:p w14:paraId="700354C4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7103" w:type="dxa"/>
          </w:tcPr>
          <w:p w14:paraId="4AD7E700" w14:textId="77777777" w:rsidR="00485E32" w:rsidRPr="005C32EF" w:rsidRDefault="00485E32" w:rsidP="00E2219B">
            <w:pPr>
              <w:bidi/>
              <w:jc w:val="both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  <w:t>من در معطوف کردن توجهم برروی پروژه هایی که تکمیل کردنشان بیش از چند از ماه طول می کشد، مشکل دارم.</w:t>
            </w:r>
          </w:p>
        </w:tc>
        <w:tc>
          <w:tcPr>
            <w:tcW w:w="610" w:type="dxa"/>
          </w:tcPr>
          <w:p w14:paraId="57C5D852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14:paraId="5C089C27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14:paraId="515B6041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14:paraId="39888085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14:paraId="44B73F2A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</w:p>
        </w:tc>
      </w:tr>
      <w:tr w:rsidR="00485E32" w:rsidRPr="005C32EF" w14:paraId="5F247728" w14:textId="77777777" w:rsidTr="00485E32">
        <w:trPr>
          <w:trHeight w:val="227"/>
          <w:jc w:val="center"/>
        </w:trPr>
        <w:tc>
          <w:tcPr>
            <w:tcW w:w="586" w:type="dxa"/>
          </w:tcPr>
          <w:p w14:paraId="06D81968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7103" w:type="dxa"/>
          </w:tcPr>
          <w:p w14:paraId="2B534C0D" w14:textId="77777777" w:rsidR="00485E32" w:rsidRPr="005C32EF" w:rsidRDefault="00485E32" w:rsidP="00E2219B">
            <w:pPr>
              <w:bidi/>
              <w:jc w:val="both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  <w:t>من هر کاری را که شروع می کنم به پایاین می رسانم.</w:t>
            </w:r>
          </w:p>
        </w:tc>
        <w:tc>
          <w:tcPr>
            <w:tcW w:w="610" w:type="dxa"/>
          </w:tcPr>
          <w:p w14:paraId="35995B13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14:paraId="5747C543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14:paraId="7767819D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14:paraId="58E461EA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14:paraId="4C8D2DD7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</w:p>
        </w:tc>
      </w:tr>
      <w:tr w:rsidR="00485E32" w:rsidRPr="005C32EF" w14:paraId="7D7687AA" w14:textId="77777777" w:rsidTr="00485E32">
        <w:trPr>
          <w:trHeight w:val="227"/>
          <w:jc w:val="center"/>
        </w:trPr>
        <w:tc>
          <w:tcPr>
            <w:tcW w:w="586" w:type="dxa"/>
          </w:tcPr>
          <w:p w14:paraId="14FC2282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7103" w:type="dxa"/>
          </w:tcPr>
          <w:p w14:paraId="27C49B10" w14:textId="77777777" w:rsidR="00485E32" w:rsidRPr="005C32EF" w:rsidRDefault="00485E32" w:rsidP="00E2219B">
            <w:pPr>
              <w:bidi/>
              <w:jc w:val="both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  <w:t>من فرد با پشتکاری هستم.</w:t>
            </w:r>
          </w:p>
        </w:tc>
        <w:tc>
          <w:tcPr>
            <w:tcW w:w="610" w:type="dxa"/>
          </w:tcPr>
          <w:p w14:paraId="3C7D7361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14:paraId="33C01D6A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14:paraId="6C3548CB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14:paraId="5336730E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</w:tcPr>
          <w:p w14:paraId="6AE8BBB9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473F6E7B" w14:textId="77777777" w:rsidR="00E2219B" w:rsidRPr="005C32EF" w:rsidRDefault="00E2219B" w:rsidP="00E2219B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4"/>
          <w:szCs w:val="24"/>
          <w:rtl/>
          <w:lang w:bidi="fa-IR"/>
        </w:rPr>
      </w:pPr>
    </w:p>
    <w:p w14:paraId="677E49E9" w14:textId="77777777" w:rsidR="00485E32" w:rsidRPr="005C32EF" w:rsidRDefault="00485E32" w:rsidP="00485E32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4"/>
          <w:szCs w:val="24"/>
          <w:rtl/>
          <w:lang w:bidi="fa-IR"/>
        </w:rPr>
      </w:pPr>
    </w:p>
    <w:p w14:paraId="72E658B1" w14:textId="77777777" w:rsidR="00E2219B" w:rsidRPr="005C32EF" w:rsidRDefault="00E2219B" w:rsidP="00E2219B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4"/>
          <w:szCs w:val="24"/>
          <w:rtl/>
          <w:lang w:bidi="fa-IR"/>
        </w:rPr>
      </w:pPr>
      <w:r w:rsidRPr="005C32EF">
        <w:rPr>
          <w:rFonts w:ascii="IRANYekan" w:hAnsi="IRANYekan" w:cs="B Mitra"/>
          <w:b/>
          <w:bCs/>
          <w:sz w:val="24"/>
          <w:szCs w:val="24"/>
          <w:rtl/>
          <w:lang w:bidi="fa-IR"/>
        </w:rPr>
        <w:t>*****************************************</w:t>
      </w:r>
    </w:p>
    <w:p w14:paraId="09E57178" w14:textId="77777777" w:rsidR="00E2219B" w:rsidRPr="005C32EF" w:rsidRDefault="00E2219B" w:rsidP="00E2219B">
      <w:pPr>
        <w:bidi/>
        <w:spacing w:after="0" w:line="240" w:lineRule="auto"/>
        <w:jc w:val="both"/>
        <w:rPr>
          <w:rFonts w:ascii="IRANYekan" w:hAnsi="IRANYekan" w:cs="B Mitra"/>
          <w:b/>
          <w:bCs/>
          <w:sz w:val="24"/>
          <w:szCs w:val="24"/>
          <w:rtl/>
        </w:rPr>
      </w:pPr>
      <w:r w:rsidRPr="005C32EF">
        <w:rPr>
          <w:rFonts w:ascii="IRANYekan" w:hAnsi="IRANYekan" w:cs="B Mitra"/>
          <w:b/>
          <w:bCs/>
          <w:sz w:val="24"/>
          <w:szCs w:val="24"/>
          <w:rtl/>
        </w:rPr>
        <w:t>روش نمره گذاری</w:t>
      </w:r>
    </w:p>
    <w:p w14:paraId="423EC31D" w14:textId="77777777" w:rsidR="00E2219B" w:rsidRPr="005C32EF" w:rsidRDefault="00E2219B" w:rsidP="00E2219B">
      <w:pPr>
        <w:bidi/>
        <w:spacing w:after="0" w:line="240" w:lineRule="auto"/>
        <w:jc w:val="both"/>
        <w:rPr>
          <w:rFonts w:ascii="IRANYekan" w:hAnsi="IRANYekan" w:cs="B Mitra"/>
          <w:sz w:val="24"/>
          <w:szCs w:val="24"/>
          <w:rtl/>
          <w:lang w:bidi="fa-IR"/>
        </w:rPr>
      </w:pPr>
      <w:r w:rsidRPr="005C32EF">
        <w:rPr>
          <w:rFonts w:ascii="IRANYekan" w:hAnsi="IRANYekan" w:cs="B Mitra"/>
          <w:sz w:val="24"/>
          <w:szCs w:val="24"/>
          <w:rtl/>
          <w:lang w:bidi="fa-IR"/>
        </w:rPr>
        <w:t>این پرسشنامه دارای 17 سوال بوده و هدف آن سنجش سرسختی شغلی از ابعاد مختلف (کنترل، چالش، تعهد) می باشد.</w:t>
      </w:r>
      <w:r w:rsidR="00485E32" w:rsidRPr="005C32EF">
        <w:rPr>
          <w:rFonts w:ascii="IRANYekan" w:hAnsi="IRANYekan" w:cs="B Mitra"/>
          <w:sz w:val="24"/>
          <w:szCs w:val="24"/>
          <w:rtl/>
          <w:lang w:bidi="fa-IR"/>
        </w:rPr>
        <w:t xml:space="preserve"> این پرسشنامه در سال 2007 توسط داک ورث و همکاران ساخته شد.</w:t>
      </w:r>
      <w:r w:rsidRPr="005C32EF">
        <w:rPr>
          <w:rFonts w:ascii="IRANYekan" w:hAnsi="IRANYekan" w:cs="B Mitra"/>
          <w:sz w:val="24"/>
          <w:szCs w:val="24"/>
          <w:rtl/>
          <w:lang w:bidi="fa-IR"/>
        </w:rPr>
        <w:t xml:space="preserve"> نمره گذاری پرسشنامه بصورت طیف لیکرت 5 نقطه ای می باشد که امتیاز مربوط به هر گزینه در جدول زیر ارائه شده است:</w:t>
      </w:r>
    </w:p>
    <w:p w14:paraId="7CD0040D" w14:textId="77777777" w:rsidR="00E2219B" w:rsidRPr="005C32EF" w:rsidRDefault="00E2219B" w:rsidP="00E2219B">
      <w:pPr>
        <w:bidi/>
        <w:spacing w:after="0" w:line="240" w:lineRule="auto"/>
        <w:jc w:val="both"/>
        <w:rPr>
          <w:rFonts w:ascii="IRANYekan" w:hAnsi="IRANYekan" w:cs="B Mitra"/>
          <w:sz w:val="24"/>
          <w:szCs w:val="24"/>
          <w:rtl/>
          <w:lang w:bidi="fa-IR"/>
        </w:rPr>
      </w:pPr>
    </w:p>
    <w:tbl>
      <w:tblPr>
        <w:tblStyle w:val="TableGrid"/>
        <w:bidiVisual/>
        <w:tblW w:w="3757" w:type="dxa"/>
        <w:jc w:val="center"/>
        <w:tblLook w:val="04A0" w:firstRow="1" w:lastRow="0" w:firstColumn="1" w:lastColumn="0" w:noHBand="0" w:noVBand="1"/>
      </w:tblPr>
      <w:tblGrid>
        <w:gridCol w:w="707"/>
        <w:gridCol w:w="610"/>
        <w:gridCol w:w="610"/>
        <w:gridCol w:w="610"/>
        <w:gridCol w:w="610"/>
        <w:gridCol w:w="610"/>
      </w:tblGrid>
      <w:tr w:rsidR="00485E32" w:rsidRPr="005C32EF" w14:paraId="50F2DFA5" w14:textId="77777777" w:rsidTr="00485E32">
        <w:trPr>
          <w:trHeight w:val="2384"/>
          <w:jc w:val="center"/>
        </w:trPr>
        <w:tc>
          <w:tcPr>
            <w:tcW w:w="707" w:type="dxa"/>
            <w:vAlign w:val="center"/>
          </w:tcPr>
          <w:p w14:paraId="533862BA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610" w:type="dxa"/>
            <w:textDirection w:val="btLr"/>
          </w:tcPr>
          <w:p w14:paraId="35306B16" w14:textId="77777777" w:rsidR="00485E32" w:rsidRPr="005C32EF" w:rsidRDefault="00485E32" w:rsidP="00BD002E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  <w:t>اصلا شبیه من نیست</w:t>
            </w:r>
          </w:p>
        </w:tc>
        <w:tc>
          <w:tcPr>
            <w:tcW w:w="610" w:type="dxa"/>
            <w:textDirection w:val="btLr"/>
          </w:tcPr>
          <w:p w14:paraId="1D890BF4" w14:textId="77777777" w:rsidR="00485E32" w:rsidRPr="005C32EF" w:rsidRDefault="00485E32" w:rsidP="00BD002E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  <w:t>زیاد شبیه من نیست</w:t>
            </w:r>
          </w:p>
        </w:tc>
        <w:tc>
          <w:tcPr>
            <w:tcW w:w="610" w:type="dxa"/>
            <w:textDirection w:val="btLr"/>
          </w:tcPr>
          <w:p w14:paraId="2D9C44C4" w14:textId="77777777" w:rsidR="00485E32" w:rsidRPr="005C32EF" w:rsidRDefault="00485E32" w:rsidP="00BD002E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  <w:t>کمی شبیه من است</w:t>
            </w:r>
          </w:p>
        </w:tc>
        <w:tc>
          <w:tcPr>
            <w:tcW w:w="610" w:type="dxa"/>
            <w:textDirection w:val="btLr"/>
          </w:tcPr>
          <w:p w14:paraId="5F06E4B9" w14:textId="77777777" w:rsidR="00485E32" w:rsidRPr="005C32EF" w:rsidRDefault="00485E32" w:rsidP="00BD002E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  <w:t>تقریبا شبیه من است</w:t>
            </w:r>
          </w:p>
        </w:tc>
        <w:tc>
          <w:tcPr>
            <w:tcW w:w="610" w:type="dxa"/>
            <w:textDirection w:val="btLr"/>
          </w:tcPr>
          <w:p w14:paraId="26817F06" w14:textId="77777777" w:rsidR="00485E32" w:rsidRPr="005C32EF" w:rsidRDefault="00485E32" w:rsidP="00BD002E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  <w:t>بسیار زیاد شبیه من است.</w:t>
            </w:r>
          </w:p>
        </w:tc>
      </w:tr>
      <w:tr w:rsidR="00485E32" w:rsidRPr="005C32EF" w14:paraId="6C36C60E" w14:textId="77777777" w:rsidTr="00485E32">
        <w:trPr>
          <w:trHeight w:val="77"/>
          <w:jc w:val="center"/>
        </w:trPr>
        <w:tc>
          <w:tcPr>
            <w:tcW w:w="707" w:type="dxa"/>
            <w:vAlign w:val="center"/>
          </w:tcPr>
          <w:p w14:paraId="107AAE50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610" w:type="dxa"/>
          </w:tcPr>
          <w:p w14:paraId="4D7DDFB8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10" w:type="dxa"/>
          </w:tcPr>
          <w:p w14:paraId="70FC7992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10" w:type="dxa"/>
          </w:tcPr>
          <w:p w14:paraId="20D0CD2D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10" w:type="dxa"/>
          </w:tcPr>
          <w:p w14:paraId="055C09FF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10" w:type="dxa"/>
          </w:tcPr>
          <w:p w14:paraId="36F83C87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0C58FE13" w14:textId="77777777" w:rsidR="00E2219B" w:rsidRPr="005C32EF" w:rsidRDefault="00E2219B" w:rsidP="00E2219B">
      <w:pPr>
        <w:bidi/>
        <w:spacing w:after="0" w:line="240" w:lineRule="auto"/>
        <w:jc w:val="both"/>
        <w:rPr>
          <w:rFonts w:ascii="IRANYekan" w:hAnsi="IRANYekan" w:cs="B Mitra"/>
          <w:sz w:val="24"/>
          <w:szCs w:val="24"/>
          <w:rtl/>
          <w:lang w:bidi="fa-IR"/>
        </w:rPr>
      </w:pPr>
    </w:p>
    <w:p w14:paraId="4D17E376" w14:textId="77777777" w:rsidR="00485E32" w:rsidRDefault="00485E32" w:rsidP="00E2219B">
      <w:pPr>
        <w:bidi/>
        <w:spacing w:after="0" w:line="240" w:lineRule="auto"/>
        <w:jc w:val="both"/>
        <w:rPr>
          <w:rFonts w:ascii="IRANYekan" w:hAnsi="IRANYekan" w:cs="B Mitra"/>
          <w:sz w:val="24"/>
          <w:szCs w:val="24"/>
          <w:lang w:bidi="fa-IR"/>
        </w:rPr>
      </w:pPr>
    </w:p>
    <w:p w14:paraId="583D071B" w14:textId="77777777" w:rsidR="005C32EF" w:rsidRDefault="005C32EF" w:rsidP="005C32EF">
      <w:pPr>
        <w:bidi/>
        <w:spacing w:after="0" w:line="240" w:lineRule="auto"/>
        <w:jc w:val="both"/>
        <w:rPr>
          <w:rFonts w:ascii="IRANYekan" w:hAnsi="IRANYekan" w:cs="B Mitra"/>
          <w:sz w:val="24"/>
          <w:szCs w:val="24"/>
          <w:lang w:bidi="fa-IR"/>
        </w:rPr>
      </w:pPr>
    </w:p>
    <w:p w14:paraId="38468C72" w14:textId="77777777" w:rsidR="005C32EF" w:rsidRDefault="005C32EF" w:rsidP="005C32EF">
      <w:pPr>
        <w:bidi/>
        <w:spacing w:after="0" w:line="240" w:lineRule="auto"/>
        <w:jc w:val="both"/>
        <w:rPr>
          <w:rFonts w:ascii="IRANYekan" w:hAnsi="IRANYekan" w:cs="B Mitra"/>
          <w:sz w:val="24"/>
          <w:szCs w:val="24"/>
          <w:lang w:bidi="fa-IR"/>
        </w:rPr>
      </w:pPr>
    </w:p>
    <w:p w14:paraId="0586D200" w14:textId="77777777" w:rsidR="005C32EF" w:rsidRPr="005C32EF" w:rsidRDefault="005C32EF" w:rsidP="005C32EF">
      <w:pPr>
        <w:bidi/>
        <w:spacing w:after="0" w:line="240" w:lineRule="auto"/>
        <w:jc w:val="both"/>
        <w:rPr>
          <w:rFonts w:ascii="IRANYekan" w:hAnsi="IRANYekan" w:cs="B Mitra"/>
          <w:sz w:val="24"/>
          <w:szCs w:val="24"/>
          <w:rtl/>
          <w:lang w:bidi="fa-IR"/>
        </w:rPr>
      </w:pPr>
      <w:bookmarkStart w:id="0" w:name="_GoBack"/>
      <w:bookmarkEnd w:id="0"/>
    </w:p>
    <w:p w14:paraId="287E076D" w14:textId="77777777" w:rsidR="00E2219B" w:rsidRPr="005C32EF" w:rsidRDefault="00485E32" w:rsidP="00485E32">
      <w:pPr>
        <w:bidi/>
        <w:spacing w:after="0" w:line="240" w:lineRule="auto"/>
        <w:jc w:val="both"/>
        <w:rPr>
          <w:rFonts w:ascii="IRANYekan" w:hAnsi="IRANYekan" w:cs="B Mitra"/>
          <w:sz w:val="24"/>
          <w:szCs w:val="24"/>
          <w:rtl/>
          <w:lang w:bidi="fa-IR"/>
        </w:rPr>
      </w:pPr>
      <w:r w:rsidRPr="005C32EF">
        <w:rPr>
          <w:rFonts w:ascii="IRANYekan" w:hAnsi="IRANYekan" w:cs="B Mitra"/>
          <w:sz w:val="24"/>
          <w:szCs w:val="24"/>
          <w:rtl/>
          <w:lang w:bidi="fa-IR"/>
        </w:rPr>
        <w:t>البته این شیوه نمره گذاری در  مورد سوالات شماره 1، 3، 5 و 6 معکوس شده و به صورت زیر درخواهد آمد:</w:t>
      </w:r>
    </w:p>
    <w:p w14:paraId="05EFA71C" w14:textId="77777777" w:rsidR="00485E32" w:rsidRPr="005C32EF" w:rsidRDefault="00485E32" w:rsidP="00485E32">
      <w:pPr>
        <w:bidi/>
        <w:spacing w:after="0" w:line="240" w:lineRule="auto"/>
        <w:jc w:val="both"/>
        <w:rPr>
          <w:rFonts w:ascii="IRANYekan" w:hAnsi="IRANYekan" w:cs="B Mitra"/>
          <w:sz w:val="24"/>
          <w:szCs w:val="24"/>
          <w:rtl/>
          <w:lang w:bidi="fa-IR"/>
        </w:rPr>
      </w:pPr>
    </w:p>
    <w:tbl>
      <w:tblPr>
        <w:tblStyle w:val="TableGrid"/>
        <w:bidiVisual/>
        <w:tblW w:w="3757" w:type="dxa"/>
        <w:jc w:val="center"/>
        <w:tblLook w:val="04A0" w:firstRow="1" w:lastRow="0" w:firstColumn="1" w:lastColumn="0" w:noHBand="0" w:noVBand="1"/>
      </w:tblPr>
      <w:tblGrid>
        <w:gridCol w:w="707"/>
        <w:gridCol w:w="610"/>
        <w:gridCol w:w="610"/>
        <w:gridCol w:w="610"/>
        <w:gridCol w:w="610"/>
        <w:gridCol w:w="610"/>
      </w:tblGrid>
      <w:tr w:rsidR="00485E32" w:rsidRPr="005C32EF" w14:paraId="5356C26F" w14:textId="77777777" w:rsidTr="00BD002E">
        <w:trPr>
          <w:trHeight w:val="2384"/>
          <w:jc w:val="center"/>
        </w:trPr>
        <w:tc>
          <w:tcPr>
            <w:tcW w:w="707" w:type="dxa"/>
            <w:vAlign w:val="center"/>
          </w:tcPr>
          <w:p w14:paraId="55EA8DB9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610" w:type="dxa"/>
            <w:textDirection w:val="btLr"/>
          </w:tcPr>
          <w:p w14:paraId="224BE706" w14:textId="77777777" w:rsidR="00485E32" w:rsidRPr="005C32EF" w:rsidRDefault="00485E32" w:rsidP="00BD002E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  <w:t>اصلا شبیه من نیست</w:t>
            </w:r>
          </w:p>
        </w:tc>
        <w:tc>
          <w:tcPr>
            <w:tcW w:w="610" w:type="dxa"/>
            <w:textDirection w:val="btLr"/>
          </w:tcPr>
          <w:p w14:paraId="54EA8B79" w14:textId="77777777" w:rsidR="00485E32" w:rsidRPr="005C32EF" w:rsidRDefault="00485E32" w:rsidP="00BD002E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  <w:t>زیاد شبیه من نیست</w:t>
            </w:r>
          </w:p>
        </w:tc>
        <w:tc>
          <w:tcPr>
            <w:tcW w:w="610" w:type="dxa"/>
            <w:textDirection w:val="btLr"/>
          </w:tcPr>
          <w:p w14:paraId="44F586EF" w14:textId="77777777" w:rsidR="00485E32" w:rsidRPr="005C32EF" w:rsidRDefault="00485E32" w:rsidP="00BD002E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  <w:t>کمی شبیه من است</w:t>
            </w:r>
          </w:p>
        </w:tc>
        <w:tc>
          <w:tcPr>
            <w:tcW w:w="610" w:type="dxa"/>
            <w:textDirection w:val="btLr"/>
          </w:tcPr>
          <w:p w14:paraId="1A4660D5" w14:textId="77777777" w:rsidR="00485E32" w:rsidRPr="005C32EF" w:rsidRDefault="00485E32" w:rsidP="00BD002E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  <w:t>تقریبا شبیه من است</w:t>
            </w:r>
          </w:p>
        </w:tc>
        <w:tc>
          <w:tcPr>
            <w:tcW w:w="610" w:type="dxa"/>
            <w:textDirection w:val="btLr"/>
          </w:tcPr>
          <w:p w14:paraId="18FD9556" w14:textId="77777777" w:rsidR="00485E32" w:rsidRPr="005C32EF" w:rsidRDefault="00485E32" w:rsidP="00BD002E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  <w:t>بسیار زیاد شبیه من است.</w:t>
            </w:r>
          </w:p>
        </w:tc>
      </w:tr>
      <w:tr w:rsidR="00485E32" w:rsidRPr="005C32EF" w14:paraId="34809F81" w14:textId="77777777" w:rsidTr="00BD002E">
        <w:trPr>
          <w:trHeight w:val="77"/>
          <w:jc w:val="center"/>
        </w:trPr>
        <w:tc>
          <w:tcPr>
            <w:tcW w:w="707" w:type="dxa"/>
            <w:vAlign w:val="center"/>
          </w:tcPr>
          <w:p w14:paraId="426DED06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610" w:type="dxa"/>
          </w:tcPr>
          <w:p w14:paraId="0E2ACAB6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10" w:type="dxa"/>
          </w:tcPr>
          <w:p w14:paraId="1AAF5F31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10" w:type="dxa"/>
          </w:tcPr>
          <w:p w14:paraId="54E3A1AF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10" w:type="dxa"/>
          </w:tcPr>
          <w:p w14:paraId="3BBE89F8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10" w:type="dxa"/>
          </w:tcPr>
          <w:p w14:paraId="17BFCF4E" w14:textId="77777777" w:rsidR="00485E32" w:rsidRPr="005C32EF" w:rsidRDefault="00485E32" w:rsidP="00BD002E">
            <w:pPr>
              <w:bidi/>
              <w:jc w:val="center"/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</w:pPr>
            <w:r w:rsidRPr="005C32EF">
              <w:rPr>
                <w:rFonts w:ascii="IRANYekan" w:hAnsi="IRANYekan" w:cs="B Mitra"/>
                <w:sz w:val="24"/>
                <w:szCs w:val="24"/>
                <w:rtl/>
                <w:lang w:bidi="fa-IR"/>
              </w:rPr>
              <w:t>1</w:t>
            </w:r>
          </w:p>
        </w:tc>
      </w:tr>
    </w:tbl>
    <w:p w14:paraId="4573EC3C" w14:textId="77777777" w:rsidR="00485E32" w:rsidRPr="005C32EF" w:rsidRDefault="00485E32" w:rsidP="00485E32">
      <w:pPr>
        <w:bidi/>
        <w:spacing w:after="0" w:line="240" w:lineRule="auto"/>
        <w:jc w:val="both"/>
        <w:rPr>
          <w:rFonts w:ascii="IRANYekan" w:hAnsi="IRANYekan" w:cs="B Mitra"/>
          <w:sz w:val="24"/>
          <w:szCs w:val="24"/>
          <w:lang w:bidi="fa-IR"/>
        </w:rPr>
      </w:pPr>
    </w:p>
    <w:p w14:paraId="0B3A8182" w14:textId="77777777" w:rsidR="00E2219B" w:rsidRPr="005C32EF" w:rsidRDefault="00E2219B" w:rsidP="00485E32">
      <w:pPr>
        <w:bidi/>
        <w:spacing w:after="0" w:line="240" w:lineRule="auto"/>
        <w:jc w:val="both"/>
        <w:rPr>
          <w:rFonts w:ascii="IRANYekan" w:hAnsi="IRANYekan" w:cs="B Mitra"/>
          <w:sz w:val="24"/>
          <w:szCs w:val="24"/>
          <w:rtl/>
          <w:lang w:bidi="fa-IR"/>
        </w:rPr>
      </w:pPr>
      <w:r w:rsidRPr="005C32EF">
        <w:rPr>
          <w:rFonts w:ascii="IRANYekan" w:hAnsi="IRANYekan" w:cs="B Mitra"/>
          <w:sz w:val="24"/>
          <w:szCs w:val="24"/>
          <w:rtl/>
          <w:lang w:bidi="fa-IR"/>
        </w:rPr>
        <w:t xml:space="preserve">برای بدست آوردن امتیاز </w:t>
      </w:r>
      <w:r w:rsidR="00485E32" w:rsidRPr="005C32EF">
        <w:rPr>
          <w:rFonts w:ascii="IRANYekan" w:hAnsi="IRANYekan" w:cs="B Mitra"/>
          <w:sz w:val="24"/>
          <w:szCs w:val="24"/>
          <w:rtl/>
          <w:lang w:bidi="fa-IR"/>
        </w:rPr>
        <w:t>کلی</w:t>
      </w:r>
      <w:r w:rsidRPr="005C32EF">
        <w:rPr>
          <w:rFonts w:ascii="IRANYekan" w:hAnsi="IRANYekan" w:cs="B Mitra"/>
          <w:sz w:val="24"/>
          <w:szCs w:val="24"/>
          <w:rtl/>
          <w:lang w:bidi="fa-IR"/>
        </w:rPr>
        <w:t xml:space="preserve">، مجموع امتیازات مربوط به تک تک سوالات را با هم محاسبه نمائید. امتیازات کلی بالاتر نشان دهنده </w:t>
      </w:r>
      <w:r w:rsidR="00485E32" w:rsidRPr="005C32EF">
        <w:rPr>
          <w:rFonts w:ascii="IRANYekan" w:hAnsi="IRANYekan" w:cs="B Mitra"/>
          <w:sz w:val="24"/>
          <w:szCs w:val="24"/>
          <w:rtl/>
          <w:lang w:bidi="fa-IR"/>
        </w:rPr>
        <w:t>استقامت</w:t>
      </w:r>
      <w:r w:rsidRPr="005C32EF">
        <w:rPr>
          <w:rFonts w:ascii="IRANYekan" w:hAnsi="IRANYekan" w:cs="B Mitra"/>
          <w:sz w:val="24"/>
          <w:szCs w:val="24"/>
          <w:rtl/>
          <w:lang w:bidi="fa-IR"/>
        </w:rPr>
        <w:t xml:space="preserve"> بالاتر در فرد پاسخ دهنده خواهد بود و برعکس. </w:t>
      </w:r>
    </w:p>
    <w:p w14:paraId="5E87052F" w14:textId="77777777" w:rsidR="00485E32" w:rsidRPr="005C32EF" w:rsidRDefault="00485E32" w:rsidP="00485E32">
      <w:pPr>
        <w:bidi/>
        <w:spacing w:after="0" w:line="240" w:lineRule="auto"/>
        <w:jc w:val="both"/>
        <w:rPr>
          <w:rFonts w:ascii="IRANYekan" w:hAnsi="IRANYekan" w:cs="B Mitra"/>
          <w:sz w:val="24"/>
          <w:szCs w:val="24"/>
          <w:rtl/>
          <w:lang w:bidi="fa-IR"/>
        </w:rPr>
      </w:pPr>
    </w:p>
    <w:p w14:paraId="7CDEB54F" w14:textId="77777777" w:rsidR="00E2219B" w:rsidRPr="005C32EF" w:rsidRDefault="00E2219B" w:rsidP="00E2219B">
      <w:pPr>
        <w:bidi/>
        <w:spacing w:after="0" w:line="240" w:lineRule="auto"/>
        <w:jc w:val="both"/>
        <w:rPr>
          <w:rFonts w:ascii="IRANYekan" w:hAnsi="IRANYekan" w:cs="B Mitra"/>
          <w:b/>
          <w:bCs/>
          <w:sz w:val="24"/>
          <w:szCs w:val="24"/>
          <w:rtl/>
          <w:lang w:bidi="fa-IR"/>
        </w:rPr>
      </w:pPr>
      <w:r w:rsidRPr="005C32EF">
        <w:rPr>
          <w:rFonts w:ascii="IRANYekan" w:hAnsi="IRANYekan" w:cs="B Mitra"/>
          <w:b/>
          <w:bCs/>
          <w:sz w:val="24"/>
          <w:szCs w:val="24"/>
          <w:rtl/>
          <w:lang w:bidi="fa-IR"/>
        </w:rPr>
        <w:t>روایی و پایایی</w:t>
      </w:r>
    </w:p>
    <w:p w14:paraId="06DEA4B8" w14:textId="77777777" w:rsidR="00E2219B" w:rsidRPr="005C32EF" w:rsidRDefault="00E2219B" w:rsidP="00485E32">
      <w:pPr>
        <w:bidi/>
        <w:spacing w:after="0" w:line="240" w:lineRule="auto"/>
        <w:jc w:val="both"/>
        <w:rPr>
          <w:rFonts w:ascii="IRANYekan" w:hAnsi="IRANYekan" w:cs="B Mitra"/>
          <w:sz w:val="24"/>
          <w:szCs w:val="24"/>
          <w:rtl/>
          <w:lang w:bidi="fa-IR"/>
        </w:rPr>
      </w:pPr>
      <w:r w:rsidRPr="005C32EF">
        <w:rPr>
          <w:rFonts w:ascii="IRANYekan" w:hAnsi="IRANYekan" w:cs="B Mitra"/>
          <w:sz w:val="24"/>
          <w:szCs w:val="24"/>
          <w:rtl/>
          <w:lang w:bidi="fa-IR"/>
        </w:rPr>
        <w:t xml:space="preserve">در پژوهش </w:t>
      </w:r>
      <w:r w:rsidR="00485E32" w:rsidRPr="005C32EF">
        <w:rPr>
          <w:rFonts w:ascii="IRANYekan" w:hAnsi="IRANYekan" w:cs="B Mitra"/>
          <w:sz w:val="24"/>
          <w:szCs w:val="24"/>
          <w:rtl/>
          <w:lang w:bidi="fa-IR"/>
        </w:rPr>
        <w:t>داک ورث و همکاران</w:t>
      </w:r>
      <w:r w:rsidRPr="005C32EF">
        <w:rPr>
          <w:rFonts w:ascii="IRANYekan" w:hAnsi="IRANYekan" w:cs="B Mitra"/>
          <w:sz w:val="24"/>
          <w:szCs w:val="24"/>
          <w:rtl/>
          <w:lang w:bidi="fa-IR"/>
        </w:rPr>
        <w:t xml:space="preserve"> (</w:t>
      </w:r>
      <w:r w:rsidR="00485E32" w:rsidRPr="005C32EF">
        <w:rPr>
          <w:rFonts w:ascii="IRANYekan" w:hAnsi="IRANYekan" w:cs="B Mitra"/>
          <w:sz w:val="24"/>
          <w:szCs w:val="24"/>
          <w:rtl/>
          <w:lang w:bidi="fa-IR"/>
        </w:rPr>
        <w:t>2009</w:t>
      </w:r>
      <w:r w:rsidRPr="005C32EF">
        <w:rPr>
          <w:rFonts w:ascii="IRANYekan" w:hAnsi="IRANYekan" w:cs="B Mitra"/>
          <w:sz w:val="24"/>
          <w:szCs w:val="24"/>
          <w:rtl/>
          <w:lang w:bidi="fa-IR"/>
        </w:rPr>
        <w:t xml:space="preserve">) </w:t>
      </w:r>
      <w:r w:rsidR="00485E32" w:rsidRPr="005C32EF">
        <w:rPr>
          <w:rFonts w:ascii="IRANYekan" w:hAnsi="IRANYekan" w:cs="B Mitra"/>
          <w:sz w:val="24"/>
          <w:szCs w:val="24"/>
          <w:rtl/>
          <w:lang w:bidi="fa-IR"/>
        </w:rPr>
        <w:t>به منظور بررسی روایی سازه مقیاس از روش تحلیل عاملی استفاده شد و روایی این مقیاس مورد تایید قرار گرفت.</w:t>
      </w:r>
      <w:r w:rsidRPr="005C32EF">
        <w:rPr>
          <w:rFonts w:ascii="IRANYekan" w:hAnsi="IRANYekan" w:cs="B Mitra"/>
          <w:sz w:val="24"/>
          <w:szCs w:val="24"/>
          <w:rtl/>
          <w:lang w:bidi="fa-IR"/>
        </w:rPr>
        <w:t xml:space="preserve"> همچنین </w:t>
      </w:r>
      <w:r w:rsidR="00485E32" w:rsidRPr="005C32EF">
        <w:rPr>
          <w:rFonts w:ascii="IRANYekan" w:hAnsi="IRANYekan" w:cs="B Mitra"/>
          <w:sz w:val="24"/>
          <w:szCs w:val="24"/>
          <w:rtl/>
          <w:lang w:bidi="fa-IR"/>
        </w:rPr>
        <w:t>پایایی</w:t>
      </w:r>
      <w:r w:rsidRPr="005C32EF">
        <w:rPr>
          <w:rFonts w:ascii="IRANYekan" w:hAnsi="IRANYekan" w:cs="B Mitra"/>
          <w:sz w:val="24"/>
          <w:szCs w:val="24"/>
          <w:rtl/>
          <w:lang w:bidi="fa-IR"/>
        </w:rPr>
        <w:t xml:space="preserve"> مقیاس با استفاده از روش آلفای کرونباخ </w:t>
      </w:r>
      <w:r w:rsidR="00485E32" w:rsidRPr="005C32EF">
        <w:rPr>
          <w:rFonts w:ascii="IRANYekan" w:hAnsi="IRANYekan" w:cs="B Mitra"/>
          <w:sz w:val="24"/>
          <w:szCs w:val="24"/>
          <w:rtl/>
          <w:lang w:bidi="fa-IR"/>
        </w:rPr>
        <w:t xml:space="preserve">73/0 </w:t>
      </w:r>
      <w:r w:rsidRPr="005C32EF">
        <w:rPr>
          <w:rFonts w:ascii="IRANYekan" w:hAnsi="IRANYekan" w:cs="B Mitra"/>
          <w:sz w:val="24"/>
          <w:szCs w:val="24"/>
          <w:rtl/>
          <w:lang w:bidi="fa-IR"/>
        </w:rPr>
        <w:t xml:space="preserve"> بدست آمد.</w:t>
      </w:r>
    </w:p>
    <w:p w14:paraId="2661D4A0" w14:textId="77777777" w:rsidR="00E2219B" w:rsidRPr="005C32EF" w:rsidRDefault="00E2219B" w:rsidP="00E2219B">
      <w:pPr>
        <w:bidi/>
        <w:spacing w:after="0" w:line="240" w:lineRule="auto"/>
        <w:jc w:val="both"/>
        <w:rPr>
          <w:rFonts w:ascii="IRANYekan" w:hAnsi="IRANYekan" w:cs="B Mitra"/>
          <w:sz w:val="24"/>
          <w:szCs w:val="24"/>
          <w:rtl/>
          <w:lang w:bidi="fa-IR"/>
        </w:rPr>
      </w:pPr>
    </w:p>
    <w:p w14:paraId="1226D74B" w14:textId="77777777" w:rsidR="00E2219B" w:rsidRPr="005C32EF" w:rsidRDefault="00E2219B" w:rsidP="00E2219B">
      <w:pPr>
        <w:bidi/>
        <w:spacing w:after="0" w:line="240" w:lineRule="auto"/>
        <w:jc w:val="center"/>
        <w:rPr>
          <w:rFonts w:ascii="IRANYekan" w:hAnsi="IRANYekan" w:cs="B Mitra"/>
          <w:sz w:val="24"/>
          <w:szCs w:val="24"/>
          <w:rtl/>
          <w:lang w:bidi="fa-IR"/>
        </w:rPr>
      </w:pPr>
      <w:r w:rsidRPr="005C32EF">
        <w:rPr>
          <w:rFonts w:ascii="IRANYekan" w:hAnsi="IRANYekan" w:cs="B Mitra"/>
          <w:sz w:val="24"/>
          <w:szCs w:val="24"/>
          <w:rtl/>
          <w:lang w:bidi="fa-IR"/>
        </w:rPr>
        <w:t>*************************************</w:t>
      </w:r>
    </w:p>
    <w:p w14:paraId="771E1190" w14:textId="77777777" w:rsidR="00E2219B" w:rsidRPr="005C32EF" w:rsidRDefault="00E2219B" w:rsidP="00485E32">
      <w:pPr>
        <w:spacing w:after="0" w:line="240" w:lineRule="auto"/>
        <w:jc w:val="both"/>
        <w:rPr>
          <w:rFonts w:ascii="IRANYekan" w:hAnsi="IRANYekan" w:cs="B Mitra"/>
          <w:i/>
          <w:iCs/>
          <w:sz w:val="24"/>
          <w:szCs w:val="24"/>
        </w:rPr>
      </w:pPr>
      <w:proofErr w:type="spellStart"/>
      <w:r w:rsidRPr="005C32EF">
        <w:rPr>
          <w:rFonts w:ascii="IRANYekan" w:hAnsi="IRANYekan" w:cs="B Mitra"/>
          <w:b/>
          <w:bCs/>
          <w:i/>
          <w:iCs/>
          <w:sz w:val="24"/>
          <w:szCs w:val="24"/>
          <w:lang w:bidi="fa-IR"/>
        </w:rPr>
        <w:t>Refference</w:t>
      </w:r>
      <w:proofErr w:type="spellEnd"/>
      <w:r w:rsidRPr="005C32EF">
        <w:rPr>
          <w:rFonts w:ascii="IRANYekan" w:hAnsi="IRANYekan" w:cs="B Mitra"/>
          <w:i/>
          <w:iCs/>
          <w:sz w:val="24"/>
          <w:szCs w:val="24"/>
          <w:lang w:bidi="fa-IR"/>
        </w:rPr>
        <w:t xml:space="preserve">: </w:t>
      </w:r>
      <w:r w:rsidR="00485E32" w:rsidRPr="005C32EF">
        <w:rPr>
          <w:rFonts w:ascii="IRANYekan" w:hAnsi="IRANYekan" w:cs="B Mitra"/>
          <w:i/>
          <w:iCs/>
          <w:sz w:val="24"/>
          <w:szCs w:val="24"/>
        </w:rPr>
        <w:t xml:space="preserve">Duckworth, </w:t>
      </w:r>
      <w:proofErr w:type="spellStart"/>
      <w:r w:rsidR="00485E32" w:rsidRPr="005C32EF">
        <w:rPr>
          <w:rFonts w:ascii="IRANYekan" w:hAnsi="IRANYekan" w:cs="B Mitra"/>
          <w:i/>
          <w:iCs/>
          <w:sz w:val="24"/>
          <w:szCs w:val="24"/>
        </w:rPr>
        <w:t>A.l</w:t>
      </w:r>
      <w:proofErr w:type="spellEnd"/>
      <w:r w:rsidR="00485E32" w:rsidRPr="005C32EF">
        <w:rPr>
          <w:rFonts w:ascii="IRANYekan" w:hAnsi="IRANYekan" w:cs="B Mitra"/>
          <w:i/>
          <w:iCs/>
          <w:sz w:val="24"/>
          <w:szCs w:val="24"/>
        </w:rPr>
        <w:t>, &amp; Quinn, P.D. (2009). Development and validation of the Sport Grit Scale</w:t>
      </w:r>
      <w:r w:rsidR="00485E32" w:rsidRPr="005C32EF">
        <w:rPr>
          <w:rFonts w:ascii="IRANYekan" w:hAnsi="IRANYekan" w:cs="B Mitra"/>
          <w:i/>
          <w:iCs/>
          <w:sz w:val="24"/>
          <w:szCs w:val="24"/>
          <w:rtl/>
          <w:lang w:bidi="fa-IR"/>
        </w:rPr>
        <w:t xml:space="preserve"> </w:t>
      </w:r>
      <w:r w:rsidR="00485E32" w:rsidRPr="005C32EF">
        <w:rPr>
          <w:rFonts w:ascii="IRANYekan" w:hAnsi="IRANYekan" w:cs="B Mitra"/>
          <w:i/>
          <w:iCs/>
          <w:sz w:val="24"/>
          <w:szCs w:val="24"/>
        </w:rPr>
        <w:t>(Grit-S). Journal of Personality Assessment, 91, 166- 174.</w:t>
      </w:r>
    </w:p>
    <w:p w14:paraId="5794BFCA" w14:textId="77777777" w:rsidR="00E2219B" w:rsidRPr="005C32EF" w:rsidRDefault="00E2219B" w:rsidP="00E2219B">
      <w:pPr>
        <w:jc w:val="center"/>
        <w:rPr>
          <w:rFonts w:ascii="IRANYekan" w:hAnsi="IRANYekan" w:cs="B Mitra"/>
          <w:sz w:val="24"/>
          <w:szCs w:val="24"/>
        </w:rPr>
      </w:pPr>
      <w:r w:rsidRPr="005C32EF">
        <w:rPr>
          <w:rFonts w:ascii="IRANYekan" w:hAnsi="IRANYekan" w:cs="B Mitra"/>
          <w:sz w:val="24"/>
          <w:szCs w:val="24"/>
          <w:rtl/>
          <w:lang w:bidi="fa-IR"/>
        </w:rPr>
        <w:t>*************************************</w:t>
      </w:r>
    </w:p>
    <w:p w14:paraId="79A76E07" w14:textId="77777777" w:rsidR="00872F2B" w:rsidRPr="005C32EF" w:rsidRDefault="00872F2B">
      <w:pPr>
        <w:rPr>
          <w:rFonts w:ascii="IRANYekan" w:hAnsi="IRANYekan" w:cs="B Mitra"/>
          <w:sz w:val="24"/>
          <w:szCs w:val="24"/>
        </w:rPr>
      </w:pPr>
    </w:p>
    <w:sectPr w:rsidR="00872F2B" w:rsidRPr="005C32EF" w:rsidSect="001010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30" w:right="1440" w:bottom="720" w:left="1440" w:header="144" w:footer="14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3CD74" w14:textId="77777777" w:rsidR="008B6534" w:rsidRDefault="008B6534">
      <w:pPr>
        <w:spacing w:after="0" w:line="240" w:lineRule="auto"/>
      </w:pPr>
      <w:r>
        <w:separator/>
      </w:r>
    </w:p>
  </w:endnote>
  <w:endnote w:type="continuationSeparator" w:id="0">
    <w:p w14:paraId="25CA6717" w14:textId="77777777" w:rsidR="008B6534" w:rsidRDefault="008B6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237D1" w14:textId="77777777" w:rsidR="00C5742B" w:rsidRDefault="00C574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A32E8" w14:textId="77777777" w:rsidR="00C5742B" w:rsidRDefault="00C574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5BE8D" w14:textId="77777777" w:rsidR="00C5742B" w:rsidRDefault="00C574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11DB5" w14:textId="77777777" w:rsidR="008B6534" w:rsidRDefault="008B6534">
      <w:pPr>
        <w:spacing w:after="0" w:line="240" w:lineRule="auto"/>
      </w:pPr>
      <w:r>
        <w:separator/>
      </w:r>
    </w:p>
  </w:footnote>
  <w:footnote w:type="continuationSeparator" w:id="0">
    <w:p w14:paraId="310FE592" w14:textId="77777777" w:rsidR="008B6534" w:rsidRDefault="008B6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CFC37" w14:textId="579AD2D3" w:rsidR="00CA6CE3" w:rsidRDefault="008B65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1A635" w14:textId="6996C629" w:rsidR="00CA6CE3" w:rsidRPr="00FF6420" w:rsidRDefault="00485E32" w:rsidP="0010109C">
    <w:pPr>
      <w:pStyle w:val="Header"/>
      <w:tabs>
        <w:tab w:val="left" w:pos="2940"/>
      </w:tabs>
      <w:bidi/>
      <w:rPr>
        <w:rFonts w:cs="B Zar"/>
        <w:b/>
        <w:bCs/>
        <w:color w:val="0000FF"/>
        <w:sz w:val="20"/>
        <w:szCs w:val="20"/>
        <w:lang w:bidi="fa-IR"/>
      </w:rPr>
    </w:pPr>
    <w:r>
      <w:rPr>
        <w:rFonts w:cs="B Zar"/>
        <w:b/>
        <w:bCs/>
        <w:color w:val="0000FF"/>
        <w:sz w:val="20"/>
        <w:szCs w:val="20"/>
        <w:rtl/>
        <w:lang w:bidi="fa-IR"/>
      </w:rPr>
      <w:tab/>
    </w:r>
    <w:r>
      <w:rPr>
        <w:rFonts w:cs="B Zar"/>
        <w:b/>
        <w:bCs/>
        <w:color w:val="0000FF"/>
        <w:sz w:val="20"/>
        <w:szCs w:val="20"/>
        <w:rtl/>
        <w:lang w:bidi="fa-I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2040C" w14:textId="412F88AB" w:rsidR="00CA6CE3" w:rsidRDefault="008B65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219B"/>
    <w:rsid w:val="001F2A31"/>
    <w:rsid w:val="00337E5E"/>
    <w:rsid w:val="00485E32"/>
    <w:rsid w:val="005C32EF"/>
    <w:rsid w:val="006F13FE"/>
    <w:rsid w:val="00872F2B"/>
    <w:rsid w:val="008B6534"/>
    <w:rsid w:val="00C206EB"/>
    <w:rsid w:val="00C5742B"/>
    <w:rsid w:val="00E2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307BCB"/>
  <w15:docId w15:val="{B50292D1-AB16-47D4-B317-60E0BB98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21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semiHidden/>
    <w:unhideWhenUsed/>
    <w:rsid w:val="00E22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E2219B"/>
  </w:style>
  <w:style w:type="paragraph" w:styleId="Footer">
    <w:name w:val="footer"/>
    <w:basedOn w:val="Normal"/>
    <w:link w:val="FooterChar"/>
    <w:uiPriority w:val="99"/>
    <w:unhideWhenUsed/>
    <w:rsid w:val="00C57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4</cp:revision>
  <cp:lastPrinted>2022-07-16T05:46:00Z</cp:lastPrinted>
  <dcterms:created xsi:type="dcterms:W3CDTF">2016-01-11T19:52:00Z</dcterms:created>
  <dcterms:modified xsi:type="dcterms:W3CDTF">2024-04-16T06:45:00Z</dcterms:modified>
</cp:coreProperties>
</file>