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D0DDA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bookmarkStart w:id="0" w:name="_GoBack"/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پرسشنامه اشتیاق شغلی (اسکاوفلی و همکاران </w:t>
      </w:r>
      <w:r w:rsidRPr="00532A20">
        <w:rPr>
          <w:rFonts w:ascii="Arial" w:eastAsia="Times New Roman" w:hAnsi="Arial" w:cs="Arial" w:hint="cs"/>
          <w:b/>
          <w:bCs/>
          <w:sz w:val="28"/>
          <w:szCs w:val="28"/>
          <w:rtl/>
        </w:rPr>
        <w:t>–</w:t>
      </w: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۲۰۰۲)</w:t>
      </w:r>
    </w:p>
    <w:p w14:paraId="14A9386B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Cambria" w:eastAsia="Times New Roman" w:hAnsi="Cambria" w:cs="Cambria"/>
          <w:sz w:val="28"/>
          <w:szCs w:val="28"/>
        </w:rPr>
        <w:t> </w:t>
      </w:r>
    </w:p>
    <w:p w14:paraId="3AE61AA4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پرسشنامه اشتیاق شغلی توسط اسکاوفلی، سالانواء گنزالزروما و بیکر در سال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۲۰۰۲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طراحی شده است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2898E124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شامل سه خرده مقیاس است که عبارتند از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: </w:t>
      </w:r>
    </w:p>
    <w:p w14:paraId="0C01FA92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-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خرده مقیاس شوق داشتن به کار (گویه های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۶)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،</w:t>
      </w:r>
    </w:p>
    <w:p w14:paraId="42F67A5F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-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خرده مقیاس وقف کار شدن (گویه های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۱۱)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</w:p>
    <w:p w14:paraId="04C1655C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-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خرده مقیاس جذب شدن در کار (گویه های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۱۷)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0A5A1B8B" w14:textId="667E2D0D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این مقیاس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سوال دارد که هر عبارت دارد که هر عبارت دارای مقیاس لیکرت پنج درجه ای است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 xml:space="preserve">: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۱=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کاملا مخالف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، 2= مخالف، 3= نظری ندارم، 4= موافقم،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۵=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کاملا موافقم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.</w:t>
      </w:r>
    </w:p>
    <w:p w14:paraId="3DDF61E9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سوالات:</w:t>
      </w:r>
    </w:p>
    <w:p w14:paraId="3DBC0D3F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هنگام کار کردن سرشار از انرژی هستم</w:t>
      </w:r>
    </w:p>
    <w:p w14:paraId="72550F69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هنگام کار کردن احساس قدرت و انرژی میکنم</w:t>
      </w:r>
    </w:p>
    <w:p w14:paraId="443D3411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صبح که از خواب بر می خیزم دوست دارم سرکار بروم</w:t>
      </w:r>
    </w:p>
    <w:p w14:paraId="7B035301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می توانم مدت زمان طولانی را بدون وقفه کار کنم</w:t>
      </w:r>
    </w:p>
    <w:p w14:paraId="49943D9B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سرکار از لحاظ کاری خیلی مقاوم هستم</w:t>
      </w:r>
    </w:p>
    <w:p w14:paraId="570C410B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در کارم همیشه پشت کار دارم حتی اگر اوضاع خیلی خوب نباشد</w:t>
      </w:r>
    </w:p>
    <w:p w14:paraId="0C2825C1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کاری که انجام می دهم را کاملا معنی دار و هدفمند می دانم</w:t>
      </w:r>
    </w:p>
    <w:p w14:paraId="7B3D2005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کارم را با علاقه زیادی انجام می دهم</w:t>
      </w:r>
    </w:p>
    <w:p w14:paraId="730267E2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شغلم به من دلگرمی می دهد</w:t>
      </w:r>
    </w:p>
    <w:p w14:paraId="3E5843E9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به کاری که انجام می دهم افتخار می کنم</w:t>
      </w:r>
    </w:p>
    <w:p w14:paraId="5B321065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کارم مرا به تلاش وا می دارد</w:t>
      </w:r>
    </w:p>
    <w:p w14:paraId="2AABC8DC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هنگام کار کردن زمان به سرعت می گذرد</w:t>
      </w:r>
    </w:p>
    <w:p w14:paraId="1B45756B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وقتی کار می کنم هر چیز دیگری را فراموش می کنم</w:t>
      </w:r>
    </w:p>
    <w:p w14:paraId="52B64703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هنگامی که شدیدا کار می کنم احساس شادی می کنم</w:t>
      </w:r>
    </w:p>
    <w:p w14:paraId="35CF2052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۱۵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در کارم غرق می شوم</w:t>
      </w:r>
    </w:p>
    <w:p w14:paraId="6617C8A5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وقتی کار می کنم از خود بی خود می شوم</w:t>
      </w:r>
    </w:p>
    <w:p w14:paraId="3979607F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جدا شدن از کارم برایم سخت است</w:t>
      </w:r>
    </w:p>
    <w:p w14:paraId="4CBF68CB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نمره گذاری به صورت زیر است:</w:t>
      </w:r>
    </w:p>
    <w:p w14:paraId="0077B9F6" w14:textId="66241261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۱=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کاملا مخالف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، 2= مخالف، 3= نظری ندارم، 4= موافقم،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۵=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کاملا موافقم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 xml:space="preserve">. </w:t>
      </w:r>
    </w:p>
    <w:p w14:paraId="0C25D355" w14:textId="601BC06A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نمره بالاتر در هر مقیاس نشان دهنده عملکرد بهتر در آن مقیاس است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 xml:space="preserve"> در ادامه بیشتر توضیح داده ایم.</w:t>
      </w:r>
    </w:p>
    <w:p w14:paraId="222929DE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مفهومی متغییر پرسشنامه</w:t>
      </w:r>
      <w:r w:rsidRPr="00532A20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2037DB4A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اشتیاق شغلی به عنوان یک حالت ذهنی مثبت نسبت به شغل در نظر گرفته می شود که با ویژگی های شوق داشتن به کار، وقف کار شدن و جذب شدن در کار توصیف می گردد( اسکاوفلی، باکرو سالانویا،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۲۰۰۶)</w:t>
      </w:r>
    </w:p>
    <w:p w14:paraId="19E47978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تعریف عملیاتی متغییر پرسشنامه </w:t>
      </w:r>
    </w:p>
    <w:p w14:paraId="6D14A8AD" w14:textId="1EC2F133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پاسخ هایی که شرکت کنندگان به مقیاس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سوالی اشتیاق شغلی اترچ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(اسکاوفلی، سالانوا، گونزالز و باکر،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۲۰۰۲)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مطرح می نمایند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4C97E042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مولفه های پرسشنامه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:</w:t>
      </w:r>
    </w:p>
    <w:p w14:paraId="79831951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مولفه منبع سوالات</w:t>
      </w:r>
    </w:p>
    <w:p w14:paraId="356F345C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شوق داشتن به کار (اسکاوفلی و همکاران؛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۲۰۰۲) ۱-۶</w:t>
      </w:r>
    </w:p>
    <w:p w14:paraId="063871AF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وقف کار شدن (اسکاوفلی و همکاران؛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۲۰۰۲) ۷-۱۱</w:t>
      </w:r>
    </w:p>
    <w:p w14:paraId="3E6E0C42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جذب شدن در کار (اسکاوفلی و همکاران؛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۲۰۰۲) ۱۲-۱۷</w:t>
      </w:r>
    </w:p>
    <w:p w14:paraId="1ED916F8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پاسخگوی گرامی</w:t>
      </w:r>
    </w:p>
    <w:p w14:paraId="0952FD84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ضمن سپاس از همکاری شما دراین پژوهش، پرسشنامه ای که تقدیم می گردد به منظور جمع آوری اطلاعات برای کار یک تحقیق دانشگاهی تنظیم شده است. امید است با همکاری و مساعدت شما، این امر مهم حاصل گردد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4FD46720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lastRenderedPageBreak/>
        <w:t>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22851CFB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به دو طریق می توان از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تحلیل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کرد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67B5814E" w14:textId="77777777" w:rsidR="007A77C8" w:rsidRPr="00532A20" w:rsidRDefault="007A77C8" w:rsidP="007A77C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تحلیل بر اساس مولفه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softHyphen/>
        <w:t>های پرسشنامه</w:t>
      </w:r>
    </w:p>
    <w:p w14:paraId="392E690D" w14:textId="77777777" w:rsidR="007A77C8" w:rsidRPr="00532A20" w:rsidRDefault="007A77C8" w:rsidP="007A77C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تحلیل بر اساس میزان نمره به دست آمده</w:t>
      </w:r>
    </w:p>
    <w:p w14:paraId="4480D7C9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مولفه های پرسشنامه </w:t>
      </w:r>
    </w:p>
    <w:p w14:paraId="1DE31F7A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به این ترتیب که ابتدا پرسشنامه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 را بین جامعه خود تقسیم و پس از تکمیل پرسشنامه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softHyphen/>
        <w:t>ها داده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البته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قبل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ا در نرم افزار اس پی اس اس تعریف کنید و سپس شروع به وارد کردن داده ها</w:t>
      </w:r>
    </w:p>
    <w:p w14:paraId="2D3B3C8D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چگونگی کار را برای شفافیت بیشتر به صورت مرحله به مرحله توضیح می دهیم</w:t>
      </w:r>
    </w:p>
    <w:p w14:paraId="548EADA9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مرحله اول. وارد کردن اطلاعات تمامی سوالات پرسشنامه ( دقت کنید که شما باید بر اساس طیف لیکرت عمل کنید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00A90E54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مرحله دوم. پس از وارد کردن داده های همه سوالات، سوالات مربوط به هر مولفه را کمپیوت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(compute)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کنید. مثلا اگر مولفه اول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532A20">
        <w:rPr>
          <w:rFonts w:ascii="Cambria" w:eastAsia="Times New Roman" w:hAnsi="Cambria" w:cs="Cambria"/>
          <w:sz w:val="28"/>
          <w:szCs w:val="28"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و سوالات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است شما باید سوالات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را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کنید تا مولفه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Cambria" w:eastAsia="Times New Roman" w:hAnsi="Cambria" w:cs="Cambria"/>
          <w:sz w:val="28"/>
          <w:szCs w:val="28"/>
        </w:rPr>
        <w:t> 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x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ایجاد شود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70976F80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به همین ترتیب همه مولفه ها را ایجاد کنید و پس از این کار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نهایت شما باید همه مولفه ها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ایجاد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کردید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هم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کنید تا این بار متغیر اصلی تحقیق به وجود بیاید که به طور مثال متغیر مدیریت دانش یا </w:t>
      </w:r>
      <w:r w:rsidRPr="00532A20">
        <w:rPr>
          <w:rFonts w:ascii="Arial" w:eastAsia="Times New Roman" w:hAnsi="Arial" w:cs="Arial" w:hint="cs"/>
          <w:sz w:val="28"/>
          <w:szCs w:val="28"/>
          <w:rtl/>
        </w:rPr>
        <w:t>…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7C9D6A2C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مرحله سوم. حالا شما هم مولفه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softHyphen/>
        <w:t>ها را به وجود آورده اید و هم متغیر اصلی تحقیق را؛ حالا می توانید از گرینه</w:t>
      </w:r>
      <w:r w:rsidRPr="00532A20">
        <w:rPr>
          <w:rFonts w:ascii="Cambria" w:eastAsia="Times New Roman" w:hAnsi="Cambria" w:cs="Cambria"/>
          <w:sz w:val="28"/>
          <w:szCs w:val="28"/>
        </w:rPr>
        <w:t> 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آنالیز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آزمونی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خواهید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3DFF1C49" w14:textId="32611DB6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مثلا می توانید آزمون توصیفی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(میانگین، انحراف استاندارد، واریانس) یا می توانید آزمون همبستگی را با یک متغیر دیگر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7EECF18F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>نمره گذاری پرسشنامه</w:t>
      </w:r>
      <w:r w:rsidRPr="00532A20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72361DE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بر اساس طیف لیکرت نمره گذاری شده است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 xml:space="preserve">. </w:t>
      </w:r>
    </w:p>
    <w:p w14:paraId="1C063898" w14:textId="5E85028C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۱=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کاملا مخالف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، 2= مخالف، 3= نظری ندارم، 4= موافقم،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۵=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کاملا موافقم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.</w:t>
      </w:r>
    </w:p>
    <w:p w14:paraId="78CD6E41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میزان نمره پرسشنامه </w:t>
      </w:r>
    </w:p>
    <w:p w14:paraId="7C0B9E28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های به دست آمده را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64BF701F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توجه داشته باشید میزان امتیاز های زیر برای یک پرسشنامه است در صورتی که به طور مثال شما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1F3D3E63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0B8F2FBD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پرسشنامه*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p w14:paraId="0F271BFD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6A696078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Arial" w:eastAsia="Times New Roman" w:hAnsi="Arial" w:cs="B Mitra"/>
          <w:sz w:val="28"/>
          <w:szCs w:val="28"/>
        </w:rPr>
        <w:t>–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۵۱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Arial" w:eastAsia="Times New Roman" w:hAnsi="Arial" w:cs="B Mitra"/>
          <w:sz w:val="28"/>
          <w:szCs w:val="28"/>
        </w:rPr>
        <w:t>–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۸۵</w:t>
      </w:r>
    </w:p>
    <w:p w14:paraId="67A6D833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امتیازات خود را از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532A20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عبارت فوق با یکدیگر جمع نمایید. حداقل امتیاز ممکن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532A20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و حداکثر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۸۵</w:t>
      </w:r>
      <w:r w:rsidRPr="00532A20">
        <w:rPr>
          <w:rFonts w:ascii="Calibri" w:eastAsia="Times New Roman" w:hAnsi="Calibri" w:cs="Calibri" w:hint="cs"/>
          <w:sz w:val="28"/>
          <w:szCs w:val="28"/>
          <w:rtl/>
          <w:lang w:bidi="fa-IR"/>
        </w:rPr>
        <w:t>  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خواهد بود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06C0F8FE" w14:textId="77777777" w:rsidR="007A77C8" w:rsidRPr="00532A20" w:rsidRDefault="007A77C8" w:rsidP="007A77C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در صورتی که نمرات پرسشنامه بین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تا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۳۴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باشد،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اشتیاق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شغلی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ضعیف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341CE14C" w14:textId="77777777" w:rsidR="007A77C8" w:rsidRPr="00532A20" w:rsidRDefault="007A77C8" w:rsidP="007A77C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در صورتی که نمرات پرسشنامه بین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۳۴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۸۵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باشد،</w:t>
      </w:r>
      <w:r w:rsidRPr="00532A2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اشتیاق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شغلی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سطح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متوسطی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532A20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52FBDCDA" w14:textId="77777777" w:rsidR="007A77C8" w:rsidRPr="00532A20" w:rsidRDefault="007A77C8" w:rsidP="007A77C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در صورتی که نمرات بالای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۸۵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باشد، میزان اشتیاق شغلی بسیار خوب می باشد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23547289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 پرسشنامه</w:t>
      </w:r>
    </w:p>
    <w:p w14:paraId="79BAB55A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ابزار سنجش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: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مقصود از روایی آن است که وسیله اندازه گیری، بتواند خصیصه و ویژگی مورد نظر را اندازه بگیرد. اهمیت روایی از آن جهت است که اندازه گیری‌های نامناسب و ناکافی می‌تواند هر پژوهش علمی را بی ارزش و ناروا سازد (خاکی،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۱۳۹۰</w:t>
      </w:r>
      <w:r w:rsidRPr="00532A20">
        <w:rPr>
          <w:rFonts w:ascii="IRANYekan" w:eastAsia="Times New Roman" w:hAnsi="IRANYekan" w:cs="B Mitra"/>
          <w:sz w:val="28"/>
          <w:szCs w:val="28"/>
        </w:rPr>
        <w:t>).</w:t>
      </w:r>
    </w:p>
    <w:p w14:paraId="0ACC37C2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منظور از اعتبار (پایایی)، میزان دقت شاخص‌ها و معیارهایی است که در راه سنجش پدیده مورد نظر تهیه شده‌اند (ساروخانی،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۱۳۹۰).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برای بررسی همسانی درونی آزمون روش‌های مختلفی وجود دارد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5783BCE8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روش آلفای کرونباخ، روش گوتلن، روش دو نیمه کردن، روش موازی محدود، روش کودر- ریچادسون از جمله‌این روش‌ها هستند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73F2E94B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Cambria" w:eastAsia="Times New Roman" w:hAnsi="Cambria" w:cs="Cambria"/>
          <w:sz w:val="28"/>
          <w:szCs w:val="28"/>
        </w:rPr>
        <w:t> 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روایی و پایایی این پرسش نامه توسط سازندگان آن در جمعیت های مختلف اسپانیا، هلند، ژاپن و فنلاند) مورد تایید قرار گرفته است و آلفای کرونباخ آن برای کل مقیاس و خرده مقیاس های خرده مقیاس شوق داشتن به کار، خرده مقیاس وقف کار شدن، و خرده مقیاس جذب شدن در کار به ترتیب برابر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۹۳/۰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۷۹/۰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۵۸/۰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۸۵/۰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 گزارش شده است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48ECDA5B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در جامعه ایرانی جلالی (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۱۳۸۶)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به منظور محاسبه روایی پرسش نامه اشتیاق شغلی، همبستگی آن را با پرسش نامه شادی شغلی </w:t>
      </w:r>
      <w:r w:rsidRPr="00532A20">
        <w:rPr>
          <w:rFonts w:ascii="IRANYekan" w:eastAsia="Times New Roman" w:hAnsi="IRANYekan" w:cs="B Mitra"/>
          <w:sz w:val="28"/>
          <w:szCs w:val="28"/>
        </w:rPr>
        <w:t>(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این پرسش نامه توسط جلالی (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۱۳۸۶)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ساخته شده است و چهار حیطه فقدان اضطراب، فقدان افسردگی، رضایت از زندگی و غرق شدن در کار را می سنجد) مورد بررسی قرار داد که نتایج حاکی از همبستگی مثبت (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۹۵/۰</w:t>
      </w:r>
      <w:r w:rsidRPr="00532A20">
        <w:rPr>
          <w:rFonts w:ascii="IRANYekan" w:eastAsia="Times New Roman" w:hAnsi="IRANYekan" w:cs="B Mitra"/>
          <w:sz w:val="28"/>
          <w:szCs w:val="28"/>
        </w:rPr>
        <w:t>=r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؛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۰۰۱/۰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&gt;p)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بین دو پرسش نامه بود</w:t>
      </w:r>
      <w:r w:rsidRPr="00532A20">
        <w:rPr>
          <w:rFonts w:ascii="IRANYekan" w:eastAsia="Times New Roman" w:hAnsi="IRANYekan" w:cs="B Mitra"/>
          <w:sz w:val="28"/>
          <w:szCs w:val="28"/>
        </w:rPr>
        <w:t>.</w:t>
      </w:r>
    </w:p>
    <w:p w14:paraId="4181B57E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متغیر تعداد سوال‌ها الفای قابل قبول الفای کرونباخ</w:t>
      </w:r>
    </w:p>
    <w:p w14:paraId="281C73D9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شوق داشتن به کار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۶ ۷/۰ ۷۹/۰</w:t>
      </w:r>
    </w:p>
    <w:p w14:paraId="669513D6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وقف کار شدن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۵ ۷/۰ ۵۸/۰</w:t>
      </w:r>
    </w:p>
    <w:p w14:paraId="0026E7F1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جذب شدن در کار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۶ ۷/۰ ۸۵/۰</w:t>
      </w:r>
    </w:p>
    <w:p w14:paraId="6F9CAAF1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 xml:space="preserve">کا پرسشنامه 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>۱۷ ۷/۰ ۹۳/۰</w:t>
      </w:r>
    </w:p>
    <w:p w14:paraId="6856C7B3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532A20">
        <w:rPr>
          <w:rFonts w:ascii="IRANYekan" w:eastAsia="Times New Roman" w:hAnsi="IRANYekan" w:cs="B Mitra"/>
          <w:b/>
          <w:bCs/>
          <w:sz w:val="28"/>
          <w:szCs w:val="28"/>
        </w:rPr>
        <w:t xml:space="preserve">: </w:t>
      </w:r>
    </w:p>
    <w:p w14:paraId="643818AF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  <w:rtl/>
        </w:rPr>
        <w:t>جلالی، ق. (</w:t>
      </w:r>
      <w:r w:rsidRPr="00532A2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۱۳۸۶). </w:t>
      </w:r>
      <w:r w:rsidRPr="00532A20">
        <w:rPr>
          <w:rFonts w:ascii="IRANYekan" w:eastAsia="Times New Roman" w:hAnsi="IRANYekan" w:cs="B Mitra"/>
          <w:sz w:val="28"/>
          <w:szCs w:val="28"/>
          <w:rtl/>
        </w:rPr>
        <w:t>تاثیر معناسازی در کار بر شادی شغلی و فرسودگی شغلی کارمندان، پایان نامه کارشناسی ارشد، دانشکده علوم تربیتی و روانشناسی دانشگاه اصفهان</w:t>
      </w:r>
    </w:p>
    <w:p w14:paraId="5717D8AD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</w:rPr>
        <w:t xml:space="preserve">Schaufeli, W. B; Bakker, A &amp; </w:t>
      </w:r>
      <w:proofErr w:type="spellStart"/>
      <w:r w:rsidRPr="00532A20">
        <w:rPr>
          <w:rFonts w:ascii="IRANYekan" w:eastAsia="Times New Roman" w:hAnsi="IRANYekan" w:cs="B Mitra"/>
          <w:sz w:val="28"/>
          <w:szCs w:val="28"/>
        </w:rPr>
        <w:t>Salanova</w:t>
      </w:r>
      <w:proofErr w:type="spellEnd"/>
      <w:r w:rsidRPr="00532A20">
        <w:rPr>
          <w:rFonts w:ascii="IRANYekan" w:eastAsia="Times New Roman" w:hAnsi="IRANYekan" w:cs="B Mitra"/>
          <w:sz w:val="28"/>
          <w:szCs w:val="28"/>
        </w:rPr>
        <w:t xml:space="preserve">, M. (2006). </w:t>
      </w:r>
      <w:r w:rsidRPr="00532A20">
        <w:rPr>
          <w:rFonts w:ascii="Arial" w:eastAsia="Times New Roman" w:hAnsi="Arial" w:cs="B Mitra"/>
          <w:sz w:val="28"/>
          <w:szCs w:val="28"/>
        </w:rPr>
        <w:t>“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The measurement of work engagement with a short questionnaire: A cross </w:t>
      </w:r>
      <w:r w:rsidRPr="00532A20">
        <w:rPr>
          <w:rFonts w:ascii="Arial" w:eastAsia="Times New Roman" w:hAnsi="Arial" w:cs="B Mitra"/>
          <w:sz w:val="28"/>
          <w:szCs w:val="28"/>
        </w:rPr>
        <w:t>–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 national study</w:t>
      </w:r>
      <w:r w:rsidRPr="00532A20">
        <w:rPr>
          <w:rFonts w:ascii="Arial" w:eastAsia="Times New Roman" w:hAnsi="Arial" w:cs="B Mitra"/>
          <w:sz w:val="28"/>
          <w:szCs w:val="28"/>
        </w:rPr>
        <w:t>”</w:t>
      </w:r>
      <w:r w:rsidRPr="00532A20">
        <w:rPr>
          <w:rFonts w:ascii="IRANYekan" w:eastAsia="Times New Roman" w:hAnsi="IRANYekan" w:cs="B Mitra"/>
          <w:sz w:val="28"/>
          <w:szCs w:val="28"/>
        </w:rPr>
        <w:t xml:space="preserve">. Educational and Psychological </w:t>
      </w:r>
      <w:proofErr w:type="spellStart"/>
      <w:r w:rsidRPr="00532A20">
        <w:rPr>
          <w:rFonts w:ascii="IRANYekan" w:eastAsia="Times New Roman" w:hAnsi="IRANYekan" w:cs="B Mitra"/>
          <w:sz w:val="28"/>
          <w:szCs w:val="28"/>
        </w:rPr>
        <w:t>Measuremen</w:t>
      </w:r>
      <w:proofErr w:type="spellEnd"/>
      <w:r w:rsidRPr="00532A20">
        <w:rPr>
          <w:rFonts w:ascii="IRANYekan" w:eastAsia="Times New Roman" w:hAnsi="IRANYekan" w:cs="B Mitra"/>
          <w:sz w:val="28"/>
          <w:szCs w:val="28"/>
        </w:rPr>
        <w:t>. Vol. 66, pp. 701-716.</w:t>
      </w:r>
    </w:p>
    <w:p w14:paraId="74DF9D9F" w14:textId="0AA2C208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532A20">
        <w:rPr>
          <w:rFonts w:ascii="IRANYekan" w:eastAsia="Times New Roman" w:hAnsi="IRANYekan" w:cs="B Mitra"/>
          <w:sz w:val="28"/>
          <w:szCs w:val="28"/>
        </w:rPr>
        <w:lastRenderedPageBreak/>
        <w:t xml:space="preserve">Schaufeli, W., </w:t>
      </w:r>
      <w:proofErr w:type="spellStart"/>
      <w:r w:rsidRPr="00532A20">
        <w:rPr>
          <w:rFonts w:ascii="IRANYekan" w:eastAsia="Times New Roman" w:hAnsi="IRANYekan" w:cs="B Mitra"/>
          <w:sz w:val="28"/>
          <w:szCs w:val="28"/>
        </w:rPr>
        <w:t>Salanova</w:t>
      </w:r>
      <w:proofErr w:type="spellEnd"/>
      <w:r w:rsidRPr="00532A20">
        <w:rPr>
          <w:rFonts w:ascii="IRANYekan" w:eastAsia="Times New Roman" w:hAnsi="IRANYekan" w:cs="B Mitra"/>
          <w:sz w:val="28"/>
          <w:szCs w:val="28"/>
        </w:rPr>
        <w:t>, M., Gonzalez-Roma, V., &amp; Bakker, A. (2002). The measurement of engagement and burnout: A two sample confirmatory analytic approach. Journal of Happiness Studies, 3, 71-92.</w:t>
      </w:r>
      <w:r w:rsidRPr="00532A20">
        <w:rPr>
          <w:rFonts w:ascii="IRANYekan" w:eastAsia="Times New Roman" w:hAnsi="IRANYekan" w:cs="B Mitra"/>
          <w:b/>
          <w:bCs/>
          <w:vanish/>
          <w:sz w:val="28"/>
          <w:szCs w:val="28"/>
          <w:rtl/>
        </w:rPr>
        <w:t xml:space="preserve">دیدگاهها </w:t>
      </w:r>
    </w:p>
    <w:p w14:paraId="41AED8FE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  <w:rtl/>
        </w:rPr>
        <w:t>هیچ دیدگاهی برای این محصول نوشته نشده است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t>.</w:t>
      </w:r>
    </w:p>
    <w:p w14:paraId="6BC76867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  <w:rtl/>
        </w:rPr>
        <w:t>اگر سوالی در رابطه با این محصول دارید در بخش نظرات بنویسید بلافاصله پاسخگو خواهیم بود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t>.</w:t>
      </w:r>
    </w:p>
    <w:p w14:paraId="5BFD3958" w14:textId="77777777" w:rsidR="007A77C8" w:rsidRPr="00532A20" w:rsidRDefault="007A77C8" w:rsidP="007A77C8">
      <w:pPr>
        <w:pBdr>
          <w:bottom w:val="single" w:sz="6" w:space="1" w:color="auto"/>
        </w:pBdr>
        <w:bidi/>
        <w:spacing w:after="0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</w:rPr>
        <w:t>Top of Form</w:t>
      </w:r>
    </w:p>
    <w:p w14:paraId="1C8DBD9D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  <w:rtl/>
        </w:rPr>
        <w:t>نشانی ایمیل شما منتشر نخواهد شد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t xml:space="preserve">. </w:t>
      </w:r>
      <w:r w:rsidRPr="00532A20">
        <w:rPr>
          <w:rFonts w:ascii="IRANYekan" w:eastAsia="Times New Roman" w:hAnsi="IRANYekan" w:cs="B Mitra"/>
          <w:vanish/>
          <w:sz w:val="28"/>
          <w:szCs w:val="28"/>
          <w:rtl/>
        </w:rPr>
        <w:t xml:space="preserve">بخش‌های موردنیاز علامت‌گذاری شده‌اند 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t>*</w:t>
      </w:r>
    </w:p>
    <w:p w14:paraId="04AFDEF2" w14:textId="77777777" w:rsidR="007A77C8" w:rsidRPr="00532A20" w:rsidRDefault="007A77C8" w:rsidP="007A77C8">
      <w:pPr>
        <w:bidi/>
        <w:spacing w:after="0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  <w:rtl/>
        </w:rPr>
        <w:t>امتیاز شما</w:t>
      </w:r>
      <w:r w:rsidRPr="00532A20">
        <w:rPr>
          <w:rFonts w:ascii="Cambria" w:eastAsia="Times New Roman" w:hAnsi="Cambria" w:cs="Cambria"/>
          <w:vanish/>
          <w:sz w:val="28"/>
          <w:szCs w:val="28"/>
        </w:rPr>
        <w:t> 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t>*</w:t>
      </w:r>
    </w:p>
    <w:p w14:paraId="6A089226" w14:textId="77777777" w:rsidR="007A77C8" w:rsidRPr="00532A20" w:rsidRDefault="00532A20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hyperlink r:id="rId7" w:history="1">
        <w:r w:rsidR="007A77C8" w:rsidRPr="00532A20">
          <w:rPr>
            <w:rFonts w:ascii="IRANYekan" w:eastAsia="Times New Roman" w:hAnsi="IRANYekan" w:cs="B Mitra"/>
            <w:vanish/>
            <w:color w:val="0000FF"/>
            <w:sz w:val="28"/>
            <w:szCs w:val="28"/>
            <w:u w:val="single"/>
          </w:rPr>
          <w:t>1</w:t>
        </w:r>
      </w:hyperlink>
      <w:r w:rsidR="007A77C8" w:rsidRPr="00532A20">
        <w:rPr>
          <w:rFonts w:ascii="IRANYekan" w:eastAsia="Times New Roman" w:hAnsi="IRANYekan" w:cs="B Mitra"/>
          <w:vanish/>
          <w:sz w:val="28"/>
          <w:szCs w:val="28"/>
        </w:rPr>
        <w:t xml:space="preserve"> </w:t>
      </w:r>
      <w:hyperlink r:id="rId8" w:history="1">
        <w:r w:rsidR="007A77C8" w:rsidRPr="00532A20">
          <w:rPr>
            <w:rFonts w:ascii="IRANYekan" w:eastAsia="Times New Roman" w:hAnsi="IRANYekan" w:cs="B Mitra"/>
            <w:vanish/>
            <w:color w:val="0000FF"/>
            <w:sz w:val="28"/>
            <w:szCs w:val="28"/>
            <w:u w:val="single"/>
          </w:rPr>
          <w:t>2</w:t>
        </w:r>
      </w:hyperlink>
      <w:r w:rsidR="007A77C8" w:rsidRPr="00532A20">
        <w:rPr>
          <w:rFonts w:ascii="IRANYekan" w:eastAsia="Times New Roman" w:hAnsi="IRANYekan" w:cs="B Mitra"/>
          <w:vanish/>
          <w:sz w:val="28"/>
          <w:szCs w:val="28"/>
        </w:rPr>
        <w:t xml:space="preserve"> </w:t>
      </w:r>
      <w:hyperlink r:id="rId9" w:history="1">
        <w:r w:rsidR="007A77C8" w:rsidRPr="00532A20">
          <w:rPr>
            <w:rFonts w:ascii="IRANYekan" w:eastAsia="Times New Roman" w:hAnsi="IRANYekan" w:cs="B Mitra"/>
            <w:vanish/>
            <w:color w:val="0000FF"/>
            <w:sz w:val="28"/>
            <w:szCs w:val="28"/>
            <w:u w:val="single"/>
          </w:rPr>
          <w:t>3</w:t>
        </w:r>
      </w:hyperlink>
      <w:r w:rsidR="007A77C8" w:rsidRPr="00532A20">
        <w:rPr>
          <w:rFonts w:ascii="IRANYekan" w:eastAsia="Times New Roman" w:hAnsi="IRANYekan" w:cs="B Mitra"/>
          <w:vanish/>
          <w:sz w:val="28"/>
          <w:szCs w:val="28"/>
        </w:rPr>
        <w:t xml:space="preserve"> </w:t>
      </w:r>
      <w:hyperlink r:id="rId10" w:history="1">
        <w:r w:rsidR="007A77C8" w:rsidRPr="00532A20">
          <w:rPr>
            <w:rFonts w:ascii="IRANYekan" w:eastAsia="Times New Roman" w:hAnsi="IRANYekan" w:cs="B Mitra"/>
            <w:vanish/>
            <w:color w:val="0000FF"/>
            <w:sz w:val="28"/>
            <w:szCs w:val="28"/>
            <w:u w:val="single"/>
          </w:rPr>
          <w:t>4</w:t>
        </w:r>
      </w:hyperlink>
      <w:r w:rsidR="007A77C8" w:rsidRPr="00532A20">
        <w:rPr>
          <w:rFonts w:ascii="IRANYekan" w:eastAsia="Times New Roman" w:hAnsi="IRANYekan" w:cs="B Mitra"/>
          <w:vanish/>
          <w:sz w:val="28"/>
          <w:szCs w:val="28"/>
        </w:rPr>
        <w:t xml:space="preserve"> </w:t>
      </w:r>
      <w:hyperlink r:id="rId11" w:history="1">
        <w:r w:rsidR="007A77C8" w:rsidRPr="00532A20">
          <w:rPr>
            <w:rFonts w:ascii="IRANYekan" w:eastAsia="Times New Roman" w:hAnsi="IRANYekan" w:cs="B Mitra"/>
            <w:vanish/>
            <w:color w:val="0000FF"/>
            <w:sz w:val="28"/>
            <w:szCs w:val="28"/>
            <w:u w:val="single"/>
          </w:rPr>
          <w:t>5</w:t>
        </w:r>
      </w:hyperlink>
      <w:r w:rsidR="007A77C8" w:rsidRPr="00532A20">
        <w:rPr>
          <w:rFonts w:ascii="IRANYekan" w:eastAsia="Times New Roman" w:hAnsi="IRANYekan" w:cs="B Mitra"/>
          <w:vanish/>
          <w:sz w:val="28"/>
          <w:szCs w:val="28"/>
        </w:rPr>
        <w:t xml:space="preserve"> </w:t>
      </w:r>
    </w:p>
    <w:p w14:paraId="65DBAA66" w14:textId="4C8A05D9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  <w:rtl/>
        </w:rPr>
        <w:t>دیدگاه شما</w:t>
      </w:r>
      <w:r w:rsidRPr="00532A20">
        <w:rPr>
          <w:rFonts w:ascii="Cambria" w:eastAsia="Times New Roman" w:hAnsi="Cambria" w:cs="Cambria"/>
          <w:vanish/>
          <w:sz w:val="28"/>
          <w:szCs w:val="28"/>
        </w:rPr>
        <w:t> 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t>*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object w:dxaOrig="225" w:dyaOrig="225" w14:anchorId="1960E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92.55pt;height:103pt" o:ole="">
            <v:imagedata r:id="rId12" o:title=""/>
          </v:shape>
          <w:control r:id="rId13" w:name="DefaultOcxName" w:shapeid="_x0000_i1033"/>
        </w:object>
      </w:r>
    </w:p>
    <w:p w14:paraId="3724E8CA" w14:textId="6C592728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  <w:rtl/>
        </w:rPr>
        <w:t>نام</w:t>
      </w:r>
      <w:r w:rsidRPr="00532A20">
        <w:rPr>
          <w:rFonts w:ascii="Cambria" w:eastAsia="Times New Roman" w:hAnsi="Cambria" w:cs="Cambria"/>
          <w:vanish/>
          <w:sz w:val="28"/>
          <w:szCs w:val="28"/>
        </w:rPr>
        <w:t> 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t>*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object w:dxaOrig="225" w:dyaOrig="225" w14:anchorId="34ABA31D">
          <v:shape id="_x0000_i1036" type="#_x0000_t75" style="width:123.9pt;height:18.4pt" o:ole="">
            <v:imagedata r:id="rId14" o:title=""/>
          </v:shape>
          <w:control r:id="rId15" w:name="DefaultOcxName1" w:shapeid="_x0000_i1036"/>
        </w:object>
      </w:r>
    </w:p>
    <w:p w14:paraId="1E037024" w14:textId="77777777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  <w:rtl/>
        </w:rPr>
        <w:t>ایمیل</w:t>
      </w:r>
      <w:r w:rsidRPr="00532A20">
        <w:rPr>
          <w:rFonts w:ascii="Cambria" w:eastAsia="Times New Roman" w:hAnsi="Cambria" w:cs="Cambria"/>
          <w:vanish/>
          <w:sz w:val="28"/>
          <w:szCs w:val="28"/>
        </w:rPr>
        <w:t> 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t>*</w:t>
      </w:r>
    </w:p>
    <w:p w14:paraId="04F1D7FE" w14:textId="6E46750D" w:rsidR="007A77C8" w:rsidRPr="00532A20" w:rsidRDefault="007A77C8" w:rsidP="007A77C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</w:rPr>
        <w:object w:dxaOrig="225" w:dyaOrig="225" w14:anchorId="379D5D9C">
          <v:shape id="_x0000_i1038" type="#_x0000_t75" style="width:20.1pt;height:18.4pt" o:ole="">
            <v:imagedata r:id="rId16" o:title=""/>
          </v:shape>
          <w:control r:id="rId17" w:name="DefaultOcxName2" w:shapeid="_x0000_i1038"/>
        </w:object>
      </w:r>
      <w:r w:rsidRPr="00532A20">
        <w:rPr>
          <w:rFonts w:ascii="IRANYekan" w:eastAsia="Times New Roman" w:hAnsi="IRANYekan" w:cs="B Mitra"/>
          <w:vanish/>
          <w:sz w:val="28"/>
          <w:szCs w:val="28"/>
          <w:rtl/>
        </w:rPr>
        <w:t>ذخیره نام، ایمیل و وبسایت من در مرورگر برای زمانی که دوباره دیدگاهی می‌نویسم</w:t>
      </w:r>
      <w:r w:rsidRPr="00532A20">
        <w:rPr>
          <w:rFonts w:ascii="IRANYekan" w:eastAsia="Times New Roman" w:hAnsi="IRANYekan" w:cs="B Mitra"/>
          <w:vanish/>
          <w:sz w:val="28"/>
          <w:szCs w:val="28"/>
        </w:rPr>
        <w:t>.</w:t>
      </w:r>
    </w:p>
    <w:p w14:paraId="4CF7E69E" w14:textId="77777777" w:rsidR="007A77C8" w:rsidRPr="00532A20" w:rsidRDefault="007A77C8" w:rsidP="007A77C8">
      <w:pPr>
        <w:pBdr>
          <w:top w:val="single" w:sz="6" w:space="1" w:color="auto"/>
        </w:pBdr>
        <w:bidi/>
        <w:spacing w:after="0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</w:rPr>
        <w:t>Bottom of Form</w:t>
      </w:r>
    </w:p>
    <w:p w14:paraId="5D570FD7" w14:textId="77777777" w:rsidR="007A77C8" w:rsidRPr="00532A20" w:rsidRDefault="007A77C8" w:rsidP="007A77C8">
      <w:pPr>
        <w:pBdr>
          <w:bottom w:val="single" w:sz="6" w:space="1" w:color="auto"/>
        </w:pBdr>
        <w:bidi/>
        <w:spacing w:after="0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</w:rPr>
        <w:t>Top of Form</w:t>
      </w:r>
    </w:p>
    <w:p w14:paraId="7007A024" w14:textId="77777777" w:rsidR="007A77C8" w:rsidRPr="00532A20" w:rsidRDefault="007A77C8" w:rsidP="007A77C8">
      <w:pPr>
        <w:pBdr>
          <w:top w:val="single" w:sz="6" w:space="1" w:color="auto"/>
        </w:pBdr>
        <w:bidi/>
        <w:spacing w:after="0" w:line="240" w:lineRule="auto"/>
        <w:rPr>
          <w:rFonts w:ascii="IRANYekan" w:eastAsia="Times New Roman" w:hAnsi="IRANYekan" w:cs="B Mitra"/>
          <w:vanish/>
          <w:sz w:val="28"/>
          <w:szCs w:val="28"/>
        </w:rPr>
      </w:pPr>
      <w:r w:rsidRPr="00532A20">
        <w:rPr>
          <w:rFonts w:ascii="IRANYekan" w:eastAsia="Times New Roman" w:hAnsi="IRANYekan" w:cs="B Mitra"/>
          <w:vanish/>
          <w:sz w:val="28"/>
          <w:szCs w:val="28"/>
        </w:rPr>
        <w:t>Bottom of Form</w:t>
      </w:r>
      <w:bookmarkEnd w:id="0"/>
    </w:p>
    <w:sectPr w:rsidR="007A77C8" w:rsidRPr="00532A20" w:rsidSect="007A77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490D9" w14:textId="77777777" w:rsidR="007A77C8" w:rsidRDefault="007A77C8" w:rsidP="007A77C8">
      <w:pPr>
        <w:spacing w:after="0" w:line="240" w:lineRule="auto"/>
      </w:pPr>
      <w:r>
        <w:separator/>
      </w:r>
    </w:p>
  </w:endnote>
  <w:endnote w:type="continuationSeparator" w:id="0">
    <w:p w14:paraId="4E47DE07" w14:textId="77777777" w:rsidR="007A77C8" w:rsidRDefault="007A77C8" w:rsidP="007A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56375" w14:textId="77777777" w:rsidR="007A77C8" w:rsidRDefault="007A77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A832F" w14:textId="77777777" w:rsidR="007A77C8" w:rsidRDefault="007A77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FABA5" w14:textId="77777777" w:rsidR="007A77C8" w:rsidRDefault="007A7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DADB9" w14:textId="77777777" w:rsidR="007A77C8" w:rsidRDefault="007A77C8" w:rsidP="007A77C8">
      <w:pPr>
        <w:spacing w:after="0" w:line="240" w:lineRule="auto"/>
      </w:pPr>
      <w:r>
        <w:separator/>
      </w:r>
    </w:p>
  </w:footnote>
  <w:footnote w:type="continuationSeparator" w:id="0">
    <w:p w14:paraId="42F9A79D" w14:textId="77777777" w:rsidR="007A77C8" w:rsidRDefault="007A77C8" w:rsidP="007A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ACC34" w14:textId="1D6DEF36" w:rsidR="007A77C8" w:rsidRDefault="007A77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CE447" w14:textId="1D7EB9D2" w:rsidR="007A77C8" w:rsidRDefault="007A77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53698" w14:textId="2373681D" w:rsidR="007A77C8" w:rsidRDefault="007A77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5071F"/>
    <w:multiLevelType w:val="multilevel"/>
    <w:tmpl w:val="CBF2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56F6D"/>
    <w:multiLevelType w:val="multilevel"/>
    <w:tmpl w:val="E9CC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A51F3"/>
    <w:multiLevelType w:val="multilevel"/>
    <w:tmpl w:val="48DA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C8"/>
    <w:rsid w:val="002F24C8"/>
    <w:rsid w:val="00532A20"/>
    <w:rsid w:val="007A77C8"/>
    <w:rsid w:val="00C8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FBF499"/>
  <w15:chartTrackingRefBased/>
  <w15:docId w15:val="{419571F8-362A-4143-8ADA-91695FB7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7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7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77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77C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A77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1">
    <w:name w:val="heading31"/>
    <w:basedOn w:val="Normal"/>
    <w:rsid w:val="007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77C8"/>
    <w:rPr>
      <w:color w:val="0000FF"/>
      <w:u w:val="single"/>
    </w:rPr>
  </w:style>
  <w:style w:type="paragraph" w:customStyle="1" w:styleId="woocommerce-noreviews">
    <w:name w:val="woocommerce-noreviews"/>
    <w:basedOn w:val="Normal"/>
    <w:rsid w:val="007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reply-title">
    <w:name w:val="comment-reply-title"/>
    <w:basedOn w:val="DefaultParagraphFont"/>
    <w:rsid w:val="007A77C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77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77C8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7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7A77C8"/>
  </w:style>
  <w:style w:type="paragraph" w:customStyle="1" w:styleId="stars">
    <w:name w:val="stars"/>
    <w:basedOn w:val="Normal"/>
    <w:rsid w:val="007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Normal"/>
    <w:rsid w:val="007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7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7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Normal"/>
    <w:rsid w:val="007A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77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77C8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C8"/>
  </w:style>
  <w:style w:type="paragraph" w:styleId="Footer">
    <w:name w:val="footer"/>
    <w:basedOn w:val="Normal"/>
    <w:link w:val="FooterChar"/>
    <w:uiPriority w:val="99"/>
    <w:unhideWhenUsed/>
    <w:rsid w:val="007A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7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begir.com/product/%D8%AF%D8%A7%D9%86%D9%84%D9%88%D8%AF-%D8%B1%D8%A7%DB%8C%DA%AF%D8%A7%D9%86-%D9%BE%D8%B1%D8%B3%D8%B4%D9%86%D8%A7%D9%85%D9%87-%D8%A7%D8%B4%D8%AA%DB%8C%D8%A7%D9%82-%D8%B4%D8%BA%D9%84%DB%8C-%D8%A7%D8%B3/" TargetMode="External"/><Relationship Id="rId13" Type="http://schemas.openxmlformats.org/officeDocument/2006/relationships/control" Target="activeX/activeX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20begir.com/product/%D8%AF%D8%A7%D9%86%D9%84%D9%88%D8%AF-%D8%B1%D8%A7%DB%8C%DA%AF%D8%A7%D9%86-%D9%BE%D8%B1%D8%B3%D8%B4%D9%86%D8%A7%D9%85%D9%87-%D8%A7%D8%B4%D8%AA%DB%8C%D8%A7%D9%82-%D8%B4%D8%BA%D9%84%DB%8C-%D8%A7%D8%B3/" TargetMode="Externa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20begir.com/product/%D8%AF%D8%A7%D9%86%D9%84%D9%88%D8%AF-%D8%B1%D8%A7%DB%8C%DA%AF%D8%A7%D9%86-%D9%BE%D8%B1%D8%B3%D8%B4%D9%86%D8%A7%D9%85%D9%87-%D8%A7%D8%B4%D8%AA%DB%8C%D8%A7%D9%82-%D8%B4%D8%BA%D9%84%DB%8C-%D8%A7%D8%B3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2.xml"/><Relationship Id="rId23" Type="http://schemas.openxmlformats.org/officeDocument/2006/relationships/footer" Target="footer3.xml"/><Relationship Id="rId10" Type="http://schemas.openxmlformats.org/officeDocument/2006/relationships/hyperlink" Target="https://20begir.com/product/%D8%AF%D8%A7%D9%86%D9%84%D9%88%D8%AF-%D8%B1%D8%A7%DB%8C%DA%AF%D8%A7%D9%86-%D9%BE%D8%B1%D8%B3%D8%B4%D9%86%D8%A7%D9%85%D9%87-%D8%A7%D8%B4%D8%AA%DB%8C%D8%A7%D9%82-%D8%B4%D8%BA%D9%84%DB%8C-%D8%A7%D8%B3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20begir.com/product/%D8%AF%D8%A7%D9%86%D9%84%D9%88%D8%AF-%D8%B1%D8%A7%DB%8C%DA%AF%D8%A7%D9%86-%D9%BE%D8%B1%D8%B3%D8%B4%D9%86%D8%A7%D9%85%D9%87-%D8%A7%D8%B4%D8%AA%DB%8C%D8%A7%D9%82-%D8%B4%D8%BA%D9%84%DB%8C-%D8%A7%D8%B3/" TargetMode="External"/><Relationship Id="rId14" Type="http://schemas.openxmlformats.org/officeDocument/2006/relationships/image" Target="media/image2.wmf"/><Relationship Id="rId22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3</cp:revision>
  <cp:lastPrinted>2021-12-20T13:12:00Z</cp:lastPrinted>
  <dcterms:created xsi:type="dcterms:W3CDTF">2021-12-20T13:09:00Z</dcterms:created>
  <dcterms:modified xsi:type="dcterms:W3CDTF">2024-04-21T06:39:00Z</dcterms:modified>
</cp:coreProperties>
</file>