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FB3AA" w14:textId="1727016C" w:rsidR="002610F8" w:rsidRPr="00BB4A60" w:rsidRDefault="00F86417" w:rsidP="00F86417">
      <w:pPr>
        <w:bidi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bookmarkStart w:id="0" w:name="_GoBack"/>
      <w:r w:rsidRPr="00BB4A60">
        <w:rPr>
          <w:rFonts w:ascii="IRANYekan" w:hAnsi="IRANYekan" w:cs="B Mitra"/>
          <w:sz w:val="28"/>
          <w:szCs w:val="28"/>
          <w:rtl/>
          <w:lang w:bidi="fa-IR"/>
        </w:rPr>
        <w:t>به نام خدا</w:t>
      </w:r>
    </w:p>
    <w:p w14:paraId="2E856C42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افکار ناکارآمد دی الکساندرو و بورتون</w:t>
      </w:r>
      <w:r w:rsidRPr="00BB4A60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4F96F252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پرسشنامه افکار ناکارآمد یا نگرش های ناکارآمد توسط دی الکساندرو و بورتون (</w:t>
      </w: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۲۰۰۶)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طراحی و اعتباریابی شده است</w:t>
      </w:r>
    </w:p>
    <w:p w14:paraId="6CDB2587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این پرسشنامه شامل </w:t>
      </w: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۲۲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گویه بسته پاسخ بر اساس طیف پنج درجه ای لیکرت می باشد، این پرسشنامه توسط تقی پور(</w:t>
      </w: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۱۳۹۱)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اعتباریابی شده است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2E3BA1E8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Cambria" w:eastAsia="Times New Roman" w:hAnsi="Cambria" w:cs="Cambria"/>
          <w:sz w:val="28"/>
          <w:szCs w:val="28"/>
        </w:rPr>
        <w:t> </w:t>
      </w:r>
    </w:p>
    <w:p w14:paraId="40BF107B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BB4A60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7CE8184B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مردم در صورتی من را دوست خواهند داشت که من همیشه خوب باشم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6EF8FEBD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در صورتی خوشحالم که همه ی افراد آشنا، دوستم داشته باشند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61517E7C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همیشه افرادی که دیدگاه روشن و شفافی دارند از کسانی که اینگونه نیستند، مهم تر هستند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0E6E558F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برایم مهم است که دیگران چه نظری راجع به من دارند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9D501C0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افراد خوش تیپ، شادتر از آدم های دیگر هستند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BB1026F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افراد جوان باید در همه ی موارد، جزء بهترین ها باشند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10B73471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وقتی انسان به چیزی که می خواهد نمی رسد، باید غمگین شود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5F639DE7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اگر حرف احمقانه ای بزنم، یعنی این که انسان نادانی هستم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0BAD925E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هرگاه مرتکب اشتباه می شوم، اتفاقات بدی رخ می دهد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1CD4E5C2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باید از بچه های دیگر، مهم تر باشم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2E7F1380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اگر کسی من را دوست نداشته باشد، یعنی این که هیچ کس من را دوست ندارد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5C1BEF0A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اگر یک بار با شکست مواجه شوم، همیشه شکست خواهم خورد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6AE2ECC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اگر با دیگران مخالفت کنم، آنها از من متنفر می شوند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53460B9E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اگر احساس کنم نمی توانم کاری را به خوبی انجام دهم، نباید آن کار را اصلا شروع کنم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41389F7D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اگر اشتباه کنم، باید از خودم عصبانی بشوم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44B5840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۱۶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کارهای دیگران برایم مهم تر از کارهای خودم است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498560EC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اگر به کمک دیگران نیاز پیدا کنم، یعنی من آدم ناتوانی هستم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1CE41720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فقط زمانی که دیگران تحسین ام کنند، خوب هستم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7557F4D9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باید تلاش کنم در هر چیزی خوب باشم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4A591AF3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مجبورم از بچه های دیگر بخواهم که دوستم داشته باشند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576BA854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۲۱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من باید همیشه قادر باشم همه ی مشکلاتم را خودم حل کنم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5825865D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  <w:lang w:bidi="fa-IR"/>
        </w:rPr>
        <w:t>۲۲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من باید حداقل در یک مورد بهترین باشم تا دیگران دوستم داشته باشند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2A0948C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این باورها که در اثر تجربه نسبت به خود و جهان کسب می‌شوند، فرد را آماده می‌سازند تا موقعیت‌‌های خاص را بیش از حد منفی و ناکارآمد تعبیر کنند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556F94E0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از نظر بک‌ نگرش‌های ناکارآمد معیارهایی انعطاف‌ناپذیر و کمال گرایانه هستند که فرد از آن برای قضاوت‌ درباره‌ی خود و دیگران استفاده می‌کند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4AF434C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از آنجا که این نگرش‌ها انعطاف‌ناپذیر، افراطی و مقاوم‌ در مقابل تغییراند، ناکارآمد یا نابارور قلمداد می‌شوند (ادیب، 1393) در واقع نگرش‌های ناکارآمد که بنیادهای آشفته‌کننده‌ی افراد را تشکیل می‌دهند، دو ویژگی‌ اساسی دارند (الیس2001)؛ اولاً آن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softHyphen/>
        <w:t>ها در درون خود توقعات خشک، جزیی و قدرتمندی دارند که‌ معمولا در قالب کلماتی چون باید، حتما، الزاما و ضرورتاً بیان می‌شوند، ثانیاً موجب انتساب‌های‌ بسیار نامعقول و تعمیم مفرط و فاجعه‌آمیز می‌شوند (لطفی کاشانی 1387)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42B57FFE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>تعاریف عملیات</w:t>
      </w:r>
    </w:p>
    <w:p w14:paraId="47FC14C1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>افکار ناکارآمد</w:t>
      </w:r>
      <w:r w:rsidRPr="00BB4A60">
        <w:rPr>
          <w:rFonts w:ascii="IRANYekan" w:eastAsia="Times New Roman" w:hAnsi="IRANYekan" w:cs="B Mitra"/>
          <w:b/>
          <w:bCs/>
          <w:sz w:val="28"/>
          <w:szCs w:val="28"/>
        </w:rPr>
        <w:t>: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در این پژوهش افکار ناکارآمد نمره ای است که فرد در مقیاس افکار ناکارآمد کودکان به دست می آورد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2CB51604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BB4A60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A1A727E" w14:textId="77777777" w:rsidR="00F86417" w:rsidRPr="00BB4A60" w:rsidRDefault="00F86417" w:rsidP="00F8641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ادیب، کلثوم(1393)، بررسی اثربخشی شناخت درمانی در کاهش نگرش‌های ناکارآمد و باورهای مرتبط با مواد در افراد دچار سوء مصرف مواد مخدر شهر ايلام، پایان نامه کارشناسی ارشد روانشناسی بالینی، دانشگاه آزاد اسلامی واحد ایلام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23A719DA" w14:textId="77777777" w:rsidR="00F86417" w:rsidRPr="00BB4A60" w:rsidRDefault="00F86417" w:rsidP="00F8641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lastRenderedPageBreak/>
        <w:t>تقی پور، مریم(1391)، پیش بینی افسردگی براساس افکار ناکارآمد و فراشناخت در نوجوانان، پایان نامه کارشناسی ارشد روانشناسی بالینی، دانشگاه شیراز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5C977E02" w14:textId="77777777" w:rsidR="00F86417" w:rsidRPr="00BB4A60" w:rsidRDefault="00F86417" w:rsidP="00F8641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سرمد، زهره، بازرگان، عباس و حجازي، الهه (1387) روش‌هاي تحقيق در علوم رفتاري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ACA0D4F" w14:textId="77777777" w:rsidR="00F86417" w:rsidRPr="00BB4A60" w:rsidRDefault="00F86417" w:rsidP="00F8641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طهرانی زاده، مریم، رسول زاده، کاظم و آزاد، پرویز(1384). بررسی مقایسه ای نگرش های ناکارآمد در دختران فراری و عادی. فصلنامه علمی پژوهشی رفاه اجتماعی، سال 5، شماره 19،</w:t>
      </w:r>
    </w:p>
    <w:p w14:paraId="746D6FD4" w14:textId="77777777" w:rsidR="00F86417" w:rsidRPr="00BB4A60" w:rsidRDefault="00F86417" w:rsidP="00F8641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لطفی کاشانی، فرخ (1387). تأثیر مشاوره‌ی گروهی مبتنی بر رویکرد رفتاری - شناختی در کاهش نگرش‌های ناکارآمد. مجله اندیشه و رفتار در روانشناسی بالینی. شماره8. صص67 تا 78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256819F1" w14:textId="77777777" w:rsidR="00F86417" w:rsidRPr="00BB4A60" w:rsidRDefault="00F86417" w:rsidP="00F8641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Cambria" w:eastAsia="Times New Roman" w:hAnsi="Cambria" w:cs="Cambria"/>
          <w:sz w:val="28"/>
          <w:szCs w:val="28"/>
        </w:rPr>
        <w:t> </w:t>
      </w:r>
    </w:p>
    <w:p w14:paraId="25B80B31" w14:textId="77777777" w:rsidR="00F86417" w:rsidRPr="00BB4A60" w:rsidRDefault="00F86417" w:rsidP="00F8641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</w:rPr>
        <w:t xml:space="preserve">Elis, A. (2001). </w:t>
      </w:r>
      <w:r w:rsidRPr="00BB4A60">
        <w:rPr>
          <w:rFonts w:ascii="IRANYekan" w:eastAsia="Times New Roman" w:hAnsi="IRANYekan" w:cs="B Mitra"/>
          <w:i/>
          <w:iCs/>
          <w:sz w:val="28"/>
          <w:szCs w:val="28"/>
        </w:rPr>
        <w:t>Overcoming destructive beliefs, feelings, &amp; behaviors</w:t>
      </w:r>
      <w:r w:rsidRPr="00BB4A60">
        <w:rPr>
          <w:rFonts w:ascii="IRANYekan" w:eastAsia="Times New Roman" w:hAnsi="IRANYekan" w:cs="B Mitra"/>
          <w:sz w:val="28"/>
          <w:szCs w:val="28"/>
        </w:rPr>
        <w:t>. Amherst, NY: Prometheus Books.</w:t>
      </w:r>
    </w:p>
    <w:p w14:paraId="20922C12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>شیوه نمره گذاری</w:t>
      </w:r>
    </w:p>
    <w:p w14:paraId="22B17D24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طيف مورد استفاده در پرسشنامه بر اساس طيف پنج گزينه‌اي ليكرت مي‌باشد (شامل: کاملاً موافقم تا کاملا مخالفم) در جدول زیر نشان داده شده است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0E1A9650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مقياس درجه‌بندي سوالهاي پرسشنامه های پژوهش بر اساس مقياس پنج درجه‌اي ليكرت</w:t>
      </w:r>
    </w:p>
    <w:p w14:paraId="2D053270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میزان نمره پرسشنامه </w:t>
      </w:r>
    </w:p>
    <w:p w14:paraId="3B6CAF15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های به دست آمده را</w:t>
      </w:r>
      <w:r w:rsidRPr="00BB4A6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53857B8A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42E13ED7" w14:textId="77777777" w:rsidR="00F86417" w:rsidRPr="00BB4A60" w:rsidRDefault="00F86417" w:rsidP="00F86417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</w:rPr>
        <w:t>22 - 66 - 110</w:t>
      </w:r>
    </w:p>
    <w:p w14:paraId="5634928C" w14:textId="77777777" w:rsidR="00F86417" w:rsidRPr="00BB4A60" w:rsidRDefault="00F86417" w:rsidP="00F8641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در صورتی که نمرات پرسشنامه بین 22 تا 44 باشد، میزان متغیر در این جامعه ضعیف می باشد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9E6F9E6" w14:textId="77777777" w:rsidR="00F86417" w:rsidRPr="00BB4A60" w:rsidRDefault="00F86417" w:rsidP="00F8641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در صورتی که نمرات پرسشنامه بین 44 تا 88 باشد، میزان متغیر در سطح متوسطی می باشد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6D0DBBC0" w14:textId="77777777" w:rsidR="00F86417" w:rsidRPr="00BB4A60" w:rsidRDefault="00F86417" w:rsidP="00F8641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در صورتی که نمرات بالای 88 باشد، میزان متغیر</w:t>
      </w:r>
      <w:r w:rsidRPr="00BB4A6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بسیار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بالا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BB4A60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42E8B4BA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>پايايي پرسشنامه‌</w:t>
      </w:r>
      <w:r w:rsidRPr="00BB4A60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746A26B3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براي تعيين پايايي، روشهاي مختلفي وجود دارد. در اين تحقيق براي مشخص نمودن پايايي پرسشنامه‌ها از ضريب آلفاي كرونباخ استفاده گرديده است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275B86C8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اين روش براي محاسبه هماهنگي دروني ابزار اندازه‌گيري از جمله پرسشنامه‌ها يا آزمودن‌هايي كه ويژگيهاي مختلف را اندازه‌گيري مي‌كنند بكار مي‌رود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7D4E73E7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در اينگونه ابزار، پاسخ هر سوال مي‌تواند مقادير عددي مختلف را اختيار كند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45C16F89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Cambria" w:eastAsia="Times New Roman" w:hAnsi="Cambria" w:cs="Cambria"/>
          <w:sz w:val="28"/>
          <w:szCs w:val="28"/>
        </w:rPr>
        <w:t> 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سرمد و همكاران (1387) معتقدندكه «براي محاسبه ضريب آلفاي كرونباخ ابتدا بايد واريانس نمره‌هاي هر زير مجموعه سوالات پرسشنامه يا زيرآزمون و واريانس كل را محاسبه نمود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28E0B61C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سپس با استفاده از فرمول مربوطه مقدار ضريب آلفا را بدست آورد» (ص 169)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4FB713C2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ضريب پايايي پرسشنامه‌هاي از طريق فرمول زير به وسيله نرم‌افزار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SPSS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محاسبه شده است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D7DCD2C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</w:rPr>
        <w:t xml:space="preserve">ra=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ضريب آلفاي کرونباخ</w:t>
      </w:r>
    </w:p>
    <w:p w14:paraId="1E34E6B4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</w:rPr>
        <w:t>J</w:t>
      </w:r>
      <w:proofErr w:type="gramStart"/>
      <w:r w:rsidRPr="00BB4A60">
        <w:rPr>
          <w:rFonts w:ascii="IRANYekan" w:eastAsia="Times New Roman" w:hAnsi="IRANYekan" w:cs="B Mitra"/>
          <w:sz w:val="28"/>
          <w:szCs w:val="28"/>
        </w:rPr>
        <w:t xml:space="preserve">= </w:t>
      </w:r>
      <w:r w:rsidRPr="00BB4A60">
        <w:rPr>
          <w:rFonts w:ascii="Cambria" w:eastAsia="Times New Roman" w:hAnsi="Cambria" w:cs="Cambria"/>
          <w:sz w:val="28"/>
          <w:szCs w:val="28"/>
        </w:rPr>
        <w:t> 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تعداد</w:t>
      </w:r>
      <w:proofErr w:type="gramEnd"/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سوالات آزمون</w:t>
      </w:r>
    </w:p>
    <w:p w14:paraId="6E83596F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vertAlign w:val="superscript"/>
        </w:rPr>
        <w:t>2</w:t>
      </w:r>
      <w:r w:rsidRPr="00BB4A60">
        <w:rPr>
          <w:rFonts w:ascii="IRANYekan" w:eastAsia="Times New Roman" w:hAnsi="IRANYekan" w:cs="B Mitra"/>
          <w:sz w:val="28"/>
          <w:szCs w:val="28"/>
        </w:rPr>
        <w:t>Sj=</w:t>
      </w:r>
      <w:proofErr w:type="gramStart"/>
      <w:r w:rsidRPr="00BB4A60">
        <w:rPr>
          <w:rFonts w:ascii="Cambria" w:eastAsia="Times New Roman" w:hAnsi="Cambria" w:cs="Cambria"/>
          <w:sz w:val="28"/>
          <w:szCs w:val="28"/>
        </w:rPr>
        <w:t> 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واريانس</w:t>
      </w:r>
      <w:proofErr w:type="gramEnd"/>
      <w:r w:rsidRPr="00BB4A60">
        <w:rPr>
          <w:rFonts w:ascii="IRANYekan" w:eastAsia="Times New Roman" w:hAnsi="IRANYekan" w:cs="B Mitra"/>
          <w:sz w:val="28"/>
          <w:szCs w:val="28"/>
          <w:rtl/>
        </w:rPr>
        <w:t xml:space="preserve"> سوالات آزمون</w:t>
      </w:r>
    </w:p>
    <w:p w14:paraId="400AF38E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vertAlign w:val="superscript"/>
        </w:rPr>
        <w:t>2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s=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واريانس کل آزمونپ</w:t>
      </w:r>
    </w:p>
    <w:p w14:paraId="7F2E6EB7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در پژوهش تقی پور(1391) آلفای کرونباخ مقیاس نگرش های ناکارآمد 87/0، اعتبار بازآزمایی آن پس از سه هفته 80/0 و شاخص همسانی درونی آن 24/0 گزارش شده است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335A6468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>روايي پرسشنامه‌</w:t>
      </w:r>
      <w:r w:rsidRPr="00BB4A60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2DCAC26C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lastRenderedPageBreak/>
        <w:t>روايي به اين مفهوم اشاره دارد كه وسيله اندازه‌گيري چيزي را كه ادعا مي‌كند دقيقاً همان چيز را اندازه بگيرد يعني متناسب با آن باشد و از مهمترين آن روايي صوري و محتوايي است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56917E80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براي اينكه پرسشنامه‌اي حداقل داراي روايي محتوايي باشد بايد سوالات آزمون با توجه به مباني تئوريك دقيقاً مورد مطالعه و بررسي قرار گيرد تا ميزان ارتباط و تناسب آنها با موضوع روشن گردد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26AEE977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در پژوهش تقی پور(1391) ، جهت اطمینان بیشتر، برای تعیین روایی پرسشنامه ، از روایی صوری و محتوایی استفاده گردید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1F3F4277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بدین صورت که پس از تهیه پرسشنامه، به نظرخواهی از اساتید راهنما و مشاور پرداخته شد و پس از حذف و اضافه های لازم و انجام تحلیل عاملی، روایی صوری و محتوایی پرسشنامه مورد تایید قرار گرفت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58E5869A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>تعاریف نظری</w:t>
      </w:r>
      <w:r w:rsidRPr="00BB4A60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7869A4B3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b/>
          <w:bCs/>
          <w:sz w:val="28"/>
          <w:szCs w:val="28"/>
          <w:rtl/>
        </w:rPr>
        <w:t>افکار(نگرش های) ناکارآمد</w:t>
      </w:r>
      <w:r w:rsidRPr="00BB4A60">
        <w:rPr>
          <w:rFonts w:ascii="IRANYekan" w:eastAsia="Times New Roman" w:hAnsi="IRANYekan" w:cs="B Mitra"/>
          <w:b/>
          <w:bCs/>
          <w:sz w:val="28"/>
          <w:szCs w:val="28"/>
        </w:rPr>
        <w:t xml:space="preserve">: </w:t>
      </w:r>
      <w:r w:rsidRPr="00BB4A60">
        <w:rPr>
          <w:rFonts w:ascii="IRANYekan" w:eastAsia="Times New Roman" w:hAnsi="IRANYekan" w:cs="B Mitra"/>
          <w:sz w:val="28"/>
          <w:szCs w:val="28"/>
          <w:rtl/>
        </w:rPr>
        <w:t>مطابق با نظریه بک (بک،1976،به نقل از طهرانی زاده،1384) نگرش های ناکارآمد معیارهای انعطاف ناپذیر و کمال گرایانه هستند که فرد از آنها برای قضاوت درباره خود و دیگران استفاده می کند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p w14:paraId="07E0504E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این فرض ها یا طرحواره ها در ساماندهی ادراک، کنترل و ارزیابی رفتار مورد استفاده قرار می گیرند و از آنجایی که این نگرش ها، انعطاف ناپذیر، افراطی و مقاوم در برابر تغییر هستند، بنابراین ناکارآمد یا نابارورند</w:t>
      </w:r>
      <w:r w:rsidRPr="00BB4A6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43757BC1" w14:textId="77777777" w:rsidR="00F86417" w:rsidRPr="00BB4A60" w:rsidRDefault="00F86417" w:rsidP="00F8641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BB4A60">
        <w:rPr>
          <w:rFonts w:ascii="IRANYekan" w:eastAsia="Times New Roman" w:hAnsi="IRANYekan" w:cs="B Mitra"/>
          <w:sz w:val="28"/>
          <w:szCs w:val="28"/>
          <w:rtl/>
        </w:rPr>
        <w:t>نگرش‌های ناکارآمد، نگرش‌ها و باورهایی هستند که فرد را مستعد افسردگی و یا به ‌طور کلی‌ آشفتگی روانی می‌کند</w:t>
      </w:r>
      <w:r w:rsidRPr="00BB4A60">
        <w:rPr>
          <w:rFonts w:ascii="IRANYekan" w:eastAsia="Times New Roman" w:hAnsi="IRANYekan" w:cs="B Mitra"/>
          <w:sz w:val="28"/>
          <w:szCs w:val="28"/>
        </w:rPr>
        <w:t>.</w:t>
      </w:r>
    </w:p>
    <w:bookmarkEnd w:id="0"/>
    <w:p w14:paraId="4E6E4C4C" w14:textId="77777777" w:rsidR="00F86417" w:rsidRPr="00BB4A60" w:rsidRDefault="00F86417" w:rsidP="00F86417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sectPr w:rsidR="00F86417" w:rsidRPr="00BB4A60" w:rsidSect="00F86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19F74" w14:textId="77777777" w:rsidR="00553852" w:rsidRDefault="00553852" w:rsidP="00F86417">
      <w:pPr>
        <w:spacing w:after="0" w:line="240" w:lineRule="auto"/>
      </w:pPr>
      <w:r>
        <w:separator/>
      </w:r>
    </w:p>
  </w:endnote>
  <w:endnote w:type="continuationSeparator" w:id="0">
    <w:p w14:paraId="2D14FD56" w14:textId="77777777" w:rsidR="00553852" w:rsidRDefault="00553852" w:rsidP="00F8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EA936" w14:textId="77777777" w:rsidR="00F86417" w:rsidRDefault="00F864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03389" w14:textId="77777777" w:rsidR="00F86417" w:rsidRDefault="00F864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8C90B" w14:textId="77777777" w:rsidR="00F86417" w:rsidRDefault="00F86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1C0B5" w14:textId="77777777" w:rsidR="00553852" w:rsidRDefault="00553852" w:rsidP="00F86417">
      <w:pPr>
        <w:spacing w:after="0" w:line="240" w:lineRule="auto"/>
      </w:pPr>
      <w:r>
        <w:separator/>
      </w:r>
    </w:p>
  </w:footnote>
  <w:footnote w:type="continuationSeparator" w:id="0">
    <w:p w14:paraId="2804E8FB" w14:textId="77777777" w:rsidR="00553852" w:rsidRDefault="00553852" w:rsidP="00F8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0EB0" w14:textId="62994E77" w:rsidR="00F86417" w:rsidRDefault="00F864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AB03E" w14:textId="2E641D59" w:rsidR="00F86417" w:rsidRDefault="00F864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B86F7" w14:textId="71805066" w:rsidR="00F86417" w:rsidRDefault="00F864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574F5"/>
    <w:multiLevelType w:val="multilevel"/>
    <w:tmpl w:val="598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D1A16"/>
    <w:multiLevelType w:val="multilevel"/>
    <w:tmpl w:val="D02E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28"/>
    <w:rsid w:val="000940EC"/>
    <w:rsid w:val="001B4928"/>
    <w:rsid w:val="002610F8"/>
    <w:rsid w:val="00553852"/>
    <w:rsid w:val="00BB4A60"/>
    <w:rsid w:val="00F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D9B819"/>
  <w15:chartTrackingRefBased/>
  <w15:docId w15:val="{FADCEA24-88ED-4124-876E-1241D989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6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417"/>
  </w:style>
  <w:style w:type="paragraph" w:styleId="Footer">
    <w:name w:val="footer"/>
    <w:basedOn w:val="Normal"/>
    <w:link w:val="FooterChar"/>
    <w:uiPriority w:val="99"/>
    <w:unhideWhenUsed/>
    <w:rsid w:val="00F86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417"/>
  </w:style>
  <w:style w:type="character" w:customStyle="1" w:styleId="Heading2Char">
    <w:name w:val="Heading 2 Char"/>
    <w:basedOn w:val="DefaultParagraphFont"/>
    <w:link w:val="Heading2"/>
    <w:uiPriority w:val="9"/>
    <w:rsid w:val="00F864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64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64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2021-06-14T11:22:00Z</cp:lastPrinted>
  <dcterms:created xsi:type="dcterms:W3CDTF">2021-06-14T11:21:00Z</dcterms:created>
  <dcterms:modified xsi:type="dcterms:W3CDTF">2024-04-22T07:52:00Z</dcterms:modified>
</cp:coreProperties>
</file>