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C1827C" w14:textId="720C8D0B" w:rsidR="004A4CD6" w:rsidRPr="0029605D" w:rsidRDefault="004A4CD6" w:rsidP="004A4CD6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r w:rsidRPr="0029605D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پرسشنامه استاندارد انگیزش درونی </w:t>
      </w:r>
      <w:r w:rsidRPr="0029605D">
        <w:rPr>
          <w:rFonts w:ascii="IRANYekan" w:eastAsia="Times New Roman" w:hAnsi="IRANYekan" w:cs="B Mitra"/>
          <w:b/>
          <w:bCs/>
          <w:sz w:val="28"/>
          <w:szCs w:val="28"/>
        </w:rPr>
        <w:t>(IMI):</w:t>
      </w:r>
      <w:r w:rsidR="00757A80" w:rsidRPr="0029605D">
        <w:rPr>
          <w:rFonts w:ascii="IRANYekan" w:eastAsia="Times New Roman" w:hAnsi="IRANYekan" w:cs="B Mitra" w:hint="cs"/>
          <w:b/>
          <w:bCs/>
          <w:sz w:val="28"/>
          <w:szCs w:val="28"/>
          <w:rtl/>
        </w:rPr>
        <w:t xml:space="preserve"> مک آلی و همکاران</w:t>
      </w:r>
    </w:p>
    <w:p w14:paraId="41B7BB18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Cambria" w:eastAsia="Times New Roman" w:hAnsi="Cambria" w:cs="Cambria"/>
          <w:sz w:val="28"/>
          <w:szCs w:val="28"/>
        </w:rPr>
        <w:t> </w:t>
      </w:r>
    </w:p>
    <w:p w14:paraId="40915EB6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پرسشنامه انگیزش درونی به منظور اندازه گیری انگیزش درونی دانشجویان پزشکی طراحی شده است. این مقیاس دارای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۱۵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گویه و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مولفه</w:t>
      </w:r>
      <w:r w:rsidRPr="0029605D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باشد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با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یک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مقیاس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لیکرت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پنج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درجه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softHyphen/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ای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(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هر</w:t>
      </w:r>
      <w:bookmarkStart w:id="0" w:name="_GoBack"/>
      <w:bookmarkEnd w:id="0"/>
      <w:r w:rsidRPr="0029605D">
        <w:rPr>
          <w:rFonts w:ascii="IRANYekan" w:eastAsia="Times New Roman" w:hAnsi="IRANYekan" w:cs="B Mitra" w:hint="cs"/>
          <w:sz w:val="28"/>
          <w:szCs w:val="28"/>
          <w:rtl/>
        </w:rPr>
        <w:t>گز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تا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همیشه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)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هر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ماده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دارای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ارزشی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بین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است. با سؤالاتی مانند: (من هنگام یادگیری مطالب پزشکی آرامش زیادی دارم.) انگیزش درونی را می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softHyphen/>
        <w:t>سنجد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23EB418A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b/>
          <w:bCs/>
          <w:sz w:val="28"/>
          <w:szCs w:val="28"/>
          <w:rtl/>
        </w:rPr>
        <w:t>تعریف مفهومی متغیر پرسشنامه</w:t>
      </w:r>
    </w:p>
    <w:p w14:paraId="133E014F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b/>
          <w:bCs/>
          <w:sz w:val="28"/>
          <w:szCs w:val="28"/>
          <w:rtl/>
        </w:rPr>
        <w:t>انگیزش</w:t>
      </w:r>
      <w:r w:rsidRPr="0029605D">
        <w:rPr>
          <w:rFonts w:ascii="IRANYekan" w:eastAsia="Times New Roman" w:hAnsi="IRANYekan" w:cs="B Mitra"/>
          <w:b/>
          <w:bCs/>
          <w:sz w:val="28"/>
          <w:szCs w:val="28"/>
        </w:rPr>
        <w:t xml:space="preserve">: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انگیزش یکی از ابعاد درونی انسان است که باعث تحریک، جهت دهی و نگهداری تلاش فرد جهت انجام اعمال گوناگون می شود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4CC4F3B0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Cambria" w:eastAsia="Times New Roman" w:hAnsi="Cambria" w:cs="Cambria"/>
          <w:b/>
          <w:bCs/>
          <w:sz w:val="28"/>
          <w:szCs w:val="28"/>
        </w:rPr>
        <w:t> </w:t>
      </w:r>
    </w:p>
    <w:p w14:paraId="3AC5856C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تعریف عملیاتی متغیر پرسشنامه </w:t>
      </w:r>
    </w:p>
    <w:p w14:paraId="469C5BF2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>در این پژوهش منظور از انگیزش درونی نمره ای است که پاسخ دهنده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softHyphen/>
        <w:t xml:space="preserve">گان به سوالات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۱۵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گویه ای انگیزش درونی می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softHyphen/>
        <w:t>دهند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77803957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b/>
          <w:bCs/>
          <w:sz w:val="28"/>
          <w:szCs w:val="28"/>
          <w:rtl/>
        </w:rPr>
        <w:t>مولفه های پرسشنامه و پرسشنامه</w:t>
      </w:r>
      <w:r w:rsidRPr="0029605D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0D24A410" w14:textId="77777777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>مولفه</w:t>
      </w:r>
      <w:r w:rsidRPr="0029605D">
        <w:rPr>
          <w:rFonts w:ascii="Cambria" w:eastAsia="Times New Roman" w:hAnsi="Cambria" w:cs="Cambria" w:hint="cs"/>
          <w:sz w:val="28"/>
          <w:szCs w:val="28"/>
          <w:rtl/>
        </w:rPr>
        <w:t>¬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ها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سوالات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مربوط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هر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مولفه</w:t>
      </w:r>
    </w:p>
    <w:p w14:paraId="51B6AB31" w14:textId="77777777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علاقه/ لذت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۴-۶-۹-۱۲-۱۴</w:t>
      </w:r>
    </w:p>
    <w:p w14:paraId="67D2452C" w14:textId="77777777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تلاش اهمیت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۳-۷-۱۰</w:t>
      </w:r>
    </w:p>
    <w:p w14:paraId="08B4A90A" w14:textId="77777777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مهارت درک شده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۲-۵-۱۳</w:t>
      </w:r>
    </w:p>
    <w:p w14:paraId="15C5A85F" w14:textId="71B5908D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  <w:rtl/>
          <w:lang w:bidi="fa-IR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تنش/ فشار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۱-۸-۱۱-۱۵</w:t>
      </w:r>
    </w:p>
    <w:p w14:paraId="5D775999" w14:textId="77777777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</w:p>
    <w:p w14:paraId="5AD8FFC7" w14:textId="77777777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>عبارات</w:t>
      </w:r>
    </w:p>
    <w:p w14:paraId="51D96922" w14:textId="77777777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>کاملا مخالفمخالفممتنعموافقکاملا موافق</w:t>
      </w:r>
    </w:p>
    <w:p w14:paraId="1CA31026" w14:textId="77777777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من هنگام یادگیری مطالب پزشکی آرامش زیادی دارم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36AF50A1" w14:textId="77777777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من فکر می کنم در مقایسه با دیگر دانشجویان، برای تحصیل در رشته پزشکی بسیار مناسب تر هستم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7EB50D9F" w14:textId="77777777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lastRenderedPageBreak/>
        <w:t>۳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من انرژی زیادی برای تحصیل در رشته پزشکی صرف نمی کنم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02D88480" w14:textId="77777777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من فکر می کنم پزشکی رشته خسته کننده ای است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475FE02A" w14:textId="77777777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من فکر می کنم برای تحصیل در رشته پزشکی خیلی مناسب هستم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442797E8" w14:textId="77777777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من تحصیل در رشته پزشکی را به عنوان کاری جذاب توصیف می کنم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3DFB784C" w14:textId="77777777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من برای تحصیل در رشته پزشکی تلاش بسیاری انجام می دهم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7342CD5A" w14:textId="77777777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من هنگام یادگیری مطالب پزشکی احساس ناراحتی زیادی می کنم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64CCFC6A" w14:textId="77777777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۹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من فکر می کنم تحصیل در رشته پزشکی بسیار لذت بخش است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26FC5F20" w14:textId="77777777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من برای اینکه در تحصیل رشته پزشکی موفق باشم،</w:t>
      </w:r>
      <w:r w:rsidRPr="0029605D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تلاش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زیادی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انجام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نمی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دهم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3ADA28B0" w14:textId="77777777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۱۱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من هنگام انجام وظایف پزشکی احساس می کنم که تحت فشار هستم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5E57CE83" w14:textId="77777777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۱۲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من از تحصیل در رشته پزشکی لذت فراوان می برم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699A6AFA" w14:textId="77777777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۱۳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رشته پزشکی کاری است که من نمی توانم به خوبی آنرا انجام دهم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6406EE88" w14:textId="77777777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۱۴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تحصیل در رشته پزشکی برای من مانند سرگرمی است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78F9BEF4" w14:textId="77777777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۱۵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من هنگام انجام وظایف پزشکی، مضطرب هستم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201F97E5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>به دو طریق می توان از</w:t>
      </w:r>
      <w:r w:rsidRPr="0029605D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تحلیل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این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استفاده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کرد</w:t>
      </w:r>
    </w:p>
    <w:p w14:paraId="7712EC67" w14:textId="77777777" w:rsidR="004A4CD6" w:rsidRPr="0029605D" w:rsidRDefault="004A4CD6" w:rsidP="004A4CD6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>تحلیل بر اساس مولفه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softHyphen/>
        <w:t>های پرسشنامه</w:t>
      </w:r>
    </w:p>
    <w:p w14:paraId="2C041ECF" w14:textId="46B51D78" w:rsidR="004A4CD6" w:rsidRPr="0029605D" w:rsidRDefault="004A4CD6" w:rsidP="004A4CD6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>تحلیل بر اساس میزان نمره به دست آمده</w:t>
      </w:r>
    </w:p>
    <w:p w14:paraId="2D386B19" w14:textId="68716423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</w:p>
    <w:p w14:paraId="611B8C8C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</w:p>
    <w:p w14:paraId="351EBA8D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تحلیل بر اساس مولفه های پرسشنامه </w:t>
      </w:r>
    </w:p>
    <w:p w14:paraId="76E77468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>به این ترتیب که ابتدا پرسشنامه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softHyphen/>
        <w:t>ها را بین جامعه خود تقسیم و پس از تکمیل پرسشنامه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softHyphen/>
        <w:t>ها داده</w:t>
      </w:r>
      <w:r w:rsidRPr="0029605D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ها را وارد نرم افزار اس پی اس اس کنید. البته قبل از وارد کردن داده ها شما باید پرسشنامه را در نرم افزار اس پی اس اس تعریف کنید و سپس شروع به وارد کردن داده ها کنید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2869BB09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Cambria" w:eastAsia="Times New Roman" w:hAnsi="Cambria" w:cs="Cambria"/>
          <w:sz w:val="28"/>
          <w:szCs w:val="28"/>
        </w:rPr>
        <w:lastRenderedPageBreak/>
        <w:t> 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چگونگی کار را برای شفافیت بیشتر به صورت مرحله به مرحله توضیح می دهیم</w:t>
      </w:r>
    </w:p>
    <w:p w14:paraId="7B39087B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>مرحله اول. وارد کردن اطلاعات تمامی سوالات پرسشنامه ( دقت کنید که شما باید بر اساس طیف لیکرت عمل کنید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 .</w:t>
      </w:r>
    </w:p>
    <w:p w14:paraId="56074A12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>مرحله دوم. پس از وارد کردن داده های همه سوالات، سوالات مربوط به هر مولفه را کمپیوت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(compute)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کنید. مثلا اگر مولفه اول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 X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و سوالات</w:t>
      </w:r>
      <w:r w:rsidRPr="0029605D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آن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است شما باید سوالات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را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 compute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کنید تا مولفه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9605D">
        <w:rPr>
          <w:rFonts w:ascii="Cambria" w:eastAsia="Times New Roman" w:hAnsi="Cambria" w:cs="Cambria"/>
          <w:sz w:val="28"/>
          <w:szCs w:val="28"/>
        </w:rPr>
        <w:t> 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x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ایجاد شود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70B18A40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>به همین ترتیب همه مولفه ها را ایجاد کنید و پس از این کار</w:t>
      </w:r>
      <w:r w:rsidRPr="0029605D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نهایت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شما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باید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همه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مولفه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ها</w:t>
      </w:r>
      <w:r w:rsidRPr="0029605D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ایجاد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کردید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را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با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هم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 compute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کنید تا این بار متغیر اصلی تحقیق به وجود بیاید که به طور مثال متغیر مدیریت دانش یا </w:t>
      </w:r>
      <w:r w:rsidRPr="0029605D">
        <w:rPr>
          <w:rFonts w:ascii="Arial" w:eastAsia="Times New Roman" w:hAnsi="Arial" w:cs="Arial" w:hint="cs"/>
          <w:sz w:val="28"/>
          <w:szCs w:val="28"/>
          <w:rtl/>
        </w:rPr>
        <w:t>…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است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6611A0CD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>مرحله سوم. حالا شما هم مولفه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softHyphen/>
        <w:t>ها را به وجود آورده اید و هم متغیر اصلی تحقیق را؛ حالا می توانید از گرینه</w:t>
      </w:r>
      <w:r w:rsidRPr="0029605D">
        <w:rPr>
          <w:rFonts w:ascii="Cambria" w:eastAsia="Times New Roman" w:hAnsi="Cambria" w:cs="Cambria"/>
          <w:sz w:val="28"/>
          <w:szCs w:val="28"/>
        </w:rPr>
        <w:t> 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آنالیز</w:t>
      </w:r>
      <w:r w:rsidRPr="0029605D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هر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آزمونی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خواهید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برای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این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(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متغیر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)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بگیرید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7ACD0ABE" w14:textId="77777777" w:rsidR="00B03F0F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>مثلا می توانید آزمون توصیفی( میانگین، انحراف استاندارد، واریانس) یا می توانید آزمون همبستگی را با یک</w:t>
      </w:r>
      <w:r w:rsidRPr="0029605D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متغیر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دیگر</w:t>
      </w:r>
      <w:r w:rsidRPr="0029605D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بگیرید</w:t>
      </w:r>
    </w:p>
    <w:p w14:paraId="624A7417" w14:textId="77777777" w:rsidR="00B03F0F" w:rsidRPr="0029605D" w:rsidRDefault="00B03F0F" w:rsidP="00B03F0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</w:p>
    <w:p w14:paraId="4D52B383" w14:textId="272219F4" w:rsidR="004A4CD6" w:rsidRPr="0029605D" w:rsidRDefault="004A4CD6" w:rsidP="00B03F0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78BD76A9" w14:textId="78EBBE08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b/>
          <w:bCs/>
          <w:sz w:val="28"/>
          <w:szCs w:val="28"/>
          <w:rtl/>
        </w:rPr>
      </w:pPr>
      <w:r w:rsidRPr="0029605D">
        <w:rPr>
          <w:rFonts w:ascii="IRANYekan" w:eastAsia="Times New Roman" w:hAnsi="IRANYekan" w:cs="B Mitra"/>
          <w:b/>
          <w:bCs/>
          <w:sz w:val="28"/>
          <w:szCs w:val="28"/>
          <w:rtl/>
        </w:rPr>
        <w:t>نمره گذاری پرسشنامه</w:t>
      </w:r>
      <w:r w:rsidRPr="0029605D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06E63DAF" w14:textId="6C578759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 w:hint="cs"/>
          <w:b/>
          <w:bCs/>
          <w:sz w:val="28"/>
          <w:szCs w:val="28"/>
          <w:rtl/>
        </w:rPr>
        <w:t xml:space="preserve">این پرسشنامه بر اساس جواب فرد نمره گذاری می باشد. بدین صورت که هرگز: 1، </w:t>
      </w:r>
      <w:r w:rsidR="00B03F0F" w:rsidRPr="0029605D">
        <w:rPr>
          <w:rFonts w:ascii="IRANYekan" w:eastAsia="Times New Roman" w:hAnsi="IRANYekan" w:cs="B Mitra" w:hint="cs"/>
          <w:b/>
          <w:bCs/>
          <w:sz w:val="28"/>
          <w:szCs w:val="28"/>
          <w:rtl/>
        </w:rPr>
        <w:t xml:space="preserve">به ندرت 2، گاهی 3، اغلب اوقات 4، </w:t>
      </w:r>
      <w:r w:rsidRPr="0029605D">
        <w:rPr>
          <w:rFonts w:ascii="IRANYekan" w:eastAsia="Times New Roman" w:hAnsi="IRANYekan" w:cs="B Mitra" w:hint="cs"/>
          <w:b/>
          <w:bCs/>
          <w:sz w:val="28"/>
          <w:szCs w:val="28"/>
          <w:rtl/>
        </w:rPr>
        <w:t>همیشه 5 می باشد. سپس نمره ها را با هم جمع کرده و برای تحلیل آن به پایین مراجعه نمایید.</w:t>
      </w:r>
    </w:p>
    <w:p w14:paraId="177E3BF1" w14:textId="5D547703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b/>
          <w:bCs/>
          <w:sz w:val="28"/>
          <w:szCs w:val="28"/>
          <w:rtl/>
        </w:rPr>
        <w:t>مقیاس درجه‌بندی سوال</w:t>
      </w:r>
      <w:r w:rsidR="00B03F0F" w:rsidRPr="0029605D">
        <w:rPr>
          <w:rFonts w:ascii="IRANYekan" w:eastAsia="Times New Roman" w:hAnsi="IRANYekan" w:cs="B Mitra" w:hint="cs"/>
          <w:b/>
          <w:bCs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های پرسشنامه </w:t>
      </w:r>
    </w:p>
    <w:p w14:paraId="60CE3A7B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تحلیل ( تفسیر) بر اساس میزان نمره پرسشنامه </w:t>
      </w:r>
    </w:p>
    <w:p w14:paraId="62A667C8" w14:textId="370812F5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>بر اساس این روش از تحلیل شما نمره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softHyphen/>
        <w:t>های به دست آمده را</w:t>
      </w:r>
      <w:r w:rsidRPr="0029605D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جمع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کرده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سپس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بر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اساس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جدول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زیر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قضاوت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کنید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.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توجه داشته باشید میزان امتیاز های زیر برای یک پرسشنامه است در صورتی که به طور مثال شما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پرسشنامه داشته باشید باید امتیاز های زیر را ضربدر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کنید</w:t>
      </w:r>
    </w:p>
    <w:p w14:paraId="24E86176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lastRenderedPageBreak/>
        <w:t>مثال: حد پایین نمرات پرسشنامه به طریق زیر بدست آمده است</w:t>
      </w:r>
    </w:p>
    <w:p w14:paraId="01EFC4BC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تعداد سوالات پرسشنامه *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 =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حد پایین نمره</w:t>
      </w:r>
    </w:p>
    <w:p w14:paraId="665B241B" w14:textId="77777777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>حد پایین نمره حد متوسط نمرات حد بالای نمرات</w:t>
      </w:r>
    </w:p>
    <w:p w14:paraId="51850869" w14:textId="77777777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۱۵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۵/۳۷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۷۵</w:t>
      </w:r>
    </w:p>
    <w:p w14:paraId="77A08480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امتیازات خود را از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۱۵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عبارت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فوق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با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یکدیگر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ج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مع نمایید. حداقل امتیاز ممکن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۱۵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و حداکثر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۷۵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خواهد بود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640812F7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>نمره بین</w:t>
      </w:r>
      <w:r w:rsidRPr="0029605D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۱۵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۲۵</w:t>
      </w:r>
      <w:r w:rsidRPr="0029605D">
        <w:rPr>
          <w:rFonts w:ascii="Calibri" w:eastAsia="Times New Roman" w:hAnsi="Calibri" w:cs="Calibri" w:hint="cs"/>
          <w:sz w:val="28"/>
          <w:szCs w:val="28"/>
          <w:rtl/>
          <w:lang w:bidi="fa-IR"/>
        </w:rPr>
        <w:t> 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:</w:t>
      </w:r>
      <w:r w:rsidRPr="0029605D">
        <w:rPr>
          <w:rFonts w:ascii="Calibri" w:eastAsia="Times New Roman" w:hAnsi="Calibri" w:cs="Calibri" w:hint="cs"/>
          <w:sz w:val="28"/>
          <w:szCs w:val="28"/>
          <w:rtl/>
          <w:lang w:bidi="fa-IR"/>
        </w:rPr>
        <w:t> 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میزان انگیزش درونی در حد پایینی می باشد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24CC804C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نمره بین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۲۵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تا</w:t>
      </w:r>
      <w:r w:rsidRPr="0029605D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۵۰ :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میزان انگیزش درونی در حد متوسط می باشد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5462B308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نمره بالاتر از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۵۰</w:t>
      </w:r>
      <w:r w:rsidRPr="0029605D">
        <w:rPr>
          <w:rFonts w:ascii="Calibri" w:eastAsia="Times New Roman" w:hAnsi="Calibri" w:cs="Calibri" w:hint="cs"/>
          <w:sz w:val="28"/>
          <w:szCs w:val="28"/>
          <w:rtl/>
          <w:lang w:bidi="fa-IR"/>
        </w:rPr>
        <w:t>  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: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میزان انگیزش درونی در حد بالایی می باشد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697B286C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b/>
          <w:bCs/>
          <w:sz w:val="28"/>
          <w:szCs w:val="28"/>
          <w:rtl/>
        </w:rPr>
        <w:t>روایی و پایایی پرسشنامه</w:t>
      </w:r>
    </w:p>
    <w:p w14:paraId="34CAB45E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Cambria" w:eastAsia="Times New Roman" w:hAnsi="Cambria" w:cs="Cambria"/>
          <w:sz w:val="28"/>
          <w:szCs w:val="28"/>
        </w:rPr>
        <w:t> 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اعتبار یا روایی با این مسئله سر و کار دارد که یک ابزار اندازه گیری تا چه حد چیزی را اندازه می گیرد که ما فکر می کنیم( سرمد و همکاران،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۱۳۹۰).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در پژوهش (سلطانی عرب شاهی و همکاران،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۱۳۹۲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)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روایی پرسشنامه توسط اساتید و متخصصان این حوزه تأیید شده است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5F763AA9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Cambria" w:eastAsia="Times New Roman" w:hAnsi="Cambria" w:cs="Cambria"/>
          <w:b/>
          <w:bCs/>
          <w:sz w:val="28"/>
          <w:szCs w:val="28"/>
        </w:rPr>
        <w:t> </w:t>
      </w:r>
      <w:r w:rsidRPr="0029605D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پایایی ابزار جمع آوری داده </w:t>
      </w:r>
    </w:p>
    <w:p w14:paraId="55B54E4B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>قابلیت اعتماد یا پایایی یک ابزار عبارت است از درجه ثبات آن در اندازه گیری هر آنچه اندازه می گیرد یعنی</w:t>
      </w:r>
      <w:r w:rsidRPr="0029605D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اینکه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ابزار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اندازه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گیری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شرایط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یکسان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تا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چه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اندازه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نتایج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یکسانی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دست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دهد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(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سرمد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همکاران،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۱۳۹۲). </w:t>
      </w:r>
      <w:r w:rsidRPr="0029605D">
        <w:rPr>
          <w:rFonts w:ascii="Calibri" w:eastAsia="Times New Roman" w:hAnsi="Calibri" w:cs="Calibri" w:hint="cs"/>
          <w:sz w:val="28"/>
          <w:szCs w:val="28"/>
          <w:rtl/>
          <w:lang w:bidi="fa-IR"/>
        </w:rPr>
        <w:t> 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در پژوهش (سلطانی عرب شاهی و همکاران،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۱۳۹۲)</w:t>
      </w:r>
      <w:r w:rsidRPr="0029605D">
        <w:rPr>
          <w:rFonts w:ascii="Cambria" w:eastAsia="Times New Roman" w:hAnsi="Cambria" w:cs="Cambria"/>
          <w:sz w:val="28"/>
          <w:szCs w:val="28"/>
        </w:rPr>
        <w:t> 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پایایی پرسشنامه از روش آلفای کرونباخ بالای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۷۰/۰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به</w:t>
      </w:r>
      <w:r w:rsidRPr="0029605D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دست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آمده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9605D">
        <w:rPr>
          <w:rFonts w:ascii="IRANYekan" w:eastAsia="Times New Roman" w:hAnsi="IRANYekan" w:cs="B Mitra" w:hint="cs"/>
          <w:sz w:val="28"/>
          <w:szCs w:val="28"/>
          <w:rtl/>
        </w:rPr>
        <w:t>است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2789787A" w14:textId="77777777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>نام متغیر ضریب آلفای کرونباخ</w:t>
      </w:r>
    </w:p>
    <w:p w14:paraId="5FDFA301" w14:textId="77777777" w:rsidR="004A4CD6" w:rsidRPr="0029605D" w:rsidRDefault="004A4CD6" w:rsidP="004A4CD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انگیزش درونی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۸۵/۰</w:t>
      </w:r>
    </w:p>
    <w:p w14:paraId="217D5088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b/>
          <w:bCs/>
          <w:sz w:val="28"/>
          <w:szCs w:val="28"/>
          <w:rtl/>
        </w:rPr>
        <w:t>منابع</w:t>
      </w:r>
      <w:r w:rsidRPr="0029605D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5F872BD9" w14:textId="77777777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t>سرمد، زهره؛ حجازی، الهه و عباس بازگان</w:t>
      </w:r>
      <w:r w:rsidRPr="0029605D">
        <w:rPr>
          <w:rFonts w:ascii="IRANYekan" w:eastAsia="Times New Roman" w:hAnsi="IRANYekan" w:cs="B Mitra"/>
          <w:sz w:val="28"/>
          <w:szCs w:val="28"/>
        </w:rPr>
        <w:t>(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۱۳۹۰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) </w:t>
      </w:r>
      <w:r w:rsidRPr="0029605D">
        <w:rPr>
          <w:rFonts w:ascii="IRANYekan" w:eastAsia="Times New Roman" w:hAnsi="IRANYekan" w:cs="B Mitra"/>
          <w:b/>
          <w:bCs/>
          <w:sz w:val="28"/>
          <w:szCs w:val="28"/>
          <w:rtl/>
        </w:rPr>
        <w:t>روش تحقیق در علوم رفتاری،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 تهران: انتشارات آگه</w:t>
      </w:r>
      <w:r w:rsidRPr="0029605D">
        <w:rPr>
          <w:rFonts w:ascii="IRANYekan" w:eastAsia="Times New Roman" w:hAnsi="IRANYekan" w:cs="B Mitra"/>
          <w:sz w:val="28"/>
          <w:szCs w:val="28"/>
        </w:rPr>
        <w:t>.</w:t>
      </w:r>
    </w:p>
    <w:p w14:paraId="5FAA17BF" w14:textId="668BC186" w:rsidR="004A4CD6" w:rsidRPr="0029605D" w:rsidRDefault="004A4CD6" w:rsidP="004A4CD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  <w:r w:rsidRPr="0029605D">
        <w:rPr>
          <w:rFonts w:ascii="IRANYekan" w:eastAsia="Times New Roman" w:hAnsi="IRANYekan" w:cs="B Mitra"/>
          <w:sz w:val="28"/>
          <w:szCs w:val="28"/>
          <w:rtl/>
        </w:rPr>
        <w:lastRenderedPageBreak/>
        <w:t>سلطانی عرب شاهی، سید کامران و</w:t>
      </w:r>
      <w:r w:rsidRPr="0029605D">
        <w:rPr>
          <w:rFonts w:ascii="Cambria" w:eastAsia="Times New Roman" w:hAnsi="Cambria" w:cs="Cambria"/>
          <w:sz w:val="28"/>
          <w:szCs w:val="28"/>
        </w:rPr>
        <w:t> 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>همکاران. (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۱۳۹۲). 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ویژگی های روان سنجی ابزارهای اندازه گیری انگیزش درونی و جو انگیزشی درک شده در دانشجویان پزشکی، </w:t>
      </w:r>
      <w:r w:rsidRPr="0029605D">
        <w:rPr>
          <w:rFonts w:ascii="IRANYekan" w:eastAsia="Times New Roman" w:hAnsi="IRANYekan" w:cs="B Mitra"/>
          <w:b/>
          <w:bCs/>
          <w:sz w:val="28"/>
          <w:szCs w:val="28"/>
          <w:rtl/>
        </w:rPr>
        <w:t>مجله ایرانی آموزش در علوم پزشکی</w:t>
      </w:r>
      <w:r w:rsidRPr="0029605D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۱۳</w:t>
      </w:r>
      <w:r w:rsidRPr="0029605D">
        <w:rPr>
          <w:rFonts w:ascii="IRANYekan" w:eastAsia="Times New Roman" w:hAnsi="IRANYekan" w:cs="B Mitra"/>
          <w:sz w:val="28"/>
          <w:szCs w:val="28"/>
        </w:rPr>
        <w:t>(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۱۲</w:t>
      </w:r>
      <w:r w:rsidRPr="0029605D">
        <w:rPr>
          <w:rFonts w:ascii="IRANYekan" w:eastAsia="Times New Roman" w:hAnsi="IRANYekan" w:cs="B Mitra"/>
          <w:sz w:val="28"/>
          <w:szCs w:val="28"/>
        </w:rPr>
        <w:t xml:space="preserve">): </w:t>
      </w:r>
      <w:r w:rsidRPr="0029605D">
        <w:rPr>
          <w:rFonts w:ascii="IRANYekan" w:eastAsia="Times New Roman" w:hAnsi="IRANYekan" w:cs="B Mitra"/>
          <w:sz w:val="28"/>
          <w:szCs w:val="28"/>
          <w:rtl/>
          <w:lang w:bidi="fa-IR"/>
        </w:rPr>
        <w:t>۱۱۲۶-۱۱۱۴</w:t>
      </w:r>
      <w:r w:rsidRPr="0029605D">
        <w:rPr>
          <w:rFonts w:ascii="Arial" w:eastAsia="Times New Roman" w:hAnsi="Arial" w:cs="Arial" w:hint="cs"/>
          <w:sz w:val="28"/>
          <w:szCs w:val="28"/>
          <w:rtl/>
        </w:rPr>
        <w:t>٫</w:t>
      </w:r>
    </w:p>
    <w:p w14:paraId="4C8BC931" w14:textId="5A8D02BE" w:rsidR="00757A80" w:rsidRPr="0029605D" w:rsidRDefault="00757A80" w:rsidP="00757A8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</w:p>
    <w:p w14:paraId="71A570C9" w14:textId="77777777" w:rsidR="004A649A" w:rsidRPr="0029605D" w:rsidRDefault="004A649A" w:rsidP="004A4CD6">
      <w:pPr>
        <w:bidi/>
        <w:rPr>
          <w:rFonts w:ascii="IRANYekan" w:hAnsi="IRANYekan" w:cs="B Mitra"/>
          <w:sz w:val="28"/>
          <w:szCs w:val="28"/>
        </w:rPr>
      </w:pPr>
    </w:p>
    <w:sectPr w:rsidR="004A649A" w:rsidRPr="0029605D" w:rsidSect="004A4C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A47E0" w14:textId="77777777" w:rsidR="009D3AAA" w:rsidRDefault="009D3AAA" w:rsidP="004A4CD6">
      <w:pPr>
        <w:spacing w:after="0" w:line="240" w:lineRule="auto"/>
      </w:pPr>
      <w:r>
        <w:separator/>
      </w:r>
    </w:p>
  </w:endnote>
  <w:endnote w:type="continuationSeparator" w:id="0">
    <w:p w14:paraId="537D8D77" w14:textId="77777777" w:rsidR="009D3AAA" w:rsidRDefault="009D3AAA" w:rsidP="004A4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EFA644" w14:textId="77777777" w:rsidR="004A4CD6" w:rsidRDefault="004A4CD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DC7BA" w14:textId="77777777" w:rsidR="004A4CD6" w:rsidRDefault="004A4CD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5C14CD" w14:textId="77777777" w:rsidR="004A4CD6" w:rsidRDefault="004A4C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040971" w14:textId="77777777" w:rsidR="009D3AAA" w:rsidRDefault="009D3AAA" w:rsidP="004A4CD6">
      <w:pPr>
        <w:spacing w:after="0" w:line="240" w:lineRule="auto"/>
      </w:pPr>
      <w:r>
        <w:separator/>
      </w:r>
    </w:p>
  </w:footnote>
  <w:footnote w:type="continuationSeparator" w:id="0">
    <w:p w14:paraId="1B5619F9" w14:textId="77777777" w:rsidR="009D3AAA" w:rsidRDefault="009D3AAA" w:rsidP="004A4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258CE" w14:textId="26C57A51" w:rsidR="004A4CD6" w:rsidRDefault="004A4CD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67573" w14:textId="00F24C59" w:rsidR="004A4CD6" w:rsidRDefault="004A4CD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5E73AF" w14:textId="50ECC81A" w:rsidR="004A4CD6" w:rsidRDefault="004A4C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2A7D9C"/>
    <w:multiLevelType w:val="multilevel"/>
    <w:tmpl w:val="478E8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C5E"/>
    <w:rsid w:val="0026470C"/>
    <w:rsid w:val="0029605D"/>
    <w:rsid w:val="004A4CD6"/>
    <w:rsid w:val="004A649A"/>
    <w:rsid w:val="00757A80"/>
    <w:rsid w:val="009D3AAA"/>
    <w:rsid w:val="00B03F0F"/>
    <w:rsid w:val="00BA4744"/>
    <w:rsid w:val="00E34C5E"/>
    <w:rsid w:val="00F4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C3E246C"/>
  <w15:chartTrackingRefBased/>
  <w15:docId w15:val="{22D2F96E-359C-45D9-A188-26AD7131B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A4C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A4CD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A4CD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A4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A4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CD6"/>
  </w:style>
  <w:style w:type="paragraph" w:styleId="Footer">
    <w:name w:val="footer"/>
    <w:basedOn w:val="Normal"/>
    <w:link w:val="FooterChar"/>
    <w:uiPriority w:val="99"/>
    <w:unhideWhenUsed/>
    <w:rsid w:val="004A4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6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5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5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37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32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1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0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2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81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0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29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1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8</cp:revision>
  <cp:lastPrinted>2021-11-15T20:13:00Z</cp:lastPrinted>
  <dcterms:created xsi:type="dcterms:W3CDTF">2021-11-15T06:35:00Z</dcterms:created>
  <dcterms:modified xsi:type="dcterms:W3CDTF">2024-04-16T06:37:00Z</dcterms:modified>
</cp:coreProperties>
</file>