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1641CF8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  <w:rtl/>
          <w:lang w:bidi="fa-IR"/>
        </w:rPr>
      </w:pPr>
      <w:r w:rsidRPr="006C0A8E">
        <w:rPr>
          <w:rFonts w:ascii="IRANYekan" w:eastAsia="Times New Roman" w:hAnsi="IRANYekan" w:cs="B Mitra" w:hint="cs"/>
          <w:b/>
          <w:bCs/>
          <w:sz w:val="28"/>
          <w:szCs w:val="28"/>
          <w:rtl/>
          <w:lang w:bidi="fa-IR"/>
        </w:rPr>
        <w:t>به نام خدا</w:t>
      </w:r>
    </w:p>
    <w:p w14:paraId="3330AF91" w14:textId="393108EB" w:rsidR="00B650BB" w:rsidRPr="006C0A8E" w:rsidRDefault="00B650BB" w:rsidP="00B650BB">
      <w:pPr>
        <w:bidi/>
        <w:spacing w:before="100" w:beforeAutospacing="1" w:after="100" w:afterAutospacing="1" w:line="240" w:lineRule="auto"/>
        <w:jc w:val="center"/>
        <w:outlineLvl w:val="1"/>
        <w:rPr>
          <w:rFonts w:ascii="IRANYekan" w:eastAsia="Times New Roman" w:hAnsi="IRANYekan" w:cs="B Mitra"/>
          <w:b/>
          <w:bCs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پرسشنامه انگیزش شغلی لوداهل کیچنر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DCC165B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پرسشنامه انگیزش شغلی شامل </w:t>
      </w: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گویه است که توسط لوداهل کیچنر معرفی شده است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4982823E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این پرسشنامه ویژگی های جدیت در کار، رضایت شغلی، میزان علاقمندی به کار، اهمیت شغلی، مسئولیت پذیری، خودباوری و خودکنترلی را می سنجد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2ECB4EA1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پرسشنامه انگیزش شغلی دارای مقیاس لیکرت چهار درجه ای کاملا مخالف تا کاملا موافق می باشد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4894429D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سوالات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7ACC6FDA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تا کارم را تمام نکنم محل کارم را ترک نمی</w:t>
      </w:r>
      <w:bookmarkStart w:id="0" w:name="_GoBack"/>
      <w:bookmarkEnd w:id="0"/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کنم حتی اگر برای کار اضافی، اضافه کار نگیرم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0FEBF0D7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۲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می توان از نحوه انجام کار افراد به علاقه به شغل آنها پی برد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9831848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۳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مهمترین و اصلیترین منبع رضایتمندی من در زندگی کار من است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5477A7D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۴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صبح ها با اشتیاق فراوان سرکار می روم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023302AD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۵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معمولا کمی زودتر به محل کار خود می روم تا ابزار کار را آماده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9FA6496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۶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مهمترین واقعه در زندگی من پیدا کردن کاری بوده است که الان دارم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15F1C21D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۷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گاهی من قبل از خواب به کارهایی که فردا در محل کار باید انجام دهم فکر می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6B08110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۸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می خواهم کارم را بی عیب و نقص انجام دهم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C543B4B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۹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وقتی در انجام کارم قصور و کوتاهی می کنم احساس ناراحتی و افسردگی می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673AF71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۱۰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من کارهایی دارم که مهمتر از کار و شغل فعلی من هستند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4F1E845A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۱۱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من با شغلم زندگی می کنم و به آن وابسته ام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0C845BD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۱۲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حتی اگر نیاز مادی نداشته باشم باز هم به کارم ادامه می دهم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E2843B7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۱۳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اغلب اوقات دوست دارم بیشتر در سرکار بمانم تا اینکه به خانه بازگردم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9BABE70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۱۴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برای من کار بخشی از هویتم می باشد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3C28AB60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lastRenderedPageBreak/>
        <w:t>۱۵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من شخصا در کار خیلی درگیر می شوم و به چیزی غیر از کار فکر نمی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F434FCC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۱۶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من در کار خود از قبول وظایف و مسئولیت های اضافی پرهیز می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545941B7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۱۷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من قبلا به کارم بیشتر علاقمند بودم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F3AE603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۱۸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در زندگی چیزهای زیادی وجود دارند که از کار مهمترند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11970DCF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۱۹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زمانی کارم برایم مهمتر از همه چیز بود اما اکنون برای من چیزهای دیگری مهم اند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AF97678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  <w:lang w:bidi="fa-IR"/>
        </w:rPr>
        <w:t>۲۰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گاهی اوقات می خواهم به خاطر خطاهایی که در کارم مرتکب می شوم خود را تنبیه کنم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7F42C33D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Cambria" w:eastAsia="Times New Roman" w:hAnsi="Cambria" w:cs="Cambria"/>
          <w:sz w:val="28"/>
          <w:szCs w:val="28"/>
        </w:rPr>
        <w:t> </w:t>
      </w:r>
    </w:p>
    <w:p w14:paraId="3F48FFDC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مفهومی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6E8C68C5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منظور از انگیزش شغلی ، عوامل، شرایط و اوضاع و احوالی است که موجب برانگیختن، جت دادن و تداوم رفتار فرد به شکل مطلوب در ارتباط با موقعیت های شغلی اش می گردد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1B9C4335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انگیزش شغلی نشان دهنده میل و علاقه فرد نسبت به انجام دادن یک کار، سروسامان دادن به محیط مادی، معنوی و اجتماعی خود، فائق آمدن بر موانع، از دیگران سبقت گرفتن و رقابت کردن با آنها از طریق کوشش زیاد برای بهتر انجام دادن کارهاست( مقدمی پور،1382)</w:t>
      </w:r>
    </w:p>
    <w:p w14:paraId="54CB029F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تعریف عملیاتی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B307AB6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در این پژوهش منظور از نمره استاندارد انگیزش شغلی </w:t>
      </w:r>
      <w:r w:rsidRPr="006C0A8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نمره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softHyphen/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اي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كه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فرد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سوالات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20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ماده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ای</w:t>
      </w:r>
      <w:r w:rsidRPr="006C0A8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پرسشنامة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Calibri" w:eastAsia="Times New Roman" w:hAnsi="Calibri" w:cs="Calibri" w:hint="cs"/>
          <w:b/>
          <w:bCs/>
          <w:sz w:val="28"/>
          <w:szCs w:val="28"/>
          <w:rtl/>
        </w:rPr>
        <w:t> 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لوداهل کیچنر می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softHyphen/>
        <w:t>دهد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5DE04FA3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مولفه های پرسشنامه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15C10E9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میزان علاقه فرد به شغل: سوالات 1-5-6-7-11-12-13-15-17</w:t>
      </w:r>
    </w:p>
    <w:p w14:paraId="44017550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میزان اهمیت شغل : 2-10-14-18-19</w:t>
      </w:r>
    </w:p>
    <w:p w14:paraId="06FE6086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میزان رضایت شغلی: 3-4</w:t>
      </w:r>
    </w:p>
    <w:p w14:paraId="67C9A72E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مقوله خودباوری: 8-9</w:t>
      </w:r>
    </w:p>
    <w:p w14:paraId="3E1F79E3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lastRenderedPageBreak/>
        <w:t>مسئولیت پذیری:16</w:t>
      </w:r>
    </w:p>
    <w:p w14:paraId="5893BBB3" w14:textId="77777777" w:rsidR="00B650BB" w:rsidRPr="006C0A8E" w:rsidRDefault="00B650BB" w:rsidP="00B650BB">
      <w:pPr>
        <w:numPr>
          <w:ilvl w:val="0"/>
          <w:numId w:val="1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خودکنترلی :20</w:t>
      </w:r>
    </w:p>
    <w:p w14:paraId="3694B1BF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نمره گذاری پرسشنامه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0173BF90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نمره گذاری پرسشنامه براساس طیف لیکرت چهار درجه ای و از خیلی موافقم تا خیلی مخالفم می باشد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50889C40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Cambria" w:eastAsia="Times New Roman" w:hAnsi="Cambria" w:cs="Cambria"/>
          <w:sz w:val="28"/>
          <w:szCs w:val="28"/>
        </w:rPr>
        <w:t> </w:t>
      </w:r>
    </w:p>
    <w:p w14:paraId="23DF3226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 xml:space="preserve">تحلیل ( تفسیر) بر اساس میزان نمره پرسشنامه </w:t>
      </w:r>
    </w:p>
    <w:p w14:paraId="44939427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بر اساس این روش از تحلیل شما نمره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softHyphen/>
        <w:t>های به دست آمده را</w:t>
      </w:r>
      <w:r w:rsidRPr="006C0A8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جمع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کرده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و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سپس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اساس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جدول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قضاوت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کنید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>.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توجه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داشته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باشید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میزان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برای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یک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در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صورتی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که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طور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مثال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شما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10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پرسشنامه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داشته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باشید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باید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امتیاز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های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زیر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را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ضربدر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10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کنید</w:t>
      </w:r>
    </w:p>
    <w:p w14:paraId="6CA7666B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مثال: حد پایین نمرات پرسشنامه به طریق زیر بدست آمده است</w:t>
      </w:r>
    </w:p>
    <w:p w14:paraId="6D11174C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تعداد سوالات پرسشنامه * 1 = حد پایین نمره</w:t>
      </w:r>
    </w:p>
    <w:p w14:paraId="43B7A556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حد پایین نمره حد متوسط نمرات حد بالای نمرات</w:t>
      </w:r>
    </w:p>
    <w:p w14:paraId="774EAF47" w14:textId="77777777" w:rsidR="00B650BB" w:rsidRPr="006C0A8E" w:rsidRDefault="00B650BB" w:rsidP="00B650BB">
      <w:pPr>
        <w:bidi/>
        <w:spacing w:after="0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</w:rPr>
        <w:t>20 - 50 - 80</w:t>
      </w:r>
      <w:r w:rsidRPr="006C0A8E">
        <w:rPr>
          <w:rFonts w:ascii="Cambria" w:eastAsia="Times New Roman" w:hAnsi="Cambria" w:cs="Cambria"/>
          <w:sz w:val="28"/>
          <w:szCs w:val="28"/>
        </w:rPr>
        <w:t> </w:t>
      </w:r>
    </w:p>
    <w:p w14:paraId="20A72B3C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امتیازات خود را از 20 عبارت فوق با یکدیگر جمع نمایید. حداقل امتیاز ممکن 20 و حداکثر 80 خواهد بود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48325AC3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نمره بین 20 تا 40 : انگیزش شغلی پایین است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4ED0CCFF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نمره بین 40 تا 50 : انگیزش شغلی متوسط است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3B552A87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نمره بالاتر از 50 : انگیزش شغلی</w:t>
      </w:r>
      <w:r w:rsidRPr="006C0A8E">
        <w:rPr>
          <w:rFonts w:ascii="Calibri" w:eastAsia="Times New Roman" w:hAnsi="Calibri" w:cs="Calibri" w:hint="cs"/>
          <w:sz w:val="28"/>
          <w:szCs w:val="28"/>
          <w:rtl/>
        </w:rPr>
        <w:t> 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بالا</w:t>
      </w:r>
      <w:r w:rsidRPr="006C0A8E">
        <w:rPr>
          <w:rFonts w:ascii="IRANYekan" w:eastAsia="Times New Roman" w:hAnsi="IRANYekan" w:cs="B Mitra"/>
          <w:sz w:val="28"/>
          <w:szCs w:val="28"/>
          <w:rtl/>
        </w:rPr>
        <w:t xml:space="preserve"> </w:t>
      </w:r>
      <w:r w:rsidRPr="006C0A8E">
        <w:rPr>
          <w:rFonts w:ascii="IRANYekan" w:eastAsia="Times New Roman" w:hAnsi="IRANYekan" w:cs="B Mitra" w:hint="cs"/>
          <w:sz w:val="28"/>
          <w:szCs w:val="28"/>
          <w:rtl/>
        </w:rPr>
        <w:t>است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 .</w:t>
      </w:r>
    </w:p>
    <w:p w14:paraId="4D4D595B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روایی و پایایی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2B69C982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lastRenderedPageBreak/>
        <w:t>در پژوهش آخوندی بناب و همکاران(1390) پایایی پرسشنامه با آلفای کرونباخ 885% به دست آمد</w:t>
      </w:r>
      <w:r w:rsidRPr="006C0A8E">
        <w:rPr>
          <w:rFonts w:ascii="IRANYekan" w:eastAsia="Times New Roman" w:hAnsi="IRANYekan" w:cs="B Mitra"/>
          <w:sz w:val="28"/>
          <w:szCs w:val="28"/>
        </w:rPr>
        <w:t xml:space="preserve">. </w:t>
      </w:r>
    </w:p>
    <w:p w14:paraId="146444B7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برای بررسی روایی هم نمره های حاصل از این مقیاس با نمره های بدست آمده از پرسش نامه انگیزش پیشرفت اسپنس و هلمریچ محاسبه گردیدی که بین آنها ضریب همبستگی 716% به دست آمد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5ACD4B4" w14:textId="77777777" w:rsidR="00B650BB" w:rsidRPr="006C0A8E" w:rsidRDefault="00B650BB" w:rsidP="00B650BB">
      <w:p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b/>
          <w:bCs/>
          <w:sz w:val="28"/>
          <w:szCs w:val="28"/>
          <w:rtl/>
        </w:rPr>
        <w:t>منابع</w:t>
      </w:r>
      <w:r w:rsidRPr="006C0A8E">
        <w:rPr>
          <w:rFonts w:ascii="IRANYekan" w:eastAsia="Times New Roman" w:hAnsi="IRANYekan" w:cs="B Mitra"/>
          <w:b/>
          <w:bCs/>
          <w:sz w:val="28"/>
          <w:szCs w:val="28"/>
        </w:rPr>
        <w:t>:</w:t>
      </w:r>
    </w:p>
    <w:p w14:paraId="3268EE62" w14:textId="77777777" w:rsidR="00B650BB" w:rsidRPr="006C0A8E" w:rsidRDefault="00B650BB" w:rsidP="00B650BB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آخوندی بناب،حبیب اله. موسوی شجاعی، زهرا. پیرخائفی، علیرضا. مهدی پور مقدم،مهدی(1390). بررسی رابطه بین منبع کنترل مدیران با انگیزش شغلی کارکنان دانشگاه آزاد اسلامی استان آذربایجان شرقی در سال 88-89</w:t>
      </w:r>
    </w:p>
    <w:p w14:paraId="7E8DFC24" w14:textId="77777777" w:rsidR="00B650BB" w:rsidRPr="006C0A8E" w:rsidRDefault="00B650BB" w:rsidP="00B650BB">
      <w:pPr>
        <w:numPr>
          <w:ilvl w:val="0"/>
          <w:numId w:val="2"/>
        </w:numPr>
        <w:bidi/>
        <w:spacing w:before="100" w:beforeAutospacing="1" w:after="100" w:afterAutospacing="1" w:line="240" w:lineRule="auto"/>
        <w:jc w:val="both"/>
        <w:rPr>
          <w:rFonts w:ascii="IRANYekan" w:eastAsia="Times New Roman" w:hAnsi="IRANYekan" w:cs="B Mitra"/>
          <w:sz w:val="28"/>
          <w:szCs w:val="28"/>
        </w:rPr>
      </w:pPr>
      <w:r w:rsidRPr="006C0A8E">
        <w:rPr>
          <w:rFonts w:ascii="IRANYekan" w:eastAsia="Times New Roman" w:hAnsi="IRANYekan" w:cs="B Mitra"/>
          <w:sz w:val="28"/>
          <w:szCs w:val="28"/>
          <w:rtl/>
        </w:rPr>
        <w:t>دستجردی، علی اکبر (1393). بررسی رابطه عزت نفس سازمانی با انگیزش شغلی کتابداران دانشگاه فردوسی مشهد. پایان نامه کارشناسی ارشد. دانشگاه فردوسی مشهد</w:t>
      </w:r>
      <w:r w:rsidRPr="006C0A8E">
        <w:rPr>
          <w:rFonts w:ascii="IRANYekan" w:eastAsia="Times New Roman" w:hAnsi="IRANYekan" w:cs="B Mitra"/>
          <w:sz w:val="28"/>
          <w:szCs w:val="28"/>
        </w:rPr>
        <w:t>.</w:t>
      </w:r>
    </w:p>
    <w:p w14:paraId="6836D780" w14:textId="77777777" w:rsidR="00A44508" w:rsidRPr="006C0A8E" w:rsidRDefault="00A44508" w:rsidP="00B650BB">
      <w:pPr>
        <w:bidi/>
        <w:jc w:val="both"/>
        <w:rPr>
          <w:rFonts w:ascii="IRANYekan" w:hAnsi="IRANYekan" w:cs="B Mitra"/>
          <w:sz w:val="28"/>
          <w:szCs w:val="28"/>
        </w:rPr>
      </w:pPr>
    </w:p>
    <w:sectPr w:rsidR="00A44508" w:rsidRPr="006C0A8E" w:rsidSect="00B650B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B2B5B82" w14:textId="77777777" w:rsidR="00273C23" w:rsidRDefault="00273C23" w:rsidP="00B650BB">
      <w:pPr>
        <w:spacing w:after="0" w:line="240" w:lineRule="auto"/>
      </w:pPr>
      <w:r>
        <w:separator/>
      </w:r>
    </w:p>
  </w:endnote>
  <w:endnote w:type="continuationSeparator" w:id="0">
    <w:p w14:paraId="6AF9BC23" w14:textId="77777777" w:rsidR="00273C23" w:rsidRDefault="00273C23" w:rsidP="00B650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ANYekan">
    <w:altName w:val="DimaNasim"/>
    <w:charset w:val="00"/>
    <w:family w:val="swiss"/>
    <w:pitch w:val="variable"/>
    <w:sig w:usb0="00000000" w:usb1="00000000" w:usb2="00000008" w:usb3="00000000" w:csb0="00000041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64DCE2" w14:textId="77777777" w:rsidR="00B650BB" w:rsidRDefault="00B650B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DA66EA5" w14:textId="77777777" w:rsidR="00B650BB" w:rsidRDefault="00B650B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FA28284" w14:textId="77777777" w:rsidR="00B650BB" w:rsidRDefault="00B650B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5C071A" w14:textId="77777777" w:rsidR="00273C23" w:rsidRDefault="00273C23" w:rsidP="00B650BB">
      <w:pPr>
        <w:spacing w:after="0" w:line="240" w:lineRule="auto"/>
      </w:pPr>
      <w:r>
        <w:separator/>
      </w:r>
    </w:p>
  </w:footnote>
  <w:footnote w:type="continuationSeparator" w:id="0">
    <w:p w14:paraId="4415F721" w14:textId="77777777" w:rsidR="00273C23" w:rsidRDefault="00273C23" w:rsidP="00B650B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772808" w14:textId="38A5972C" w:rsidR="00B650BB" w:rsidRDefault="00B650B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0ACDCE4" w14:textId="43A55631" w:rsidR="00B650BB" w:rsidRDefault="00B650BB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822CED" w14:textId="49AACDCA" w:rsidR="00B650BB" w:rsidRDefault="00B650B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0A07D5"/>
    <w:multiLevelType w:val="multilevel"/>
    <w:tmpl w:val="71B23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C51CED"/>
    <w:multiLevelType w:val="multilevel"/>
    <w:tmpl w:val="AC28E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701A"/>
    <w:rsid w:val="00241DDC"/>
    <w:rsid w:val="00273C23"/>
    <w:rsid w:val="006C0A8E"/>
    <w:rsid w:val="00A44508"/>
    <w:rsid w:val="00B650BB"/>
    <w:rsid w:val="00F57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944DF3"/>
  <w15:chartTrackingRefBased/>
  <w15:docId w15:val="{34DFC4A1-AF5C-4F6E-8B42-539EFEC4D6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650B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650BB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650B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B650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B65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650BB"/>
  </w:style>
  <w:style w:type="paragraph" w:styleId="Footer">
    <w:name w:val="footer"/>
    <w:basedOn w:val="Normal"/>
    <w:link w:val="FooterChar"/>
    <w:uiPriority w:val="99"/>
    <w:unhideWhenUsed/>
    <w:rsid w:val="00B650B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650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60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4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2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4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50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2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15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29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01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36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8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70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557</Words>
  <Characters>3176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hamidreza</cp:lastModifiedBy>
  <cp:revision>4</cp:revision>
  <cp:lastPrinted>2021-06-14T16:38:00Z</cp:lastPrinted>
  <dcterms:created xsi:type="dcterms:W3CDTF">2021-06-14T16:37:00Z</dcterms:created>
  <dcterms:modified xsi:type="dcterms:W3CDTF">2024-04-21T10:12:00Z</dcterms:modified>
</cp:coreProperties>
</file>