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D6EB9" w14:textId="77777777" w:rsidR="00896DFA" w:rsidRPr="00D07F91" w:rsidRDefault="00896DFA" w:rsidP="00896DFA">
      <w:pPr>
        <w:rPr>
          <w:rFonts w:ascii="IRANYekan" w:hAnsi="IRANYekan" w:cs="B Mitra"/>
          <w:sz w:val="28"/>
          <w:szCs w:val="28"/>
          <w:rtl/>
          <w:lang w:bidi="fa-IR"/>
        </w:rPr>
      </w:pPr>
      <w:bookmarkStart w:id="0" w:name="_GoBack"/>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4"/>
        <w:gridCol w:w="657"/>
        <w:gridCol w:w="657"/>
        <w:gridCol w:w="657"/>
        <w:gridCol w:w="657"/>
        <w:gridCol w:w="657"/>
        <w:gridCol w:w="657"/>
      </w:tblGrid>
      <w:tr w:rsidR="00B25488" w:rsidRPr="00D07F91" w14:paraId="6A0E4FF6" w14:textId="77777777" w:rsidTr="00B25488">
        <w:trPr>
          <w:cantSplit/>
          <w:trHeight w:val="1519"/>
          <w:tblHeader/>
        </w:trPr>
        <w:tc>
          <w:tcPr>
            <w:tcW w:w="6264" w:type="dxa"/>
            <w:shd w:val="clear" w:color="auto" w:fill="8DB3E2" w:themeFill="text2" w:themeFillTint="66"/>
            <w:vAlign w:val="center"/>
          </w:tcPr>
          <w:p w14:paraId="757D66A7" w14:textId="77777777" w:rsidR="00896DFA" w:rsidRPr="00D07F91" w:rsidRDefault="00896DFA" w:rsidP="00B97515">
            <w:pPr>
              <w:spacing w:line="360" w:lineRule="auto"/>
              <w:jc w:val="center"/>
              <w:rPr>
                <w:rFonts w:ascii="IRANYekan" w:hAnsi="IRANYekan" w:cs="B Mitra"/>
                <w:b/>
                <w:bCs/>
                <w:sz w:val="28"/>
                <w:szCs w:val="28"/>
              </w:rPr>
            </w:pPr>
            <w:r w:rsidRPr="00D07F91">
              <w:rPr>
                <w:rFonts w:ascii="IRANYekan" w:hAnsi="IRANYekan" w:cs="B Mitra"/>
                <w:b/>
                <w:bCs/>
                <w:sz w:val="28"/>
                <w:szCs w:val="28"/>
                <w:rtl/>
              </w:rPr>
              <w:t>برخی از افراد دیدگاه‌ها و رفتارهای زیر را دارند شما تا چه اندازه با دیدگاه‌ها و رفتارهای این افراد موافق هستید؟</w:t>
            </w:r>
          </w:p>
        </w:tc>
        <w:tc>
          <w:tcPr>
            <w:tcW w:w="657" w:type="dxa"/>
            <w:shd w:val="clear" w:color="auto" w:fill="8DB3E2" w:themeFill="text2" w:themeFillTint="66"/>
            <w:textDirection w:val="btLr"/>
            <w:vAlign w:val="center"/>
          </w:tcPr>
          <w:p w14:paraId="66D7FE64" w14:textId="77777777" w:rsidR="00896DFA" w:rsidRPr="00D07F91" w:rsidRDefault="00896DFA" w:rsidP="00B97515">
            <w:pPr>
              <w:ind w:left="113" w:right="113"/>
              <w:jc w:val="center"/>
              <w:rPr>
                <w:rFonts w:ascii="IRANYekan" w:hAnsi="IRANYekan" w:cs="B Mitra"/>
                <w:b/>
                <w:bCs/>
                <w:sz w:val="28"/>
                <w:szCs w:val="28"/>
                <w:rtl/>
                <w:lang w:bidi="fa-IR"/>
              </w:rPr>
            </w:pPr>
            <w:r w:rsidRPr="00D07F91">
              <w:rPr>
                <w:rFonts w:ascii="IRANYekan" w:hAnsi="IRANYekan" w:cs="B Mitra"/>
                <w:b/>
                <w:bCs/>
                <w:sz w:val="28"/>
                <w:szCs w:val="28"/>
                <w:rtl/>
              </w:rPr>
              <w:t>هرگز</w:t>
            </w:r>
          </w:p>
        </w:tc>
        <w:tc>
          <w:tcPr>
            <w:tcW w:w="657" w:type="dxa"/>
            <w:shd w:val="clear" w:color="auto" w:fill="8DB3E2" w:themeFill="text2" w:themeFillTint="66"/>
            <w:textDirection w:val="btLr"/>
            <w:vAlign w:val="center"/>
          </w:tcPr>
          <w:p w14:paraId="07473E7D" w14:textId="77777777" w:rsidR="00896DFA" w:rsidRPr="00D07F91" w:rsidRDefault="00896DFA" w:rsidP="00B97515">
            <w:pPr>
              <w:ind w:left="113" w:right="113"/>
              <w:jc w:val="center"/>
              <w:rPr>
                <w:rFonts w:ascii="IRANYekan" w:hAnsi="IRANYekan" w:cs="B Mitra"/>
                <w:b/>
                <w:bCs/>
                <w:sz w:val="28"/>
                <w:szCs w:val="28"/>
                <w:lang w:bidi="fa-IR"/>
              </w:rPr>
            </w:pPr>
            <w:r w:rsidRPr="00D07F91">
              <w:rPr>
                <w:rFonts w:ascii="IRANYekan" w:hAnsi="IRANYekan" w:cs="B Mitra"/>
                <w:b/>
                <w:bCs/>
                <w:sz w:val="28"/>
                <w:szCs w:val="28"/>
                <w:rtl/>
              </w:rPr>
              <w:t>بندر</w:t>
            </w:r>
            <w:r w:rsidRPr="00D07F91">
              <w:rPr>
                <w:rFonts w:ascii="IRANYekan" w:hAnsi="IRANYekan" w:cs="B Mitra"/>
                <w:b/>
                <w:bCs/>
                <w:sz w:val="28"/>
                <w:szCs w:val="28"/>
                <w:rtl/>
                <w:lang w:bidi="fa-IR"/>
              </w:rPr>
              <w:t>ت</w:t>
            </w:r>
          </w:p>
        </w:tc>
        <w:tc>
          <w:tcPr>
            <w:tcW w:w="657" w:type="dxa"/>
            <w:shd w:val="clear" w:color="auto" w:fill="8DB3E2" w:themeFill="text2" w:themeFillTint="66"/>
            <w:textDirection w:val="btLr"/>
            <w:vAlign w:val="center"/>
          </w:tcPr>
          <w:p w14:paraId="5334F410" w14:textId="77777777" w:rsidR="00896DFA" w:rsidRPr="00D07F91" w:rsidRDefault="00896DFA" w:rsidP="00B97515">
            <w:pPr>
              <w:ind w:left="113" w:right="113"/>
              <w:jc w:val="center"/>
              <w:rPr>
                <w:rFonts w:ascii="IRANYekan" w:hAnsi="IRANYekan" w:cs="B Mitra"/>
                <w:b/>
                <w:bCs/>
                <w:sz w:val="28"/>
                <w:szCs w:val="28"/>
                <w:rtl/>
                <w:lang w:bidi="fa-IR"/>
              </w:rPr>
            </w:pPr>
            <w:r w:rsidRPr="00D07F91">
              <w:rPr>
                <w:rFonts w:ascii="IRANYekan" w:hAnsi="IRANYekan" w:cs="B Mitra"/>
                <w:b/>
                <w:bCs/>
                <w:sz w:val="28"/>
                <w:szCs w:val="28"/>
                <w:rtl/>
              </w:rPr>
              <w:t>گاهی اوقات</w:t>
            </w:r>
          </w:p>
        </w:tc>
        <w:tc>
          <w:tcPr>
            <w:tcW w:w="657" w:type="dxa"/>
            <w:shd w:val="clear" w:color="auto" w:fill="8DB3E2" w:themeFill="text2" w:themeFillTint="66"/>
            <w:textDirection w:val="btLr"/>
            <w:vAlign w:val="center"/>
          </w:tcPr>
          <w:p w14:paraId="3183DB8F" w14:textId="77777777" w:rsidR="00896DFA" w:rsidRPr="00D07F91" w:rsidRDefault="00896DFA" w:rsidP="00B97515">
            <w:pPr>
              <w:ind w:left="113" w:right="113"/>
              <w:jc w:val="center"/>
              <w:rPr>
                <w:rFonts w:ascii="IRANYekan" w:hAnsi="IRANYekan" w:cs="B Mitra"/>
                <w:b/>
                <w:bCs/>
                <w:sz w:val="28"/>
                <w:szCs w:val="28"/>
                <w:rtl/>
                <w:lang w:bidi="fa-IR"/>
              </w:rPr>
            </w:pPr>
            <w:r w:rsidRPr="00D07F91">
              <w:rPr>
                <w:rFonts w:ascii="IRANYekan" w:hAnsi="IRANYekan" w:cs="B Mitra"/>
                <w:b/>
                <w:bCs/>
                <w:sz w:val="28"/>
                <w:szCs w:val="28"/>
                <w:rtl/>
              </w:rPr>
              <w:t>معمولاً</w:t>
            </w:r>
          </w:p>
        </w:tc>
        <w:tc>
          <w:tcPr>
            <w:tcW w:w="657" w:type="dxa"/>
            <w:shd w:val="clear" w:color="auto" w:fill="8DB3E2" w:themeFill="text2" w:themeFillTint="66"/>
            <w:textDirection w:val="btLr"/>
            <w:vAlign w:val="center"/>
          </w:tcPr>
          <w:p w14:paraId="2A8ADD4F" w14:textId="77777777" w:rsidR="00896DFA" w:rsidRPr="00D07F91" w:rsidRDefault="00896DFA" w:rsidP="00B97515">
            <w:pPr>
              <w:ind w:left="113" w:right="113"/>
              <w:jc w:val="center"/>
              <w:rPr>
                <w:rFonts w:ascii="IRANYekan" w:hAnsi="IRANYekan" w:cs="B Mitra"/>
                <w:b/>
                <w:bCs/>
                <w:sz w:val="28"/>
                <w:szCs w:val="28"/>
                <w:rtl/>
                <w:lang w:bidi="fa-IR"/>
              </w:rPr>
            </w:pPr>
            <w:r w:rsidRPr="00D07F91">
              <w:rPr>
                <w:rFonts w:ascii="IRANYekan" w:hAnsi="IRANYekan" w:cs="B Mitra"/>
                <w:b/>
                <w:bCs/>
                <w:sz w:val="28"/>
                <w:szCs w:val="28"/>
                <w:rtl/>
              </w:rPr>
              <w:t>اکثر اوقات</w:t>
            </w:r>
          </w:p>
        </w:tc>
        <w:tc>
          <w:tcPr>
            <w:tcW w:w="657" w:type="dxa"/>
            <w:shd w:val="clear" w:color="auto" w:fill="8DB3E2" w:themeFill="text2" w:themeFillTint="66"/>
            <w:textDirection w:val="btLr"/>
            <w:vAlign w:val="center"/>
          </w:tcPr>
          <w:p w14:paraId="2C58E9CE" w14:textId="77777777" w:rsidR="00896DFA" w:rsidRPr="00D07F91" w:rsidRDefault="00896DFA" w:rsidP="00B97515">
            <w:pPr>
              <w:ind w:left="113" w:right="113"/>
              <w:jc w:val="center"/>
              <w:rPr>
                <w:rFonts w:ascii="IRANYekan" w:hAnsi="IRANYekan" w:cs="B Mitra"/>
                <w:b/>
                <w:bCs/>
                <w:sz w:val="28"/>
                <w:szCs w:val="28"/>
                <w:rtl/>
                <w:lang w:bidi="fa-IR"/>
              </w:rPr>
            </w:pPr>
            <w:r w:rsidRPr="00D07F91">
              <w:rPr>
                <w:rFonts w:ascii="IRANYekan" w:hAnsi="IRANYekan" w:cs="B Mitra"/>
                <w:b/>
                <w:bCs/>
                <w:sz w:val="28"/>
                <w:szCs w:val="28"/>
                <w:rtl/>
                <w:lang w:bidi="fa-IR"/>
              </w:rPr>
              <w:t>همیشه</w:t>
            </w:r>
          </w:p>
        </w:tc>
      </w:tr>
      <w:tr w:rsidR="00896DFA" w:rsidRPr="00D07F91" w14:paraId="59E020F6" w14:textId="77777777" w:rsidTr="00B25488">
        <w:trPr>
          <w:trHeight w:val="70"/>
        </w:trPr>
        <w:tc>
          <w:tcPr>
            <w:tcW w:w="6264" w:type="dxa"/>
            <w:shd w:val="clear" w:color="auto" w:fill="auto"/>
          </w:tcPr>
          <w:p w14:paraId="421E7F30"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همه امور زندگی بدست خداست.</w:t>
            </w:r>
          </w:p>
        </w:tc>
        <w:tc>
          <w:tcPr>
            <w:tcW w:w="657" w:type="dxa"/>
            <w:shd w:val="clear" w:color="auto" w:fill="auto"/>
            <w:vAlign w:val="center"/>
          </w:tcPr>
          <w:p w14:paraId="270220B7" w14:textId="77777777" w:rsidR="00896DFA" w:rsidRPr="00D07F91" w:rsidRDefault="00896DFA" w:rsidP="00B97515">
            <w:pPr>
              <w:jc w:val="both"/>
              <w:rPr>
                <w:rFonts w:ascii="IRANYekan" w:hAnsi="IRANYekan" w:cs="B Mitra"/>
                <w:sz w:val="28"/>
                <w:szCs w:val="28"/>
                <w:rtl/>
              </w:rPr>
            </w:pPr>
          </w:p>
        </w:tc>
        <w:tc>
          <w:tcPr>
            <w:tcW w:w="657" w:type="dxa"/>
          </w:tcPr>
          <w:p w14:paraId="17ADE2E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4E56F6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0EFE64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E6261E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F51A2D1" w14:textId="77777777" w:rsidR="00896DFA" w:rsidRPr="00D07F91" w:rsidRDefault="00896DFA" w:rsidP="00B97515">
            <w:pPr>
              <w:jc w:val="both"/>
              <w:rPr>
                <w:rFonts w:ascii="IRANYekan" w:hAnsi="IRANYekan" w:cs="B Mitra"/>
                <w:sz w:val="28"/>
                <w:szCs w:val="28"/>
                <w:rtl/>
              </w:rPr>
            </w:pPr>
          </w:p>
        </w:tc>
      </w:tr>
      <w:tr w:rsidR="00896DFA" w:rsidRPr="00D07F91" w14:paraId="451EF578" w14:textId="77777777" w:rsidTr="00B25488">
        <w:tc>
          <w:tcPr>
            <w:tcW w:w="6264" w:type="dxa"/>
            <w:shd w:val="clear" w:color="auto" w:fill="auto"/>
          </w:tcPr>
          <w:p w14:paraId="065D72E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پیامبران هدایت کننده انسان به سوی خدا هستند.</w:t>
            </w:r>
          </w:p>
        </w:tc>
        <w:tc>
          <w:tcPr>
            <w:tcW w:w="657" w:type="dxa"/>
            <w:shd w:val="clear" w:color="auto" w:fill="auto"/>
            <w:vAlign w:val="center"/>
          </w:tcPr>
          <w:p w14:paraId="4A0EEE13" w14:textId="77777777" w:rsidR="00896DFA" w:rsidRPr="00D07F91" w:rsidRDefault="00896DFA" w:rsidP="00B97515">
            <w:pPr>
              <w:jc w:val="both"/>
              <w:rPr>
                <w:rFonts w:ascii="IRANYekan" w:hAnsi="IRANYekan" w:cs="B Mitra"/>
                <w:sz w:val="28"/>
                <w:szCs w:val="28"/>
                <w:rtl/>
              </w:rPr>
            </w:pPr>
          </w:p>
        </w:tc>
        <w:tc>
          <w:tcPr>
            <w:tcW w:w="657" w:type="dxa"/>
          </w:tcPr>
          <w:p w14:paraId="39D0320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31C42A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E361A7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CA3507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0526CA7" w14:textId="77777777" w:rsidR="00896DFA" w:rsidRPr="00D07F91" w:rsidRDefault="00896DFA" w:rsidP="00B97515">
            <w:pPr>
              <w:jc w:val="both"/>
              <w:rPr>
                <w:rFonts w:ascii="IRANYekan" w:hAnsi="IRANYekan" w:cs="B Mitra"/>
                <w:sz w:val="28"/>
                <w:szCs w:val="28"/>
                <w:rtl/>
              </w:rPr>
            </w:pPr>
          </w:p>
        </w:tc>
      </w:tr>
      <w:tr w:rsidR="00896DFA" w:rsidRPr="00D07F91" w14:paraId="3F6C8CE2" w14:textId="77777777" w:rsidTr="00B25488">
        <w:tc>
          <w:tcPr>
            <w:tcW w:w="6264" w:type="dxa"/>
            <w:shd w:val="clear" w:color="auto" w:fill="auto"/>
          </w:tcPr>
          <w:p w14:paraId="4FBBDC4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وجود قیامت برای اجرای عدالت خداوند ضروری است.</w:t>
            </w:r>
          </w:p>
        </w:tc>
        <w:tc>
          <w:tcPr>
            <w:tcW w:w="657" w:type="dxa"/>
            <w:shd w:val="clear" w:color="auto" w:fill="auto"/>
            <w:vAlign w:val="center"/>
          </w:tcPr>
          <w:p w14:paraId="74FE67E8" w14:textId="77777777" w:rsidR="00896DFA" w:rsidRPr="00D07F91" w:rsidRDefault="00896DFA" w:rsidP="00B97515">
            <w:pPr>
              <w:jc w:val="both"/>
              <w:rPr>
                <w:rFonts w:ascii="IRANYekan" w:hAnsi="IRANYekan" w:cs="B Mitra"/>
                <w:sz w:val="28"/>
                <w:szCs w:val="28"/>
                <w:rtl/>
              </w:rPr>
            </w:pPr>
          </w:p>
        </w:tc>
        <w:tc>
          <w:tcPr>
            <w:tcW w:w="657" w:type="dxa"/>
          </w:tcPr>
          <w:p w14:paraId="5EE5207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1C93A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E5986F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B9BCA5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2AF0555" w14:textId="77777777" w:rsidR="00896DFA" w:rsidRPr="00D07F91" w:rsidRDefault="00896DFA" w:rsidP="00B97515">
            <w:pPr>
              <w:jc w:val="both"/>
              <w:rPr>
                <w:rFonts w:ascii="IRANYekan" w:hAnsi="IRANYekan" w:cs="B Mitra"/>
                <w:sz w:val="28"/>
                <w:szCs w:val="28"/>
                <w:rtl/>
              </w:rPr>
            </w:pPr>
          </w:p>
        </w:tc>
      </w:tr>
      <w:tr w:rsidR="00896DFA" w:rsidRPr="00D07F91" w14:paraId="0D0691AF" w14:textId="77777777" w:rsidTr="00B25488">
        <w:tc>
          <w:tcPr>
            <w:tcW w:w="6264" w:type="dxa"/>
            <w:shd w:val="clear" w:color="auto" w:fill="auto"/>
          </w:tcPr>
          <w:p w14:paraId="42658F72"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خداوند از همه انگیزه‌های پنهانی آگاه است.</w:t>
            </w:r>
          </w:p>
        </w:tc>
        <w:tc>
          <w:tcPr>
            <w:tcW w:w="657" w:type="dxa"/>
            <w:shd w:val="clear" w:color="auto" w:fill="auto"/>
            <w:vAlign w:val="center"/>
          </w:tcPr>
          <w:p w14:paraId="4D3CDDFB" w14:textId="77777777" w:rsidR="00896DFA" w:rsidRPr="00D07F91" w:rsidRDefault="00896DFA" w:rsidP="00B97515">
            <w:pPr>
              <w:jc w:val="both"/>
              <w:rPr>
                <w:rFonts w:ascii="IRANYekan" w:hAnsi="IRANYekan" w:cs="B Mitra"/>
                <w:sz w:val="28"/>
                <w:szCs w:val="28"/>
                <w:rtl/>
              </w:rPr>
            </w:pPr>
          </w:p>
        </w:tc>
        <w:tc>
          <w:tcPr>
            <w:tcW w:w="657" w:type="dxa"/>
          </w:tcPr>
          <w:p w14:paraId="331CD0A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7D9B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4B5935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4E138C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4D2162" w14:textId="77777777" w:rsidR="00896DFA" w:rsidRPr="00D07F91" w:rsidRDefault="00896DFA" w:rsidP="00B97515">
            <w:pPr>
              <w:jc w:val="both"/>
              <w:rPr>
                <w:rFonts w:ascii="IRANYekan" w:hAnsi="IRANYekan" w:cs="B Mitra"/>
                <w:sz w:val="28"/>
                <w:szCs w:val="28"/>
                <w:rtl/>
              </w:rPr>
            </w:pPr>
          </w:p>
        </w:tc>
      </w:tr>
      <w:tr w:rsidR="00896DFA" w:rsidRPr="00D07F91" w14:paraId="47D07D6A" w14:textId="77777777" w:rsidTr="00B25488">
        <w:tc>
          <w:tcPr>
            <w:tcW w:w="6264" w:type="dxa"/>
            <w:shd w:val="clear" w:color="auto" w:fill="auto"/>
          </w:tcPr>
          <w:p w14:paraId="500F9B53"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دین زندگی فردی و اجتماعی انسان را هدایت می‌کند.</w:t>
            </w:r>
          </w:p>
        </w:tc>
        <w:tc>
          <w:tcPr>
            <w:tcW w:w="657" w:type="dxa"/>
            <w:shd w:val="clear" w:color="auto" w:fill="auto"/>
            <w:vAlign w:val="center"/>
          </w:tcPr>
          <w:p w14:paraId="01C69433" w14:textId="77777777" w:rsidR="00896DFA" w:rsidRPr="00D07F91" w:rsidRDefault="00896DFA" w:rsidP="00B97515">
            <w:pPr>
              <w:jc w:val="both"/>
              <w:rPr>
                <w:rFonts w:ascii="IRANYekan" w:hAnsi="IRANYekan" w:cs="B Mitra"/>
                <w:sz w:val="28"/>
                <w:szCs w:val="28"/>
                <w:rtl/>
              </w:rPr>
            </w:pPr>
          </w:p>
        </w:tc>
        <w:tc>
          <w:tcPr>
            <w:tcW w:w="657" w:type="dxa"/>
          </w:tcPr>
          <w:p w14:paraId="3A30223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9DB94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4DAB29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50208B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A166292" w14:textId="77777777" w:rsidR="00896DFA" w:rsidRPr="00D07F91" w:rsidRDefault="00896DFA" w:rsidP="00B97515">
            <w:pPr>
              <w:jc w:val="both"/>
              <w:rPr>
                <w:rFonts w:ascii="IRANYekan" w:hAnsi="IRANYekan" w:cs="B Mitra"/>
                <w:sz w:val="28"/>
                <w:szCs w:val="28"/>
                <w:rtl/>
              </w:rPr>
            </w:pPr>
          </w:p>
        </w:tc>
      </w:tr>
      <w:tr w:rsidR="00896DFA" w:rsidRPr="00D07F91" w14:paraId="1D389EA2" w14:textId="77777777" w:rsidTr="00B25488">
        <w:tc>
          <w:tcPr>
            <w:tcW w:w="6264" w:type="dxa"/>
            <w:shd w:val="clear" w:color="auto" w:fill="auto"/>
          </w:tcPr>
          <w:p w14:paraId="24682772"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زندگی بدون ارتباط با خدا بی معناست.</w:t>
            </w:r>
          </w:p>
        </w:tc>
        <w:tc>
          <w:tcPr>
            <w:tcW w:w="657" w:type="dxa"/>
            <w:shd w:val="clear" w:color="auto" w:fill="auto"/>
            <w:vAlign w:val="center"/>
          </w:tcPr>
          <w:p w14:paraId="4ABE1562" w14:textId="77777777" w:rsidR="00896DFA" w:rsidRPr="00D07F91" w:rsidRDefault="00896DFA" w:rsidP="00B97515">
            <w:pPr>
              <w:jc w:val="both"/>
              <w:rPr>
                <w:rFonts w:ascii="IRANYekan" w:hAnsi="IRANYekan" w:cs="B Mitra"/>
                <w:sz w:val="28"/>
                <w:szCs w:val="28"/>
                <w:rtl/>
              </w:rPr>
            </w:pPr>
          </w:p>
        </w:tc>
        <w:tc>
          <w:tcPr>
            <w:tcW w:w="657" w:type="dxa"/>
          </w:tcPr>
          <w:p w14:paraId="794729B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A17440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99929B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E135C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1D90244" w14:textId="77777777" w:rsidR="00896DFA" w:rsidRPr="00D07F91" w:rsidRDefault="00896DFA" w:rsidP="00B97515">
            <w:pPr>
              <w:jc w:val="both"/>
              <w:rPr>
                <w:rFonts w:ascii="IRANYekan" w:hAnsi="IRANYekan" w:cs="B Mitra"/>
                <w:sz w:val="28"/>
                <w:szCs w:val="28"/>
                <w:rtl/>
              </w:rPr>
            </w:pPr>
          </w:p>
        </w:tc>
      </w:tr>
      <w:tr w:rsidR="00896DFA" w:rsidRPr="00D07F91" w14:paraId="36487224" w14:textId="77777777" w:rsidTr="00B25488">
        <w:tc>
          <w:tcPr>
            <w:tcW w:w="6264" w:type="dxa"/>
            <w:shd w:val="clear" w:color="auto" w:fill="auto"/>
          </w:tcPr>
          <w:p w14:paraId="202A5B9C"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کامل‌ترین برنامه را برای سعادت انسان دین اسلام ارائه داده است.</w:t>
            </w:r>
          </w:p>
        </w:tc>
        <w:tc>
          <w:tcPr>
            <w:tcW w:w="657" w:type="dxa"/>
            <w:shd w:val="clear" w:color="auto" w:fill="auto"/>
            <w:vAlign w:val="center"/>
          </w:tcPr>
          <w:p w14:paraId="14093057" w14:textId="77777777" w:rsidR="00896DFA" w:rsidRPr="00D07F91" w:rsidRDefault="00896DFA" w:rsidP="00B97515">
            <w:pPr>
              <w:jc w:val="both"/>
              <w:rPr>
                <w:rFonts w:ascii="IRANYekan" w:hAnsi="IRANYekan" w:cs="B Mitra"/>
                <w:sz w:val="28"/>
                <w:szCs w:val="28"/>
                <w:rtl/>
              </w:rPr>
            </w:pPr>
          </w:p>
        </w:tc>
        <w:tc>
          <w:tcPr>
            <w:tcW w:w="657" w:type="dxa"/>
          </w:tcPr>
          <w:p w14:paraId="3F9023B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B7007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299BF0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425BA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FC366B7" w14:textId="77777777" w:rsidR="00896DFA" w:rsidRPr="00D07F91" w:rsidRDefault="00896DFA" w:rsidP="00B97515">
            <w:pPr>
              <w:jc w:val="both"/>
              <w:rPr>
                <w:rFonts w:ascii="IRANYekan" w:hAnsi="IRANYekan" w:cs="B Mitra"/>
                <w:sz w:val="28"/>
                <w:szCs w:val="28"/>
                <w:rtl/>
              </w:rPr>
            </w:pPr>
          </w:p>
        </w:tc>
      </w:tr>
      <w:tr w:rsidR="00896DFA" w:rsidRPr="00D07F91" w14:paraId="02ABEC75" w14:textId="77777777" w:rsidTr="00B25488">
        <w:tc>
          <w:tcPr>
            <w:tcW w:w="6264" w:type="dxa"/>
            <w:shd w:val="clear" w:color="auto" w:fill="auto"/>
          </w:tcPr>
          <w:p w14:paraId="144FAC1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ابراز خشم علیه ستمگران یک وظیفه دینی است.</w:t>
            </w:r>
          </w:p>
        </w:tc>
        <w:tc>
          <w:tcPr>
            <w:tcW w:w="657" w:type="dxa"/>
            <w:shd w:val="clear" w:color="auto" w:fill="auto"/>
            <w:vAlign w:val="center"/>
          </w:tcPr>
          <w:p w14:paraId="4F88CB9C" w14:textId="77777777" w:rsidR="00896DFA" w:rsidRPr="00D07F91" w:rsidRDefault="00896DFA" w:rsidP="00B97515">
            <w:pPr>
              <w:jc w:val="both"/>
              <w:rPr>
                <w:rFonts w:ascii="IRANYekan" w:hAnsi="IRANYekan" w:cs="B Mitra"/>
                <w:sz w:val="28"/>
                <w:szCs w:val="28"/>
                <w:rtl/>
              </w:rPr>
            </w:pPr>
          </w:p>
        </w:tc>
        <w:tc>
          <w:tcPr>
            <w:tcW w:w="657" w:type="dxa"/>
          </w:tcPr>
          <w:p w14:paraId="4DF80BC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E948B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97190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6A8E4A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857FDAF" w14:textId="77777777" w:rsidR="00896DFA" w:rsidRPr="00D07F91" w:rsidRDefault="00896DFA" w:rsidP="00B97515">
            <w:pPr>
              <w:jc w:val="both"/>
              <w:rPr>
                <w:rFonts w:ascii="IRANYekan" w:hAnsi="IRANYekan" w:cs="B Mitra"/>
                <w:sz w:val="28"/>
                <w:szCs w:val="28"/>
                <w:rtl/>
              </w:rPr>
            </w:pPr>
          </w:p>
        </w:tc>
      </w:tr>
      <w:tr w:rsidR="00896DFA" w:rsidRPr="00D07F91" w14:paraId="5D5EFC6D" w14:textId="77777777" w:rsidTr="00B25488">
        <w:tc>
          <w:tcPr>
            <w:tcW w:w="6264" w:type="dxa"/>
            <w:shd w:val="clear" w:color="auto" w:fill="auto"/>
          </w:tcPr>
          <w:p w14:paraId="189AFBBB"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امام حسین (ع) الگوی آزادمردی و آزادگی است.</w:t>
            </w:r>
          </w:p>
        </w:tc>
        <w:tc>
          <w:tcPr>
            <w:tcW w:w="657" w:type="dxa"/>
            <w:shd w:val="clear" w:color="auto" w:fill="auto"/>
            <w:vAlign w:val="center"/>
          </w:tcPr>
          <w:p w14:paraId="0CB7E365" w14:textId="77777777" w:rsidR="00896DFA" w:rsidRPr="00D07F91" w:rsidRDefault="00896DFA" w:rsidP="00B97515">
            <w:pPr>
              <w:jc w:val="both"/>
              <w:rPr>
                <w:rFonts w:ascii="IRANYekan" w:hAnsi="IRANYekan" w:cs="B Mitra"/>
                <w:sz w:val="28"/>
                <w:szCs w:val="28"/>
                <w:rtl/>
              </w:rPr>
            </w:pPr>
          </w:p>
        </w:tc>
        <w:tc>
          <w:tcPr>
            <w:tcW w:w="657" w:type="dxa"/>
          </w:tcPr>
          <w:p w14:paraId="059B557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32B4DF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F59CC8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3071BF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2C7FDC3" w14:textId="77777777" w:rsidR="00896DFA" w:rsidRPr="00D07F91" w:rsidRDefault="00896DFA" w:rsidP="00B97515">
            <w:pPr>
              <w:jc w:val="both"/>
              <w:rPr>
                <w:rFonts w:ascii="IRANYekan" w:hAnsi="IRANYekan" w:cs="B Mitra"/>
                <w:sz w:val="28"/>
                <w:szCs w:val="28"/>
                <w:rtl/>
              </w:rPr>
            </w:pPr>
          </w:p>
        </w:tc>
      </w:tr>
      <w:tr w:rsidR="00896DFA" w:rsidRPr="00D07F91" w14:paraId="5040D6D5" w14:textId="77777777" w:rsidTr="00B25488">
        <w:tc>
          <w:tcPr>
            <w:tcW w:w="6264" w:type="dxa"/>
            <w:shd w:val="clear" w:color="auto" w:fill="auto"/>
          </w:tcPr>
          <w:p w14:paraId="2006D29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روز قیامت خداوند ممکن است از حق خود بگذرد و از حق مردم نمی‌گذرد.</w:t>
            </w:r>
          </w:p>
        </w:tc>
        <w:tc>
          <w:tcPr>
            <w:tcW w:w="657" w:type="dxa"/>
            <w:shd w:val="clear" w:color="auto" w:fill="auto"/>
            <w:vAlign w:val="center"/>
          </w:tcPr>
          <w:p w14:paraId="40C9C166" w14:textId="77777777" w:rsidR="00896DFA" w:rsidRPr="00D07F91" w:rsidRDefault="00896DFA" w:rsidP="00B97515">
            <w:pPr>
              <w:jc w:val="both"/>
              <w:rPr>
                <w:rFonts w:ascii="IRANYekan" w:hAnsi="IRANYekan" w:cs="B Mitra"/>
                <w:sz w:val="28"/>
                <w:szCs w:val="28"/>
                <w:rtl/>
              </w:rPr>
            </w:pPr>
          </w:p>
        </w:tc>
        <w:tc>
          <w:tcPr>
            <w:tcW w:w="657" w:type="dxa"/>
          </w:tcPr>
          <w:p w14:paraId="170D380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12B337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1615A2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ECC7DC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60245E8" w14:textId="77777777" w:rsidR="00896DFA" w:rsidRPr="00D07F91" w:rsidRDefault="00896DFA" w:rsidP="00B97515">
            <w:pPr>
              <w:jc w:val="both"/>
              <w:rPr>
                <w:rFonts w:ascii="IRANYekan" w:hAnsi="IRANYekan" w:cs="B Mitra"/>
                <w:sz w:val="28"/>
                <w:szCs w:val="28"/>
                <w:rtl/>
              </w:rPr>
            </w:pPr>
          </w:p>
        </w:tc>
      </w:tr>
      <w:tr w:rsidR="00896DFA" w:rsidRPr="00D07F91" w14:paraId="5F43DCD7" w14:textId="77777777" w:rsidTr="00B25488">
        <w:tc>
          <w:tcPr>
            <w:tcW w:w="6264" w:type="dxa"/>
            <w:shd w:val="clear" w:color="auto" w:fill="auto"/>
          </w:tcPr>
          <w:p w14:paraId="627E857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همه قوانین الهی دارای حکمت و مصلحت است.</w:t>
            </w:r>
          </w:p>
        </w:tc>
        <w:tc>
          <w:tcPr>
            <w:tcW w:w="657" w:type="dxa"/>
            <w:shd w:val="clear" w:color="auto" w:fill="auto"/>
            <w:vAlign w:val="center"/>
          </w:tcPr>
          <w:p w14:paraId="2AD30923" w14:textId="77777777" w:rsidR="00896DFA" w:rsidRPr="00D07F91" w:rsidRDefault="00896DFA" w:rsidP="00B97515">
            <w:pPr>
              <w:jc w:val="both"/>
              <w:rPr>
                <w:rFonts w:ascii="IRANYekan" w:hAnsi="IRANYekan" w:cs="B Mitra"/>
                <w:sz w:val="28"/>
                <w:szCs w:val="28"/>
                <w:rtl/>
              </w:rPr>
            </w:pPr>
          </w:p>
        </w:tc>
        <w:tc>
          <w:tcPr>
            <w:tcW w:w="657" w:type="dxa"/>
          </w:tcPr>
          <w:p w14:paraId="7D12548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342F1C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A4234A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8EA26C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9DEB148" w14:textId="77777777" w:rsidR="00896DFA" w:rsidRPr="00D07F91" w:rsidRDefault="00896DFA" w:rsidP="00B97515">
            <w:pPr>
              <w:jc w:val="both"/>
              <w:rPr>
                <w:rFonts w:ascii="IRANYekan" w:hAnsi="IRANYekan" w:cs="B Mitra"/>
                <w:sz w:val="28"/>
                <w:szCs w:val="28"/>
                <w:rtl/>
              </w:rPr>
            </w:pPr>
          </w:p>
        </w:tc>
      </w:tr>
      <w:tr w:rsidR="00896DFA" w:rsidRPr="00D07F91" w14:paraId="3B26052E" w14:textId="77777777" w:rsidTr="00B25488">
        <w:tc>
          <w:tcPr>
            <w:tcW w:w="6264" w:type="dxa"/>
            <w:shd w:val="clear" w:color="auto" w:fill="auto"/>
          </w:tcPr>
          <w:p w14:paraId="497BFB1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تجربه من نشان داده در دعاهایی که مستجاب نمی‌شود خیری نهفته است.</w:t>
            </w:r>
          </w:p>
        </w:tc>
        <w:tc>
          <w:tcPr>
            <w:tcW w:w="657" w:type="dxa"/>
            <w:shd w:val="clear" w:color="auto" w:fill="auto"/>
            <w:vAlign w:val="center"/>
          </w:tcPr>
          <w:p w14:paraId="345CC380" w14:textId="77777777" w:rsidR="00896DFA" w:rsidRPr="00D07F91" w:rsidRDefault="00896DFA" w:rsidP="00B97515">
            <w:pPr>
              <w:jc w:val="both"/>
              <w:rPr>
                <w:rFonts w:ascii="IRANYekan" w:hAnsi="IRANYekan" w:cs="B Mitra"/>
                <w:sz w:val="28"/>
                <w:szCs w:val="28"/>
                <w:rtl/>
              </w:rPr>
            </w:pPr>
          </w:p>
        </w:tc>
        <w:tc>
          <w:tcPr>
            <w:tcW w:w="657" w:type="dxa"/>
          </w:tcPr>
          <w:p w14:paraId="65C4E20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D20599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D1B073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0F1D79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8E8EF03" w14:textId="77777777" w:rsidR="00896DFA" w:rsidRPr="00D07F91" w:rsidRDefault="00896DFA" w:rsidP="00B97515">
            <w:pPr>
              <w:jc w:val="both"/>
              <w:rPr>
                <w:rFonts w:ascii="IRANYekan" w:hAnsi="IRANYekan" w:cs="B Mitra"/>
                <w:sz w:val="28"/>
                <w:szCs w:val="28"/>
                <w:rtl/>
              </w:rPr>
            </w:pPr>
          </w:p>
        </w:tc>
      </w:tr>
      <w:tr w:rsidR="00896DFA" w:rsidRPr="00D07F91" w14:paraId="3E273348" w14:textId="77777777" w:rsidTr="00B25488">
        <w:tc>
          <w:tcPr>
            <w:tcW w:w="6264" w:type="dxa"/>
            <w:shd w:val="clear" w:color="auto" w:fill="auto"/>
          </w:tcPr>
          <w:p w14:paraId="3CA18D4D"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هر آنچه که برای سعادت بشری لازم است در قرآن آمده است.</w:t>
            </w:r>
          </w:p>
        </w:tc>
        <w:tc>
          <w:tcPr>
            <w:tcW w:w="657" w:type="dxa"/>
            <w:shd w:val="clear" w:color="auto" w:fill="auto"/>
            <w:vAlign w:val="center"/>
          </w:tcPr>
          <w:p w14:paraId="1CB6A9C7" w14:textId="77777777" w:rsidR="00896DFA" w:rsidRPr="00D07F91" w:rsidRDefault="00896DFA" w:rsidP="00B97515">
            <w:pPr>
              <w:jc w:val="both"/>
              <w:rPr>
                <w:rFonts w:ascii="IRANYekan" w:hAnsi="IRANYekan" w:cs="B Mitra"/>
                <w:sz w:val="28"/>
                <w:szCs w:val="28"/>
                <w:rtl/>
              </w:rPr>
            </w:pPr>
          </w:p>
        </w:tc>
        <w:tc>
          <w:tcPr>
            <w:tcW w:w="657" w:type="dxa"/>
          </w:tcPr>
          <w:p w14:paraId="269BF2D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7C0CB4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A42FEB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7338F5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00F1861" w14:textId="77777777" w:rsidR="00896DFA" w:rsidRPr="00D07F91" w:rsidRDefault="00896DFA" w:rsidP="00B97515">
            <w:pPr>
              <w:jc w:val="both"/>
              <w:rPr>
                <w:rFonts w:ascii="IRANYekan" w:hAnsi="IRANYekan" w:cs="B Mitra"/>
                <w:sz w:val="28"/>
                <w:szCs w:val="28"/>
                <w:rtl/>
              </w:rPr>
            </w:pPr>
          </w:p>
        </w:tc>
      </w:tr>
      <w:tr w:rsidR="00896DFA" w:rsidRPr="00D07F91" w14:paraId="0CC93408" w14:textId="77777777" w:rsidTr="00B25488">
        <w:tc>
          <w:tcPr>
            <w:tcW w:w="6264" w:type="dxa"/>
            <w:shd w:val="clear" w:color="auto" w:fill="auto"/>
          </w:tcPr>
          <w:p w14:paraId="00E7162B"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بهترین تجربه‌های دینی من وقتی بوده که هنگام عبادت و دعا احساس روحانی خاصی داشته‌ام.</w:t>
            </w:r>
          </w:p>
        </w:tc>
        <w:tc>
          <w:tcPr>
            <w:tcW w:w="657" w:type="dxa"/>
            <w:shd w:val="clear" w:color="auto" w:fill="auto"/>
            <w:vAlign w:val="center"/>
          </w:tcPr>
          <w:p w14:paraId="3C4A2E43" w14:textId="77777777" w:rsidR="00896DFA" w:rsidRPr="00D07F91" w:rsidRDefault="00896DFA" w:rsidP="00B97515">
            <w:pPr>
              <w:jc w:val="both"/>
              <w:rPr>
                <w:rFonts w:ascii="IRANYekan" w:hAnsi="IRANYekan" w:cs="B Mitra"/>
                <w:sz w:val="28"/>
                <w:szCs w:val="28"/>
                <w:rtl/>
              </w:rPr>
            </w:pPr>
          </w:p>
        </w:tc>
        <w:tc>
          <w:tcPr>
            <w:tcW w:w="657" w:type="dxa"/>
          </w:tcPr>
          <w:p w14:paraId="04DD947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3963DA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5C8ED8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84CA85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FE3AF4E" w14:textId="77777777" w:rsidR="00896DFA" w:rsidRPr="00D07F91" w:rsidRDefault="00896DFA" w:rsidP="00B97515">
            <w:pPr>
              <w:jc w:val="both"/>
              <w:rPr>
                <w:rFonts w:ascii="IRANYekan" w:hAnsi="IRANYekan" w:cs="B Mitra"/>
                <w:sz w:val="28"/>
                <w:szCs w:val="28"/>
                <w:rtl/>
              </w:rPr>
            </w:pPr>
          </w:p>
        </w:tc>
      </w:tr>
      <w:tr w:rsidR="00896DFA" w:rsidRPr="00D07F91" w14:paraId="4776DE23" w14:textId="77777777" w:rsidTr="00B25488">
        <w:tc>
          <w:tcPr>
            <w:tcW w:w="6264" w:type="dxa"/>
            <w:shd w:val="clear" w:color="auto" w:fill="auto"/>
          </w:tcPr>
          <w:p w14:paraId="1DDDD19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دین راهنمای خوشبختی انسانها در زندگی است.</w:t>
            </w:r>
          </w:p>
        </w:tc>
        <w:tc>
          <w:tcPr>
            <w:tcW w:w="657" w:type="dxa"/>
            <w:shd w:val="clear" w:color="auto" w:fill="auto"/>
            <w:vAlign w:val="center"/>
          </w:tcPr>
          <w:p w14:paraId="61BDD6DB" w14:textId="77777777" w:rsidR="00896DFA" w:rsidRPr="00D07F91" w:rsidRDefault="00896DFA" w:rsidP="00B97515">
            <w:pPr>
              <w:jc w:val="both"/>
              <w:rPr>
                <w:rFonts w:ascii="IRANYekan" w:hAnsi="IRANYekan" w:cs="B Mitra"/>
                <w:sz w:val="28"/>
                <w:szCs w:val="28"/>
                <w:rtl/>
              </w:rPr>
            </w:pPr>
          </w:p>
        </w:tc>
        <w:tc>
          <w:tcPr>
            <w:tcW w:w="657" w:type="dxa"/>
          </w:tcPr>
          <w:p w14:paraId="4AE8835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502D2F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864BA2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B4560B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F9D7AA5" w14:textId="77777777" w:rsidR="00896DFA" w:rsidRPr="00D07F91" w:rsidRDefault="00896DFA" w:rsidP="00B97515">
            <w:pPr>
              <w:jc w:val="both"/>
              <w:rPr>
                <w:rFonts w:ascii="IRANYekan" w:hAnsi="IRANYekan" w:cs="B Mitra"/>
                <w:sz w:val="28"/>
                <w:szCs w:val="28"/>
                <w:rtl/>
              </w:rPr>
            </w:pPr>
          </w:p>
        </w:tc>
      </w:tr>
      <w:tr w:rsidR="00896DFA" w:rsidRPr="00D07F91" w14:paraId="173957C7" w14:textId="77777777" w:rsidTr="00B25488">
        <w:tc>
          <w:tcPr>
            <w:tcW w:w="6264" w:type="dxa"/>
            <w:shd w:val="clear" w:color="auto" w:fill="auto"/>
          </w:tcPr>
          <w:p w14:paraId="3634C885"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هر نیکی که به انسان رسد از جانب خداست و هر بدی که به او رسد از جانب خود انسان است.</w:t>
            </w:r>
          </w:p>
        </w:tc>
        <w:tc>
          <w:tcPr>
            <w:tcW w:w="657" w:type="dxa"/>
            <w:shd w:val="clear" w:color="auto" w:fill="auto"/>
            <w:vAlign w:val="center"/>
          </w:tcPr>
          <w:p w14:paraId="21FD6E0F" w14:textId="77777777" w:rsidR="00896DFA" w:rsidRPr="00D07F91" w:rsidRDefault="00896DFA" w:rsidP="00B97515">
            <w:pPr>
              <w:jc w:val="both"/>
              <w:rPr>
                <w:rFonts w:ascii="IRANYekan" w:hAnsi="IRANYekan" w:cs="B Mitra"/>
                <w:sz w:val="28"/>
                <w:szCs w:val="28"/>
                <w:rtl/>
              </w:rPr>
            </w:pPr>
          </w:p>
        </w:tc>
        <w:tc>
          <w:tcPr>
            <w:tcW w:w="657" w:type="dxa"/>
          </w:tcPr>
          <w:p w14:paraId="127403D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7C38F5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45EE6B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7C5690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B5AD8BA" w14:textId="77777777" w:rsidR="00896DFA" w:rsidRPr="00D07F91" w:rsidRDefault="00896DFA" w:rsidP="00B97515">
            <w:pPr>
              <w:jc w:val="both"/>
              <w:rPr>
                <w:rFonts w:ascii="IRANYekan" w:hAnsi="IRANYekan" w:cs="B Mitra"/>
                <w:sz w:val="28"/>
                <w:szCs w:val="28"/>
                <w:rtl/>
              </w:rPr>
            </w:pPr>
          </w:p>
        </w:tc>
      </w:tr>
      <w:tr w:rsidR="00896DFA" w:rsidRPr="00D07F91" w14:paraId="3415749D" w14:textId="77777777" w:rsidTr="00B25488">
        <w:tc>
          <w:tcPr>
            <w:tcW w:w="6264" w:type="dxa"/>
            <w:shd w:val="clear" w:color="auto" w:fill="auto"/>
          </w:tcPr>
          <w:p w14:paraId="0DE918A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lastRenderedPageBreak/>
              <w:t>دین اسلام پاسخگوی نیازهای اجتماعی جوامع بشری است.</w:t>
            </w:r>
          </w:p>
        </w:tc>
        <w:tc>
          <w:tcPr>
            <w:tcW w:w="657" w:type="dxa"/>
            <w:shd w:val="clear" w:color="auto" w:fill="auto"/>
            <w:vAlign w:val="center"/>
          </w:tcPr>
          <w:p w14:paraId="42648535" w14:textId="77777777" w:rsidR="00896DFA" w:rsidRPr="00D07F91" w:rsidRDefault="00896DFA" w:rsidP="00B97515">
            <w:pPr>
              <w:jc w:val="both"/>
              <w:rPr>
                <w:rFonts w:ascii="IRANYekan" w:hAnsi="IRANYekan" w:cs="B Mitra"/>
                <w:sz w:val="28"/>
                <w:szCs w:val="28"/>
                <w:rtl/>
              </w:rPr>
            </w:pPr>
          </w:p>
        </w:tc>
        <w:tc>
          <w:tcPr>
            <w:tcW w:w="657" w:type="dxa"/>
          </w:tcPr>
          <w:p w14:paraId="25570C5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81F18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F1C76A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201BD7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7CF3AF5" w14:textId="77777777" w:rsidR="00896DFA" w:rsidRPr="00D07F91" w:rsidRDefault="00896DFA" w:rsidP="00B97515">
            <w:pPr>
              <w:jc w:val="both"/>
              <w:rPr>
                <w:rFonts w:ascii="IRANYekan" w:hAnsi="IRANYekan" w:cs="B Mitra"/>
                <w:sz w:val="28"/>
                <w:szCs w:val="28"/>
                <w:rtl/>
              </w:rPr>
            </w:pPr>
          </w:p>
        </w:tc>
      </w:tr>
      <w:tr w:rsidR="00896DFA" w:rsidRPr="00D07F91" w14:paraId="7E3EA09E" w14:textId="77777777" w:rsidTr="00B25488">
        <w:tc>
          <w:tcPr>
            <w:tcW w:w="6264" w:type="dxa"/>
            <w:shd w:val="clear" w:color="auto" w:fill="auto"/>
          </w:tcPr>
          <w:p w14:paraId="362779F0"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با ظهور منجی عالم بشریت جهان پر از عدل وداد خواهد شد.</w:t>
            </w:r>
          </w:p>
        </w:tc>
        <w:tc>
          <w:tcPr>
            <w:tcW w:w="657" w:type="dxa"/>
            <w:shd w:val="clear" w:color="auto" w:fill="auto"/>
            <w:vAlign w:val="center"/>
          </w:tcPr>
          <w:p w14:paraId="237DA9EE" w14:textId="77777777" w:rsidR="00896DFA" w:rsidRPr="00D07F91" w:rsidRDefault="00896DFA" w:rsidP="00B97515">
            <w:pPr>
              <w:jc w:val="both"/>
              <w:rPr>
                <w:rFonts w:ascii="IRANYekan" w:hAnsi="IRANYekan" w:cs="B Mitra"/>
                <w:sz w:val="28"/>
                <w:szCs w:val="28"/>
                <w:rtl/>
              </w:rPr>
            </w:pPr>
          </w:p>
        </w:tc>
        <w:tc>
          <w:tcPr>
            <w:tcW w:w="657" w:type="dxa"/>
          </w:tcPr>
          <w:p w14:paraId="26ECDCB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7DC165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15315B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B74500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82F6B92" w14:textId="77777777" w:rsidR="00896DFA" w:rsidRPr="00D07F91" w:rsidRDefault="00896DFA" w:rsidP="00B97515">
            <w:pPr>
              <w:jc w:val="both"/>
              <w:rPr>
                <w:rFonts w:ascii="IRANYekan" w:hAnsi="IRANYekan" w:cs="B Mitra"/>
                <w:sz w:val="28"/>
                <w:szCs w:val="28"/>
                <w:rtl/>
              </w:rPr>
            </w:pPr>
          </w:p>
        </w:tc>
      </w:tr>
      <w:tr w:rsidR="00896DFA" w:rsidRPr="00D07F91" w14:paraId="74212CBB" w14:textId="77777777" w:rsidTr="00B25488">
        <w:tc>
          <w:tcPr>
            <w:tcW w:w="6264" w:type="dxa"/>
            <w:shd w:val="clear" w:color="auto" w:fill="auto"/>
          </w:tcPr>
          <w:p w14:paraId="43A4D2C5"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مرگ پایان زندگی نیست بلکه مرحله دیگری از زندگی جاوید است.</w:t>
            </w:r>
          </w:p>
        </w:tc>
        <w:tc>
          <w:tcPr>
            <w:tcW w:w="657" w:type="dxa"/>
            <w:shd w:val="clear" w:color="auto" w:fill="auto"/>
            <w:vAlign w:val="center"/>
          </w:tcPr>
          <w:p w14:paraId="2536B5B2" w14:textId="77777777" w:rsidR="00896DFA" w:rsidRPr="00D07F91" w:rsidRDefault="00896DFA" w:rsidP="00B97515">
            <w:pPr>
              <w:jc w:val="both"/>
              <w:rPr>
                <w:rFonts w:ascii="IRANYekan" w:hAnsi="IRANYekan" w:cs="B Mitra"/>
                <w:sz w:val="28"/>
                <w:szCs w:val="28"/>
                <w:rtl/>
              </w:rPr>
            </w:pPr>
          </w:p>
        </w:tc>
        <w:tc>
          <w:tcPr>
            <w:tcW w:w="657" w:type="dxa"/>
          </w:tcPr>
          <w:p w14:paraId="3EE5373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A852D9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2332BE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0276D1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9206F1" w14:textId="77777777" w:rsidR="00896DFA" w:rsidRPr="00D07F91" w:rsidRDefault="00896DFA" w:rsidP="00B97515">
            <w:pPr>
              <w:jc w:val="both"/>
              <w:rPr>
                <w:rFonts w:ascii="IRANYekan" w:hAnsi="IRANYekan" w:cs="B Mitra"/>
                <w:sz w:val="28"/>
                <w:szCs w:val="28"/>
                <w:rtl/>
              </w:rPr>
            </w:pPr>
          </w:p>
        </w:tc>
      </w:tr>
      <w:tr w:rsidR="00896DFA" w:rsidRPr="00D07F91" w14:paraId="5DC3A080" w14:textId="77777777" w:rsidTr="00B25488">
        <w:tc>
          <w:tcPr>
            <w:tcW w:w="6264" w:type="dxa"/>
            <w:shd w:val="clear" w:color="auto" w:fill="auto"/>
          </w:tcPr>
          <w:p w14:paraId="37BDF25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عالم غیب ایمان دارم.</w:t>
            </w:r>
          </w:p>
        </w:tc>
        <w:tc>
          <w:tcPr>
            <w:tcW w:w="657" w:type="dxa"/>
            <w:shd w:val="clear" w:color="auto" w:fill="auto"/>
            <w:vAlign w:val="center"/>
          </w:tcPr>
          <w:p w14:paraId="0D0645AE" w14:textId="77777777" w:rsidR="00896DFA" w:rsidRPr="00D07F91" w:rsidRDefault="00896DFA" w:rsidP="00B97515">
            <w:pPr>
              <w:jc w:val="both"/>
              <w:rPr>
                <w:rFonts w:ascii="IRANYekan" w:hAnsi="IRANYekan" w:cs="B Mitra"/>
                <w:sz w:val="28"/>
                <w:szCs w:val="28"/>
                <w:rtl/>
              </w:rPr>
            </w:pPr>
          </w:p>
        </w:tc>
        <w:tc>
          <w:tcPr>
            <w:tcW w:w="657" w:type="dxa"/>
          </w:tcPr>
          <w:p w14:paraId="44ABCA6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D81838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C9E9F6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C567E2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D324D14" w14:textId="77777777" w:rsidR="00896DFA" w:rsidRPr="00D07F91" w:rsidRDefault="00896DFA" w:rsidP="00B97515">
            <w:pPr>
              <w:jc w:val="both"/>
              <w:rPr>
                <w:rFonts w:ascii="IRANYekan" w:hAnsi="IRANYekan" w:cs="B Mitra"/>
                <w:sz w:val="28"/>
                <w:szCs w:val="28"/>
                <w:rtl/>
              </w:rPr>
            </w:pPr>
          </w:p>
        </w:tc>
      </w:tr>
      <w:tr w:rsidR="00896DFA" w:rsidRPr="00D07F91" w14:paraId="6FA4511C" w14:textId="77777777" w:rsidTr="00B25488">
        <w:tc>
          <w:tcPr>
            <w:tcW w:w="6264" w:type="dxa"/>
            <w:shd w:val="clear" w:color="auto" w:fill="auto"/>
          </w:tcPr>
          <w:p w14:paraId="34F13D1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هنگام دعا کردن احساس می‌کنم خدا به من توجه ویژه‌ای دارد.</w:t>
            </w:r>
          </w:p>
        </w:tc>
        <w:tc>
          <w:tcPr>
            <w:tcW w:w="657" w:type="dxa"/>
            <w:shd w:val="clear" w:color="auto" w:fill="auto"/>
            <w:vAlign w:val="center"/>
          </w:tcPr>
          <w:p w14:paraId="25C19F75" w14:textId="77777777" w:rsidR="00896DFA" w:rsidRPr="00D07F91" w:rsidRDefault="00896DFA" w:rsidP="00B97515">
            <w:pPr>
              <w:jc w:val="both"/>
              <w:rPr>
                <w:rFonts w:ascii="IRANYekan" w:hAnsi="IRANYekan" w:cs="B Mitra"/>
                <w:sz w:val="28"/>
                <w:szCs w:val="28"/>
                <w:rtl/>
              </w:rPr>
            </w:pPr>
          </w:p>
        </w:tc>
        <w:tc>
          <w:tcPr>
            <w:tcW w:w="657" w:type="dxa"/>
          </w:tcPr>
          <w:p w14:paraId="100F07E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BAEC57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ADA47E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30696A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ECD939A" w14:textId="77777777" w:rsidR="00896DFA" w:rsidRPr="00D07F91" w:rsidRDefault="00896DFA" w:rsidP="00B97515">
            <w:pPr>
              <w:jc w:val="both"/>
              <w:rPr>
                <w:rFonts w:ascii="IRANYekan" w:hAnsi="IRANYekan" w:cs="B Mitra"/>
                <w:sz w:val="28"/>
                <w:szCs w:val="28"/>
                <w:rtl/>
              </w:rPr>
            </w:pPr>
          </w:p>
        </w:tc>
      </w:tr>
      <w:tr w:rsidR="00896DFA" w:rsidRPr="00D07F91" w14:paraId="6E1B72E5" w14:textId="77777777" w:rsidTr="00B25488">
        <w:tc>
          <w:tcPr>
            <w:tcW w:w="6264" w:type="dxa"/>
            <w:shd w:val="clear" w:color="auto" w:fill="auto"/>
          </w:tcPr>
          <w:p w14:paraId="0DC89B0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انسان فقط با استفاده از دستورات پیامبران می‌تواند به سعادت کامل برسد.</w:t>
            </w:r>
          </w:p>
        </w:tc>
        <w:tc>
          <w:tcPr>
            <w:tcW w:w="657" w:type="dxa"/>
            <w:shd w:val="clear" w:color="auto" w:fill="auto"/>
            <w:vAlign w:val="center"/>
          </w:tcPr>
          <w:p w14:paraId="63F03F1F" w14:textId="77777777" w:rsidR="00896DFA" w:rsidRPr="00D07F91" w:rsidRDefault="00896DFA" w:rsidP="00B97515">
            <w:pPr>
              <w:jc w:val="both"/>
              <w:rPr>
                <w:rFonts w:ascii="IRANYekan" w:hAnsi="IRANYekan" w:cs="B Mitra"/>
                <w:sz w:val="28"/>
                <w:szCs w:val="28"/>
                <w:rtl/>
              </w:rPr>
            </w:pPr>
          </w:p>
        </w:tc>
        <w:tc>
          <w:tcPr>
            <w:tcW w:w="657" w:type="dxa"/>
          </w:tcPr>
          <w:p w14:paraId="12B2717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2B7969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81990E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7D7AFA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87B5292" w14:textId="77777777" w:rsidR="00896DFA" w:rsidRPr="00D07F91" w:rsidRDefault="00896DFA" w:rsidP="00B97515">
            <w:pPr>
              <w:jc w:val="both"/>
              <w:rPr>
                <w:rFonts w:ascii="IRANYekan" w:hAnsi="IRANYekan" w:cs="B Mitra"/>
                <w:sz w:val="28"/>
                <w:szCs w:val="28"/>
                <w:rtl/>
              </w:rPr>
            </w:pPr>
          </w:p>
        </w:tc>
      </w:tr>
      <w:tr w:rsidR="00896DFA" w:rsidRPr="00D07F91" w14:paraId="790E8EF5" w14:textId="77777777" w:rsidTr="00B25488">
        <w:tc>
          <w:tcPr>
            <w:tcW w:w="6264" w:type="dxa"/>
            <w:shd w:val="clear" w:color="auto" w:fill="auto"/>
          </w:tcPr>
          <w:p w14:paraId="2E139C73"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توسل به اولیای الهی از مهم‌ترین راه‌های ارتباط با خداست.</w:t>
            </w:r>
          </w:p>
        </w:tc>
        <w:tc>
          <w:tcPr>
            <w:tcW w:w="657" w:type="dxa"/>
            <w:shd w:val="clear" w:color="auto" w:fill="auto"/>
            <w:vAlign w:val="center"/>
          </w:tcPr>
          <w:p w14:paraId="4165B8ED" w14:textId="77777777" w:rsidR="00896DFA" w:rsidRPr="00D07F91" w:rsidRDefault="00896DFA" w:rsidP="00B97515">
            <w:pPr>
              <w:jc w:val="both"/>
              <w:rPr>
                <w:rFonts w:ascii="IRANYekan" w:hAnsi="IRANYekan" w:cs="B Mitra"/>
                <w:sz w:val="28"/>
                <w:szCs w:val="28"/>
                <w:rtl/>
              </w:rPr>
            </w:pPr>
          </w:p>
        </w:tc>
        <w:tc>
          <w:tcPr>
            <w:tcW w:w="657" w:type="dxa"/>
          </w:tcPr>
          <w:p w14:paraId="76742B1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1A53C9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B131C3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72F3BC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A145505" w14:textId="77777777" w:rsidR="00896DFA" w:rsidRPr="00D07F91" w:rsidRDefault="00896DFA" w:rsidP="00B97515">
            <w:pPr>
              <w:jc w:val="both"/>
              <w:rPr>
                <w:rFonts w:ascii="IRANYekan" w:hAnsi="IRANYekan" w:cs="B Mitra"/>
                <w:sz w:val="28"/>
                <w:szCs w:val="28"/>
                <w:rtl/>
              </w:rPr>
            </w:pPr>
          </w:p>
        </w:tc>
      </w:tr>
      <w:tr w:rsidR="00896DFA" w:rsidRPr="00D07F91" w14:paraId="1F97054C" w14:textId="77777777" w:rsidTr="00B25488">
        <w:tc>
          <w:tcPr>
            <w:tcW w:w="6264" w:type="dxa"/>
            <w:shd w:val="clear" w:color="auto" w:fill="auto"/>
          </w:tcPr>
          <w:p w14:paraId="3E8F4DC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یاد خدا آرامش قلبی در دلم ایجاد می‌کنند.</w:t>
            </w:r>
          </w:p>
        </w:tc>
        <w:tc>
          <w:tcPr>
            <w:tcW w:w="657" w:type="dxa"/>
            <w:shd w:val="clear" w:color="auto" w:fill="auto"/>
            <w:vAlign w:val="center"/>
          </w:tcPr>
          <w:p w14:paraId="1AA8BAF8" w14:textId="77777777" w:rsidR="00896DFA" w:rsidRPr="00D07F91" w:rsidRDefault="00896DFA" w:rsidP="00B97515">
            <w:pPr>
              <w:jc w:val="both"/>
              <w:rPr>
                <w:rFonts w:ascii="IRANYekan" w:hAnsi="IRANYekan" w:cs="B Mitra"/>
                <w:sz w:val="28"/>
                <w:szCs w:val="28"/>
                <w:rtl/>
              </w:rPr>
            </w:pPr>
          </w:p>
        </w:tc>
        <w:tc>
          <w:tcPr>
            <w:tcW w:w="657" w:type="dxa"/>
          </w:tcPr>
          <w:p w14:paraId="56197B7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AA3112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CD5B51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D9249B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021E691" w14:textId="77777777" w:rsidR="00896DFA" w:rsidRPr="00D07F91" w:rsidRDefault="00896DFA" w:rsidP="00B97515">
            <w:pPr>
              <w:jc w:val="both"/>
              <w:rPr>
                <w:rFonts w:ascii="IRANYekan" w:hAnsi="IRANYekan" w:cs="B Mitra"/>
                <w:sz w:val="28"/>
                <w:szCs w:val="28"/>
                <w:rtl/>
              </w:rPr>
            </w:pPr>
          </w:p>
        </w:tc>
      </w:tr>
      <w:tr w:rsidR="00896DFA" w:rsidRPr="00D07F91" w14:paraId="77FB0731" w14:textId="77777777" w:rsidTr="00B25488">
        <w:tc>
          <w:tcPr>
            <w:tcW w:w="6264" w:type="dxa"/>
            <w:shd w:val="clear" w:color="auto" w:fill="auto"/>
          </w:tcPr>
          <w:p w14:paraId="7FB2E60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حقوق اقلیت‌های دینی را رعایت می‌کنم.</w:t>
            </w:r>
          </w:p>
        </w:tc>
        <w:tc>
          <w:tcPr>
            <w:tcW w:w="657" w:type="dxa"/>
            <w:shd w:val="clear" w:color="auto" w:fill="auto"/>
            <w:vAlign w:val="center"/>
          </w:tcPr>
          <w:p w14:paraId="0D30C929" w14:textId="77777777" w:rsidR="00896DFA" w:rsidRPr="00D07F91" w:rsidRDefault="00896DFA" w:rsidP="00B97515">
            <w:pPr>
              <w:jc w:val="both"/>
              <w:rPr>
                <w:rFonts w:ascii="IRANYekan" w:hAnsi="IRANYekan" w:cs="B Mitra"/>
                <w:sz w:val="28"/>
                <w:szCs w:val="28"/>
                <w:rtl/>
              </w:rPr>
            </w:pPr>
          </w:p>
        </w:tc>
        <w:tc>
          <w:tcPr>
            <w:tcW w:w="657" w:type="dxa"/>
          </w:tcPr>
          <w:p w14:paraId="23A1D92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3155E6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5D4559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DE43B1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7BC2598" w14:textId="77777777" w:rsidR="00896DFA" w:rsidRPr="00D07F91" w:rsidRDefault="00896DFA" w:rsidP="00B97515">
            <w:pPr>
              <w:jc w:val="both"/>
              <w:rPr>
                <w:rFonts w:ascii="IRANYekan" w:hAnsi="IRANYekan" w:cs="B Mitra"/>
                <w:sz w:val="28"/>
                <w:szCs w:val="28"/>
                <w:rtl/>
              </w:rPr>
            </w:pPr>
          </w:p>
        </w:tc>
      </w:tr>
      <w:tr w:rsidR="00896DFA" w:rsidRPr="00D07F91" w14:paraId="37880C20" w14:textId="77777777" w:rsidTr="00B25488">
        <w:tc>
          <w:tcPr>
            <w:tcW w:w="6264" w:type="dxa"/>
            <w:shd w:val="clear" w:color="auto" w:fill="auto"/>
          </w:tcPr>
          <w:p w14:paraId="744FCDD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خدا را به خاطر نعمت‌هایی که به من داده شکر می‌کنم.</w:t>
            </w:r>
          </w:p>
        </w:tc>
        <w:tc>
          <w:tcPr>
            <w:tcW w:w="657" w:type="dxa"/>
            <w:shd w:val="clear" w:color="auto" w:fill="auto"/>
            <w:vAlign w:val="center"/>
          </w:tcPr>
          <w:p w14:paraId="3499D395" w14:textId="77777777" w:rsidR="00896DFA" w:rsidRPr="00D07F91" w:rsidRDefault="00896DFA" w:rsidP="00B97515">
            <w:pPr>
              <w:jc w:val="both"/>
              <w:rPr>
                <w:rFonts w:ascii="IRANYekan" w:hAnsi="IRANYekan" w:cs="B Mitra"/>
                <w:sz w:val="28"/>
                <w:szCs w:val="28"/>
                <w:rtl/>
              </w:rPr>
            </w:pPr>
          </w:p>
        </w:tc>
        <w:tc>
          <w:tcPr>
            <w:tcW w:w="657" w:type="dxa"/>
          </w:tcPr>
          <w:p w14:paraId="0C56C07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721633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6E7858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AFB4CF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5C451EE" w14:textId="77777777" w:rsidR="00896DFA" w:rsidRPr="00D07F91" w:rsidRDefault="00896DFA" w:rsidP="00B97515">
            <w:pPr>
              <w:jc w:val="both"/>
              <w:rPr>
                <w:rFonts w:ascii="IRANYekan" w:hAnsi="IRANYekan" w:cs="B Mitra"/>
                <w:sz w:val="28"/>
                <w:szCs w:val="28"/>
                <w:rtl/>
              </w:rPr>
            </w:pPr>
          </w:p>
        </w:tc>
      </w:tr>
      <w:tr w:rsidR="00896DFA" w:rsidRPr="00D07F91" w14:paraId="0D7D8646" w14:textId="77777777" w:rsidTr="00B25488">
        <w:tc>
          <w:tcPr>
            <w:tcW w:w="6264" w:type="dxa"/>
            <w:shd w:val="clear" w:color="auto" w:fill="auto"/>
          </w:tcPr>
          <w:p w14:paraId="7945FA5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انجام وظیفه الهی از مال خودم می‌گذرم.</w:t>
            </w:r>
          </w:p>
        </w:tc>
        <w:tc>
          <w:tcPr>
            <w:tcW w:w="657" w:type="dxa"/>
            <w:shd w:val="clear" w:color="auto" w:fill="auto"/>
            <w:vAlign w:val="center"/>
          </w:tcPr>
          <w:p w14:paraId="0CA1F031" w14:textId="77777777" w:rsidR="00896DFA" w:rsidRPr="00D07F91" w:rsidRDefault="00896DFA" w:rsidP="00B97515">
            <w:pPr>
              <w:jc w:val="both"/>
              <w:rPr>
                <w:rFonts w:ascii="IRANYekan" w:hAnsi="IRANYekan" w:cs="B Mitra"/>
                <w:sz w:val="28"/>
                <w:szCs w:val="28"/>
                <w:rtl/>
              </w:rPr>
            </w:pPr>
          </w:p>
        </w:tc>
        <w:tc>
          <w:tcPr>
            <w:tcW w:w="657" w:type="dxa"/>
          </w:tcPr>
          <w:p w14:paraId="3B8842C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576578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808DFA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77A305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59D456F" w14:textId="77777777" w:rsidR="00896DFA" w:rsidRPr="00D07F91" w:rsidRDefault="00896DFA" w:rsidP="00B97515">
            <w:pPr>
              <w:jc w:val="both"/>
              <w:rPr>
                <w:rFonts w:ascii="IRANYekan" w:hAnsi="IRANYekan" w:cs="B Mitra"/>
                <w:sz w:val="28"/>
                <w:szCs w:val="28"/>
                <w:rtl/>
              </w:rPr>
            </w:pPr>
          </w:p>
        </w:tc>
      </w:tr>
      <w:tr w:rsidR="00896DFA" w:rsidRPr="00D07F91" w14:paraId="1DE03A39" w14:textId="77777777" w:rsidTr="00B25488">
        <w:tc>
          <w:tcPr>
            <w:tcW w:w="6264" w:type="dxa"/>
            <w:shd w:val="clear" w:color="auto" w:fill="auto"/>
          </w:tcPr>
          <w:p w14:paraId="2394E1D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آگاهی دینی خودم را افزایش می‌دهم.</w:t>
            </w:r>
          </w:p>
        </w:tc>
        <w:tc>
          <w:tcPr>
            <w:tcW w:w="657" w:type="dxa"/>
            <w:shd w:val="clear" w:color="auto" w:fill="auto"/>
            <w:vAlign w:val="center"/>
          </w:tcPr>
          <w:p w14:paraId="21A856E9" w14:textId="77777777" w:rsidR="00896DFA" w:rsidRPr="00D07F91" w:rsidRDefault="00896DFA" w:rsidP="00B97515">
            <w:pPr>
              <w:jc w:val="both"/>
              <w:rPr>
                <w:rFonts w:ascii="IRANYekan" w:hAnsi="IRANYekan" w:cs="B Mitra"/>
                <w:sz w:val="28"/>
                <w:szCs w:val="28"/>
                <w:rtl/>
              </w:rPr>
            </w:pPr>
          </w:p>
        </w:tc>
        <w:tc>
          <w:tcPr>
            <w:tcW w:w="657" w:type="dxa"/>
          </w:tcPr>
          <w:p w14:paraId="521AFAC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0130E0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60E717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324E34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93052AC" w14:textId="77777777" w:rsidR="00896DFA" w:rsidRPr="00D07F91" w:rsidRDefault="00896DFA" w:rsidP="00B97515">
            <w:pPr>
              <w:jc w:val="both"/>
              <w:rPr>
                <w:rFonts w:ascii="IRANYekan" w:hAnsi="IRANYekan" w:cs="B Mitra"/>
                <w:sz w:val="28"/>
                <w:szCs w:val="28"/>
                <w:rtl/>
              </w:rPr>
            </w:pPr>
          </w:p>
        </w:tc>
      </w:tr>
      <w:tr w:rsidR="00896DFA" w:rsidRPr="00D07F91" w14:paraId="6E591A82" w14:textId="77777777" w:rsidTr="00B25488">
        <w:tc>
          <w:tcPr>
            <w:tcW w:w="6264" w:type="dxa"/>
            <w:shd w:val="clear" w:color="auto" w:fill="auto"/>
          </w:tcPr>
          <w:p w14:paraId="3E2656DA"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برای رضای خدا از خطای دیگران چشم پوشی می‌کنم.</w:t>
            </w:r>
          </w:p>
        </w:tc>
        <w:tc>
          <w:tcPr>
            <w:tcW w:w="657" w:type="dxa"/>
            <w:shd w:val="clear" w:color="auto" w:fill="auto"/>
            <w:vAlign w:val="center"/>
          </w:tcPr>
          <w:p w14:paraId="5FDEC13C" w14:textId="77777777" w:rsidR="00896DFA" w:rsidRPr="00D07F91" w:rsidRDefault="00896DFA" w:rsidP="00B97515">
            <w:pPr>
              <w:jc w:val="both"/>
              <w:rPr>
                <w:rFonts w:ascii="IRANYekan" w:hAnsi="IRANYekan" w:cs="B Mitra"/>
                <w:sz w:val="28"/>
                <w:szCs w:val="28"/>
                <w:rtl/>
              </w:rPr>
            </w:pPr>
          </w:p>
        </w:tc>
        <w:tc>
          <w:tcPr>
            <w:tcW w:w="657" w:type="dxa"/>
          </w:tcPr>
          <w:p w14:paraId="7FA8050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BD6669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B298DF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438D7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3A22458" w14:textId="77777777" w:rsidR="00896DFA" w:rsidRPr="00D07F91" w:rsidRDefault="00896DFA" w:rsidP="00B97515">
            <w:pPr>
              <w:jc w:val="both"/>
              <w:rPr>
                <w:rFonts w:ascii="IRANYekan" w:hAnsi="IRANYekan" w:cs="B Mitra"/>
                <w:sz w:val="28"/>
                <w:szCs w:val="28"/>
                <w:rtl/>
              </w:rPr>
            </w:pPr>
          </w:p>
        </w:tc>
      </w:tr>
      <w:tr w:rsidR="00896DFA" w:rsidRPr="00D07F91" w14:paraId="01CC6FB9" w14:textId="77777777" w:rsidTr="00B25488">
        <w:tc>
          <w:tcPr>
            <w:tcW w:w="6264" w:type="dxa"/>
            <w:shd w:val="clear" w:color="auto" w:fill="auto"/>
          </w:tcPr>
          <w:p w14:paraId="6B5AE58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وظایف دینی خود را می‌شناسم.</w:t>
            </w:r>
          </w:p>
        </w:tc>
        <w:tc>
          <w:tcPr>
            <w:tcW w:w="657" w:type="dxa"/>
            <w:shd w:val="clear" w:color="auto" w:fill="auto"/>
            <w:vAlign w:val="center"/>
          </w:tcPr>
          <w:p w14:paraId="1925945D" w14:textId="77777777" w:rsidR="00896DFA" w:rsidRPr="00D07F91" w:rsidRDefault="00896DFA" w:rsidP="00B97515">
            <w:pPr>
              <w:jc w:val="both"/>
              <w:rPr>
                <w:rFonts w:ascii="IRANYekan" w:hAnsi="IRANYekan" w:cs="B Mitra"/>
                <w:sz w:val="28"/>
                <w:szCs w:val="28"/>
                <w:rtl/>
              </w:rPr>
            </w:pPr>
          </w:p>
        </w:tc>
        <w:tc>
          <w:tcPr>
            <w:tcW w:w="657" w:type="dxa"/>
          </w:tcPr>
          <w:p w14:paraId="51B97F8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45E9D1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CBE1C0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447199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6AE24F4" w14:textId="77777777" w:rsidR="00896DFA" w:rsidRPr="00D07F91" w:rsidRDefault="00896DFA" w:rsidP="00B97515">
            <w:pPr>
              <w:jc w:val="both"/>
              <w:rPr>
                <w:rFonts w:ascii="IRANYekan" w:hAnsi="IRANYekan" w:cs="B Mitra"/>
                <w:sz w:val="28"/>
                <w:szCs w:val="28"/>
                <w:rtl/>
              </w:rPr>
            </w:pPr>
          </w:p>
        </w:tc>
      </w:tr>
      <w:tr w:rsidR="00896DFA" w:rsidRPr="00D07F91" w14:paraId="0B495DD5" w14:textId="77777777" w:rsidTr="00B25488">
        <w:tc>
          <w:tcPr>
            <w:tcW w:w="6264" w:type="dxa"/>
            <w:shd w:val="clear" w:color="auto" w:fill="auto"/>
          </w:tcPr>
          <w:p w14:paraId="1AE6BFD6"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پس از تضرع به درگاه خداوند احساس می‌کنم سبک شده‌ام.</w:t>
            </w:r>
          </w:p>
        </w:tc>
        <w:tc>
          <w:tcPr>
            <w:tcW w:w="657" w:type="dxa"/>
            <w:shd w:val="clear" w:color="auto" w:fill="auto"/>
            <w:vAlign w:val="center"/>
          </w:tcPr>
          <w:p w14:paraId="215A2DFE" w14:textId="77777777" w:rsidR="00896DFA" w:rsidRPr="00D07F91" w:rsidRDefault="00896DFA" w:rsidP="00B97515">
            <w:pPr>
              <w:jc w:val="both"/>
              <w:rPr>
                <w:rFonts w:ascii="IRANYekan" w:hAnsi="IRANYekan" w:cs="B Mitra"/>
                <w:sz w:val="28"/>
                <w:szCs w:val="28"/>
                <w:rtl/>
              </w:rPr>
            </w:pPr>
          </w:p>
        </w:tc>
        <w:tc>
          <w:tcPr>
            <w:tcW w:w="657" w:type="dxa"/>
          </w:tcPr>
          <w:p w14:paraId="1BA32B1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DB7CAB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EE8E0B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702A21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B10B700" w14:textId="77777777" w:rsidR="00896DFA" w:rsidRPr="00D07F91" w:rsidRDefault="00896DFA" w:rsidP="00B97515">
            <w:pPr>
              <w:jc w:val="both"/>
              <w:rPr>
                <w:rFonts w:ascii="IRANYekan" w:hAnsi="IRANYekan" w:cs="B Mitra"/>
                <w:sz w:val="28"/>
                <w:szCs w:val="28"/>
                <w:rtl/>
              </w:rPr>
            </w:pPr>
          </w:p>
        </w:tc>
      </w:tr>
      <w:tr w:rsidR="00896DFA" w:rsidRPr="00D07F91" w14:paraId="5A093F61" w14:textId="77777777" w:rsidTr="00B25488">
        <w:tc>
          <w:tcPr>
            <w:tcW w:w="6264" w:type="dxa"/>
            <w:shd w:val="clear" w:color="auto" w:fill="auto"/>
          </w:tcPr>
          <w:p w14:paraId="18A17E43"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معلمان خود احترام می‌گذارم.</w:t>
            </w:r>
          </w:p>
        </w:tc>
        <w:tc>
          <w:tcPr>
            <w:tcW w:w="657" w:type="dxa"/>
            <w:shd w:val="clear" w:color="auto" w:fill="auto"/>
            <w:vAlign w:val="center"/>
          </w:tcPr>
          <w:p w14:paraId="06758791" w14:textId="77777777" w:rsidR="00896DFA" w:rsidRPr="00D07F91" w:rsidRDefault="00896DFA" w:rsidP="00B97515">
            <w:pPr>
              <w:jc w:val="both"/>
              <w:rPr>
                <w:rFonts w:ascii="IRANYekan" w:hAnsi="IRANYekan" w:cs="B Mitra"/>
                <w:sz w:val="28"/>
                <w:szCs w:val="28"/>
                <w:rtl/>
              </w:rPr>
            </w:pPr>
          </w:p>
        </w:tc>
        <w:tc>
          <w:tcPr>
            <w:tcW w:w="657" w:type="dxa"/>
          </w:tcPr>
          <w:p w14:paraId="65DE742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21A078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B9EC0D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45813C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1FB8AD0" w14:textId="77777777" w:rsidR="00896DFA" w:rsidRPr="00D07F91" w:rsidRDefault="00896DFA" w:rsidP="00B97515">
            <w:pPr>
              <w:jc w:val="both"/>
              <w:rPr>
                <w:rFonts w:ascii="IRANYekan" w:hAnsi="IRANYekan" w:cs="B Mitra"/>
                <w:sz w:val="28"/>
                <w:szCs w:val="28"/>
                <w:rtl/>
              </w:rPr>
            </w:pPr>
          </w:p>
        </w:tc>
      </w:tr>
      <w:tr w:rsidR="00896DFA" w:rsidRPr="00D07F91" w14:paraId="3209606E" w14:textId="77777777" w:rsidTr="00B25488">
        <w:tc>
          <w:tcPr>
            <w:tcW w:w="6264" w:type="dxa"/>
            <w:shd w:val="clear" w:color="auto" w:fill="auto"/>
          </w:tcPr>
          <w:p w14:paraId="2FD142C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صورت عصبانی شدن نسبت به اطرافیان خود را کنترل می‌کنم.</w:t>
            </w:r>
          </w:p>
        </w:tc>
        <w:tc>
          <w:tcPr>
            <w:tcW w:w="657" w:type="dxa"/>
            <w:shd w:val="clear" w:color="auto" w:fill="auto"/>
            <w:vAlign w:val="center"/>
          </w:tcPr>
          <w:p w14:paraId="09FBC4A2" w14:textId="77777777" w:rsidR="00896DFA" w:rsidRPr="00D07F91" w:rsidRDefault="00896DFA" w:rsidP="00B97515">
            <w:pPr>
              <w:jc w:val="both"/>
              <w:rPr>
                <w:rFonts w:ascii="IRANYekan" w:hAnsi="IRANYekan" w:cs="B Mitra"/>
                <w:sz w:val="28"/>
                <w:szCs w:val="28"/>
                <w:rtl/>
              </w:rPr>
            </w:pPr>
          </w:p>
        </w:tc>
        <w:tc>
          <w:tcPr>
            <w:tcW w:w="657" w:type="dxa"/>
          </w:tcPr>
          <w:p w14:paraId="1AB3236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561711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63B8CC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59505A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1061968" w14:textId="77777777" w:rsidR="00896DFA" w:rsidRPr="00D07F91" w:rsidRDefault="00896DFA" w:rsidP="00B97515">
            <w:pPr>
              <w:jc w:val="both"/>
              <w:rPr>
                <w:rFonts w:ascii="IRANYekan" w:hAnsi="IRANYekan" w:cs="B Mitra"/>
                <w:sz w:val="28"/>
                <w:szCs w:val="28"/>
                <w:rtl/>
              </w:rPr>
            </w:pPr>
          </w:p>
        </w:tc>
      </w:tr>
      <w:tr w:rsidR="00896DFA" w:rsidRPr="00D07F91" w14:paraId="52EEC411" w14:textId="77777777" w:rsidTr="00B25488">
        <w:tc>
          <w:tcPr>
            <w:tcW w:w="6264" w:type="dxa"/>
            <w:shd w:val="clear" w:color="auto" w:fill="auto"/>
          </w:tcPr>
          <w:p w14:paraId="2CC537E6"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خوردنی‌ها و نوشیدنی‌ها به حلال و حرام بودن آن‌ها توجه می‌کنم.</w:t>
            </w:r>
          </w:p>
        </w:tc>
        <w:tc>
          <w:tcPr>
            <w:tcW w:w="657" w:type="dxa"/>
            <w:shd w:val="clear" w:color="auto" w:fill="auto"/>
            <w:vAlign w:val="center"/>
          </w:tcPr>
          <w:p w14:paraId="24FE4786" w14:textId="77777777" w:rsidR="00896DFA" w:rsidRPr="00D07F91" w:rsidRDefault="00896DFA" w:rsidP="00B97515">
            <w:pPr>
              <w:jc w:val="both"/>
              <w:rPr>
                <w:rFonts w:ascii="IRANYekan" w:hAnsi="IRANYekan" w:cs="B Mitra"/>
                <w:sz w:val="28"/>
                <w:szCs w:val="28"/>
                <w:rtl/>
              </w:rPr>
            </w:pPr>
          </w:p>
        </w:tc>
        <w:tc>
          <w:tcPr>
            <w:tcW w:w="657" w:type="dxa"/>
          </w:tcPr>
          <w:p w14:paraId="4A0AB8C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85F364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B2446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CF6A12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C91DD98" w14:textId="77777777" w:rsidR="00896DFA" w:rsidRPr="00D07F91" w:rsidRDefault="00896DFA" w:rsidP="00B97515">
            <w:pPr>
              <w:jc w:val="both"/>
              <w:rPr>
                <w:rFonts w:ascii="IRANYekan" w:hAnsi="IRANYekan" w:cs="B Mitra"/>
                <w:sz w:val="28"/>
                <w:szCs w:val="28"/>
                <w:rtl/>
              </w:rPr>
            </w:pPr>
          </w:p>
        </w:tc>
      </w:tr>
      <w:tr w:rsidR="00896DFA" w:rsidRPr="00D07F91" w14:paraId="1C04845C" w14:textId="77777777" w:rsidTr="00B25488">
        <w:tc>
          <w:tcPr>
            <w:tcW w:w="6264" w:type="dxa"/>
            <w:shd w:val="clear" w:color="auto" w:fill="auto"/>
          </w:tcPr>
          <w:p w14:paraId="2CE4B4B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اطرافیان خود را به انجام واجبات دینی تشویق می‌کنم.</w:t>
            </w:r>
          </w:p>
        </w:tc>
        <w:tc>
          <w:tcPr>
            <w:tcW w:w="657" w:type="dxa"/>
            <w:shd w:val="clear" w:color="auto" w:fill="auto"/>
            <w:vAlign w:val="center"/>
          </w:tcPr>
          <w:p w14:paraId="5CF4AF15" w14:textId="77777777" w:rsidR="00896DFA" w:rsidRPr="00D07F91" w:rsidRDefault="00896DFA" w:rsidP="00B97515">
            <w:pPr>
              <w:jc w:val="both"/>
              <w:rPr>
                <w:rFonts w:ascii="IRANYekan" w:hAnsi="IRANYekan" w:cs="B Mitra"/>
                <w:sz w:val="28"/>
                <w:szCs w:val="28"/>
                <w:rtl/>
              </w:rPr>
            </w:pPr>
          </w:p>
        </w:tc>
        <w:tc>
          <w:tcPr>
            <w:tcW w:w="657" w:type="dxa"/>
          </w:tcPr>
          <w:p w14:paraId="31EDAF1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662E5D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B19275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F06856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83889A0" w14:textId="77777777" w:rsidR="00896DFA" w:rsidRPr="00D07F91" w:rsidRDefault="00896DFA" w:rsidP="00B97515">
            <w:pPr>
              <w:jc w:val="both"/>
              <w:rPr>
                <w:rFonts w:ascii="IRANYekan" w:hAnsi="IRANYekan" w:cs="B Mitra"/>
                <w:sz w:val="28"/>
                <w:szCs w:val="28"/>
                <w:rtl/>
              </w:rPr>
            </w:pPr>
          </w:p>
        </w:tc>
      </w:tr>
      <w:tr w:rsidR="00896DFA" w:rsidRPr="00D07F91" w14:paraId="582954EF" w14:textId="77777777" w:rsidTr="00B25488">
        <w:tc>
          <w:tcPr>
            <w:tcW w:w="6264" w:type="dxa"/>
            <w:shd w:val="clear" w:color="auto" w:fill="auto"/>
          </w:tcPr>
          <w:p w14:paraId="745690F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برای جلب رضای خدا در حل اختلافات خانوادگی تلاش می‌کنم.</w:t>
            </w:r>
          </w:p>
        </w:tc>
        <w:tc>
          <w:tcPr>
            <w:tcW w:w="657" w:type="dxa"/>
            <w:shd w:val="clear" w:color="auto" w:fill="auto"/>
            <w:vAlign w:val="center"/>
          </w:tcPr>
          <w:p w14:paraId="380441E0" w14:textId="77777777" w:rsidR="00896DFA" w:rsidRPr="00D07F91" w:rsidRDefault="00896DFA" w:rsidP="00B97515">
            <w:pPr>
              <w:jc w:val="both"/>
              <w:rPr>
                <w:rFonts w:ascii="IRANYekan" w:hAnsi="IRANYekan" w:cs="B Mitra"/>
                <w:sz w:val="28"/>
                <w:szCs w:val="28"/>
                <w:rtl/>
              </w:rPr>
            </w:pPr>
          </w:p>
        </w:tc>
        <w:tc>
          <w:tcPr>
            <w:tcW w:w="657" w:type="dxa"/>
          </w:tcPr>
          <w:p w14:paraId="166008D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D3EF69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87EA2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02FDE5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772BF80" w14:textId="77777777" w:rsidR="00896DFA" w:rsidRPr="00D07F91" w:rsidRDefault="00896DFA" w:rsidP="00B97515">
            <w:pPr>
              <w:jc w:val="both"/>
              <w:rPr>
                <w:rFonts w:ascii="IRANYekan" w:hAnsi="IRANYekan" w:cs="B Mitra"/>
                <w:sz w:val="28"/>
                <w:szCs w:val="28"/>
                <w:rtl/>
              </w:rPr>
            </w:pPr>
          </w:p>
        </w:tc>
      </w:tr>
      <w:tr w:rsidR="00896DFA" w:rsidRPr="00D07F91" w14:paraId="38674897" w14:textId="77777777" w:rsidTr="00B25488">
        <w:tc>
          <w:tcPr>
            <w:tcW w:w="6264" w:type="dxa"/>
            <w:shd w:val="clear" w:color="auto" w:fill="auto"/>
          </w:tcPr>
          <w:p w14:paraId="44AC40F2"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قرآن کریم راهنمای مناسبی برای زندگی من بوده است.</w:t>
            </w:r>
          </w:p>
        </w:tc>
        <w:tc>
          <w:tcPr>
            <w:tcW w:w="657" w:type="dxa"/>
            <w:shd w:val="clear" w:color="auto" w:fill="auto"/>
            <w:vAlign w:val="center"/>
          </w:tcPr>
          <w:p w14:paraId="1F4461E0" w14:textId="77777777" w:rsidR="00896DFA" w:rsidRPr="00D07F91" w:rsidRDefault="00896DFA" w:rsidP="00B97515">
            <w:pPr>
              <w:jc w:val="both"/>
              <w:rPr>
                <w:rFonts w:ascii="IRANYekan" w:hAnsi="IRANYekan" w:cs="B Mitra"/>
                <w:sz w:val="28"/>
                <w:szCs w:val="28"/>
                <w:rtl/>
              </w:rPr>
            </w:pPr>
          </w:p>
        </w:tc>
        <w:tc>
          <w:tcPr>
            <w:tcW w:w="657" w:type="dxa"/>
          </w:tcPr>
          <w:p w14:paraId="1D6B9FA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4D9666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3A138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60BC58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CA6DC89" w14:textId="77777777" w:rsidR="00896DFA" w:rsidRPr="00D07F91" w:rsidRDefault="00896DFA" w:rsidP="00B97515">
            <w:pPr>
              <w:jc w:val="both"/>
              <w:rPr>
                <w:rFonts w:ascii="IRANYekan" w:hAnsi="IRANYekan" w:cs="B Mitra"/>
                <w:sz w:val="28"/>
                <w:szCs w:val="28"/>
                <w:rtl/>
              </w:rPr>
            </w:pPr>
          </w:p>
        </w:tc>
      </w:tr>
      <w:tr w:rsidR="00896DFA" w:rsidRPr="00D07F91" w14:paraId="26D76C43" w14:textId="77777777" w:rsidTr="00B25488">
        <w:tc>
          <w:tcPr>
            <w:tcW w:w="6264" w:type="dxa"/>
            <w:shd w:val="clear" w:color="auto" w:fill="auto"/>
          </w:tcPr>
          <w:p w14:paraId="6D589402"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نسبت به افراد با حیا احساس خوبی دارم</w:t>
            </w:r>
          </w:p>
        </w:tc>
        <w:tc>
          <w:tcPr>
            <w:tcW w:w="657" w:type="dxa"/>
            <w:shd w:val="clear" w:color="auto" w:fill="auto"/>
            <w:vAlign w:val="center"/>
          </w:tcPr>
          <w:p w14:paraId="7A32F1AE" w14:textId="77777777" w:rsidR="00896DFA" w:rsidRPr="00D07F91" w:rsidRDefault="00896DFA" w:rsidP="00B97515">
            <w:pPr>
              <w:jc w:val="both"/>
              <w:rPr>
                <w:rFonts w:ascii="IRANYekan" w:hAnsi="IRANYekan" w:cs="B Mitra"/>
                <w:sz w:val="28"/>
                <w:szCs w:val="28"/>
                <w:rtl/>
              </w:rPr>
            </w:pPr>
          </w:p>
        </w:tc>
        <w:tc>
          <w:tcPr>
            <w:tcW w:w="657" w:type="dxa"/>
          </w:tcPr>
          <w:p w14:paraId="0F6EA23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251D12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7D18F5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D751C6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0D06C4C" w14:textId="77777777" w:rsidR="00896DFA" w:rsidRPr="00D07F91" w:rsidRDefault="00896DFA" w:rsidP="00B97515">
            <w:pPr>
              <w:jc w:val="both"/>
              <w:rPr>
                <w:rFonts w:ascii="IRANYekan" w:hAnsi="IRANYekan" w:cs="B Mitra"/>
                <w:sz w:val="28"/>
                <w:szCs w:val="28"/>
                <w:rtl/>
              </w:rPr>
            </w:pPr>
          </w:p>
        </w:tc>
      </w:tr>
      <w:tr w:rsidR="00896DFA" w:rsidRPr="00D07F91" w14:paraId="10243155" w14:textId="77777777" w:rsidTr="00B25488">
        <w:tc>
          <w:tcPr>
            <w:tcW w:w="6264" w:type="dxa"/>
            <w:shd w:val="clear" w:color="auto" w:fill="auto"/>
          </w:tcPr>
          <w:p w14:paraId="31611936"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lastRenderedPageBreak/>
              <w:t>سعی می‌کنم نماز را اول وقت بخوانم.</w:t>
            </w:r>
          </w:p>
        </w:tc>
        <w:tc>
          <w:tcPr>
            <w:tcW w:w="657" w:type="dxa"/>
            <w:shd w:val="clear" w:color="auto" w:fill="auto"/>
            <w:vAlign w:val="center"/>
          </w:tcPr>
          <w:p w14:paraId="75110268" w14:textId="77777777" w:rsidR="00896DFA" w:rsidRPr="00D07F91" w:rsidRDefault="00896DFA" w:rsidP="00B97515">
            <w:pPr>
              <w:jc w:val="both"/>
              <w:rPr>
                <w:rFonts w:ascii="IRANYekan" w:hAnsi="IRANYekan" w:cs="B Mitra"/>
                <w:sz w:val="28"/>
                <w:szCs w:val="28"/>
                <w:rtl/>
              </w:rPr>
            </w:pPr>
          </w:p>
        </w:tc>
        <w:tc>
          <w:tcPr>
            <w:tcW w:w="657" w:type="dxa"/>
          </w:tcPr>
          <w:p w14:paraId="28964F2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967A9A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8E3D8F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806394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1D0BE60" w14:textId="77777777" w:rsidR="00896DFA" w:rsidRPr="00D07F91" w:rsidRDefault="00896DFA" w:rsidP="00B97515">
            <w:pPr>
              <w:jc w:val="both"/>
              <w:rPr>
                <w:rFonts w:ascii="IRANYekan" w:hAnsi="IRANYekan" w:cs="B Mitra"/>
                <w:sz w:val="28"/>
                <w:szCs w:val="28"/>
                <w:rtl/>
              </w:rPr>
            </w:pPr>
          </w:p>
        </w:tc>
      </w:tr>
      <w:tr w:rsidR="00896DFA" w:rsidRPr="00D07F91" w14:paraId="7391E06A" w14:textId="77777777" w:rsidTr="00B25488">
        <w:tc>
          <w:tcPr>
            <w:tcW w:w="6264" w:type="dxa"/>
            <w:shd w:val="clear" w:color="auto" w:fill="auto"/>
          </w:tcPr>
          <w:p w14:paraId="5785562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خود را مقید به پرداخت خمس می‌دانم.</w:t>
            </w:r>
          </w:p>
        </w:tc>
        <w:tc>
          <w:tcPr>
            <w:tcW w:w="657" w:type="dxa"/>
            <w:shd w:val="clear" w:color="auto" w:fill="auto"/>
            <w:vAlign w:val="center"/>
          </w:tcPr>
          <w:p w14:paraId="314712ED" w14:textId="77777777" w:rsidR="00896DFA" w:rsidRPr="00D07F91" w:rsidRDefault="00896DFA" w:rsidP="00B97515">
            <w:pPr>
              <w:jc w:val="both"/>
              <w:rPr>
                <w:rFonts w:ascii="IRANYekan" w:hAnsi="IRANYekan" w:cs="B Mitra"/>
                <w:sz w:val="28"/>
                <w:szCs w:val="28"/>
                <w:rtl/>
              </w:rPr>
            </w:pPr>
          </w:p>
        </w:tc>
        <w:tc>
          <w:tcPr>
            <w:tcW w:w="657" w:type="dxa"/>
          </w:tcPr>
          <w:p w14:paraId="0EADD2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D63397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2A17A2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7D7184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1CB6943" w14:textId="77777777" w:rsidR="00896DFA" w:rsidRPr="00D07F91" w:rsidRDefault="00896DFA" w:rsidP="00B97515">
            <w:pPr>
              <w:jc w:val="both"/>
              <w:rPr>
                <w:rFonts w:ascii="IRANYekan" w:hAnsi="IRANYekan" w:cs="B Mitra"/>
                <w:sz w:val="28"/>
                <w:szCs w:val="28"/>
                <w:rtl/>
              </w:rPr>
            </w:pPr>
          </w:p>
        </w:tc>
      </w:tr>
      <w:tr w:rsidR="00896DFA" w:rsidRPr="00D07F91" w14:paraId="672E37E8" w14:textId="77777777" w:rsidTr="00B25488">
        <w:tc>
          <w:tcPr>
            <w:tcW w:w="6264" w:type="dxa"/>
            <w:shd w:val="clear" w:color="auto" w:fill="auto"/>
          </w:tcPr>
          <w:p w14:paraId="3E5B41BD"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برای رضای خدا با مردم مدارا می‌کنم.</w:t>
            </w:r>
          </w:p>
        </w:tc>
        <w:tc>
          <w:tcPr>
            <w:tcW w:w="657" w:type="dxa"/>
            <w:shd w:val="clear" w:color="auto" w:fill="auto"/>
            <w:vAlign w:val="center"/>
          </w:tcPr>
          <w:p w14:paraId="4DF5CA8C" w14:textId="77777777" w:rsidR="00896DFA" w:rsidRPr="00D07F91" w:rsidRDefault="00896DFA" w:rsidP="00B97515">
            <w:pPr>
              <w:jc w:val="both"/>
              <w:rPr>
                <w:rFonts w:ascii="IRANYekan" w:hAnsi="IRANYekan" w:cs="B Mitra"/>
                <w:sz w:val="28"/>
                <w:szCs w:val="28"/>
                <w:rtl/>
              </w:rPr>
            </w:pPr>
          </w:p>
        </w:tc>
        <w:tc>
          <w:tcPr>
            <w:tcW w:w="657" w:type="dxa"/>
          </w:tcPr>
          <w:p w14:paraId="6968435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FED0CD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4128DF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6DC175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4792931" w14:textId="77777777" w:rsidR="00896DFA" w:rsidRPr="00D07F91" w:rsidRDefault="00896DFA" w:rsidP="00B97515">
            <w:pPr>
              <w:jc w:val="both"/>
              <w:rPr>
                <w:rFonts w:ascii="IRANYekan" w:hAnsi="IRANYekan" w:cs="B Mitra"/>
                <w:sz w:val="28"/>
                <w:szCs w:val="28"/>
                <w:rtl/>
              </w:rPr>
            </w:pPr>
          </w:p>
        </w:tc>
      </w:tr>
      <w:tr w:rsidR="00896DFA" w:rsidRPr="00D07F91" w14:paraId="7B668C6D" w14:textId="77777777" w:rsidTr="00B25488">
        <w:tc>
          <w:tcPr>
            <w:tcW w:w="6264" w:type="dxa"/>
            <w:shd w:val="clear" w:color="auto" w:fill="auto"/>
          </w:tcPr>
          <w:p w14:paraId="7323A9E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شکستن بی دلیل شاخه درختان را ناپسند می‌دانم.</w:t>
            </w:r>
          </w:p>
        </w:tc>
        <w:tc>
          <w:tcPr>
            <w:tcW w:w="657" w:type="dxa"/>
            <w:shd w:val="clear" w:color="auto" w:fill="auto"/>
            <w:vAlign w:val="center"/>
          </w:tcPr>
          <w:p w14:paraId="3A39EEF7" w14:textId="77777777" w:rsidR="00896DFA" w:rsidRPr="00D07F91" w:rsidRDefault="00896DFA" w:rsidP="00B97515">
            <w:pPr>
              <w:jc w:val="both"/>
              <w:rPr>
                <w:rFonts w:ascii="IRANYekan" w:hAnsi="IRANYekan" w:cs="B Mitra"/>
                <w:sz w:val="28"/>
                <w:szCs w:val="28"/>
                <w:rtl/>
              </w:rPr>
            </w:pPr>
          </w:p>
        </w:tc>
        <w:tc>
          <w:tcPr>
            <w:tcW w:w="657" w:type="dxa"/>
          </w:tcPr>
          <w:p w14:paraId="5B9150D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0D85E5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7A9107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BE8A63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73DDD7B" w14:textId="77777777" w:rsidR="00896DFA" w:rsidRPr="00D07F91" w:rsidRDefault="00896DFA" w:rsidP="00B97515">
            <w:pPr>
              <w:jc w:val="both"/>
              <w:rPr>
                <w:rFonts w:ascii="IRANYekan" w:hAnsi="IRANYekan" w:cs="B Mitra"/>
                <w:sz w:val="28"/>
                <w:szCs w:val="28"/>
                <w:rtl/>
              </w:rPr>
            </w:pPr>
          </w:p>
        </w:tc>
      </w:tr>
      <w:tr w:rsidR="00896DFA" w:rsidRPr="00D07F91" w14:paraId="6367CFC1" w14:textId="77777777" w:rsidTr="00B25488">
        <w:tc>
          <w:tcPr>
            <w:tcW w:w="6264" w:type="dxa"/>
            <w:shd w:val="clear" w:color="auto" w:fill="auto"/>
          </w:tcPr>
          <w:p w14:paraId="28261C26"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روز قیامت اعتقاد دارم.</w:t>
            </w:r>
          </w:p>
        </w:tc>
        <w:tc>
          <w:tcPr>
            <w:tcW w:w="657" w:type="dxa"/>
            <w:shd w:val="clear" w:color="auto" w:fill="auto"/>
            <w:vAlign w:val="center"/>
          </w:tcPr>
          <w:p w14:paraId="59129CAB" w14:textId="77777777" w:rsidR="00896DFA" w:rsidRPr="00D07F91" w:rsidRDefault="00896DFA" w:rsidP="00B97515">
            <w:pPr>
              <w:jc w:val="both"/>
              <w:rPr>
                <w:rFonts w:ascii="IRANYekan" w:hAnsi="IRANYekan" w:cs="B Mitra"/>
                <w:sz w:val="28"/>
                <w:szCs w:val="28"/>
                <w:rtl/>
              </w:rPr>
            </w:pPr>
          </w:p>
        </w:tc>
        <w:tc>
          <w:tcPr>
            <w:tcW w:w="657" w:type="dxa"/>
          </w:tcPr>
          <w:p w14:paraId="3A11352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131A5C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8B1F0D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D70C29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9E50E70" w14:textId="77777777" w:rsidR="00896DFA" w:rsidRPr="00D07F91" w:rsidRDefault="00896DFA" w:rsidP="00B97515">
            <w:pPr>
              <w:jc w:val="both"/>
              <w:rPr>
                <w:rFonts w:ascii="IRANYekan" w:hAnsi="IRANYekan" w:cs="B Mitra"/>
                <w:sz w:val="28"/>
                <w:szCs w:val="28"/>
                <w:rtl/>
              </w:rPr>
            </w:pPr>
          </w:p>
        </w:tc>
      </w:tr>
      <w:tr w:rsidR="00896DFA" w:rsidRPr="00D07F91" w14:paraId="4174ABA7" w14:textId="77777777" w:rsidTr="00B25488">
        <w:tc>
          <w:tcPr>
            <w:tcW w:w="6264" w:type="dxa"/>
            <w:shd w:val="clear" w:color="auto" w:fill="auto"/>
          </w:tcPr>
          <w:p w14:paraId="2099FCB3"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از خدا می‌خواهم برای انجام کارها به من کمک کند.</w:t>
            </w:r>
          </w:p>
        </w:tc>
        <w:tc>
          <w:tcPr>
            <w:tcW w:w="657" w:type="dxa"/>
            <w:shd w:val="clear" w:color="auto" w:fill="auto"/>
            <w:vAlign w:val="center"/>
          </w:tcPr>
          <w:p w14:paraId="4E8033D8" w14:textId="77777777" w:rsidR="00896DFA" w:rsidRPr="00D07F91" w:rsidRDefault="00896DFA" w:rsidP="00B97515">
            <w:pPr>
              <w:jc w:val="both"/>
              <w:rPr>
                <w:rFonts w:ascii="IRANYekan" w:hAnsi="IRANYekan" w:cs="B Mitra"/>
                <w:sz w:val="28"/>
                <w:szCs w:val="28"/>
                <w:rtl/>
              </w:rPr>
            </w:pPr>
          </w:p>
        </w:tc>
        <w:tc>
          <w:tcPr>
            <w:tcW w:w="657" w:type="dxa"/>
          </w:tcPr>
          <w:p w14:paraId="2751D6F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9B1628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51CCA5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C8BB03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5F41FCC" w14:textId="77777777" w:rsidR="00896DFA" w:rsidRPr="00D07F91" w:rsidRDefault="00896DFA" w:rsidP="00B97515">
            <w:pPr>
              <w:jc w:val="both"/>
              <w:rPr>
                <w:rFonts w:ascii="IRANYekan" w:hAnsi="IRANYekan" w:cs="B Mitra"/>
                <w:sz w:val="28"/>
                <w:szCs w:val="28"/>
                <w:rtl/>
              </w:rPr>
            </w:pPr>
          </w:p>
        </w:tc>
      </w:tr>
      <w:tr w:rsidR="00896DFA" w:rsidRPr="00D07F91" w14:paraId="781A27EC" w14:textId="77777777" w:rsidTr="00B25488">
        <w:tc>
          <w:tcPr>
            <w:tcW w:w="6264" w:type="dxa"/>
            <w:shd w:val="clear" w:color="auto" w:fill="auto"/>
          </w:tcPr>
          <w:p w14:paraId="33E9F7A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سعی می‌کنم نمازهای واجب خود را به جماعت بخوانم.</w:t>
            </w:r>
          </w:p>
        </w:tc>
        <w:tc>
          <w:tcPr>
            <w:tcW w:w="657" w:type="dxa"/>
            <w:shd w:val="clear" w:color="auto" w:fill="auto"/>
            <w:vAlign w:val="center"/>
          </w:tcPr>
          <w:p w14:paraId="31CE1D7B" w14:textId="77777777" w:rsidR="00896DFA" w:rsidRPr="00D07F91" w:rsidRDefault="00896DFA" w:rsidP="00B97515">
            <w:pPr>
              <w:jc w:val="both"/>
              <w:rPr>
                <w:rFonts w:ascii="IRANYekan" w:hAnsi="IRANYekan" w:cs="B Mitra"/>
                <w:sz w:val="28"/>
                <w:szCs w:val="28"/>
                <w:rtl/>
              </w:rPr>
            </w:pPr>
          </w:p>
        </w:tc>
        <w:tc>
          <w:tcPr>
            <w:tcW w:w="657" w:type="dxa"/>
          </w:tcPr>
          <w:p w14:paraId="4B4DB56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F35E3D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172E01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0B875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8538B77" w14:textId="77777777" w:rsidR="00896DFA" w:rsidRPr="00D07F91" w:rsidRDefault="00896DFA" w:rsidP="00B97515">
            <w:pPr>
              <w:jc w:val="both"/>
              <w:rPr>
                <w:rFonts w:ascii="IRANYekan" w:hAnsi="IRANYekan" w:cs="B Mitra"/>
                <w:sz w:val="28"/>
                <w:szCs w:val="28"/>
                <w:rtl/>
              </w:rPr>
            </w:pPr>
          </w:p>
        </w:tc>
      </w:tr>
      <w:tr w:rsidR="00896DFA" w:rsidRPr="00D07F91" w14:paraId="71E43231" w14:textId="77777777" w:rsidTr="00B25488">
        <w:tc>
          <w:tcPr>
            <w:tcW w:w="6264" w:type="dxa"/>
            <w:shd w:val="clear" w:color="auto" w:fill="auto"/>
          </w:tcPr>
          <w:p w14:paraId="1E7A84D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اگر حکم جهاد صادر شود در آن شرکت می‌کنم.</w:t>
            </w:r>
          </w:p>
        </w:tc>
        <w:tc>
          <w:tcPr>
            <w:tcW w:w="657" w:type="dxa"/>
            <w:shd w:val="clear" w:color="auto" w:fill="auto"/>
            <w:vAlign w:val="center"/>
          </w:tcPr>
          <w:p w14:paraId="5D4617F9" w14:textId="77777777" w:rsidR="00896DFA" w:rsidRPr="00D07F91" w:rsidRDefault="00896DFA" w:rsidP="00B97515">
            <w:pPr>
              <w:jc w:val="both"/>
              <w:rPr>
                <w:rFonts w:ascii="IRANYekan" w:hAnsi="IRANYekan" w:cs="B Mitra"/>
                <w:sz w:val="28"/>
                <w:szCs w:val="28"/>
                <w:rtl/>
              </w:rPr>
            </w:pPr>
          </w:p>
        </w:tc>
        <w:tc>
          <w:tcPr>
            <w:tcW w:w="657" w:type="dxa"/>
          </w:tcPr>
          <w:p w14:paraId="6512815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1F82D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8E8655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6849B5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8481F44" w14:textId="77777777" w:rsidR="00896DFA" w:rsidRPr="00D07F91" w:rsidRDefault="00896DFA" w:rsidP="00B97515">
            <w:pPr>
              <w:jc w:val="both"/>
              <w:rPr>
                <w:rFonts w:ascii="IRANYekan" w:hAnsi="IRANYekan" w:cs="B Mitra"/>
                <w:sz w:val="28"/>
                <w:szCs w:val="28"/>
                <w:rtl/>
              </w:rPr>
            </w:pPr>
          </w:p>
        </w:tc>
      </w:tr>
      <w:tr w:rsidR="00896DFA" w:rsidRPr="00D07F91" w14:paraId="158DC093" w14:textId="77777777" w:rsidTr="00B25488">
        <w:tc>
          <w:tcPr>
            <w:tcW w:w="6264" w:type="dxa"/>
            <w:shd w:val="clear" w:color="auto" w:fill="auto"/>
          </w:tcPr>
          <w:p w14:paraId="5A666E5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هر موقعی راست‌گو هستم.</w:t>
            </w:r>
          </w:p>
        </w:tc>
        <w:tc>
          <w:tcPr>
            <w:tcW w:w="657" w:type="dxa"/>
            <w:shd w:val="clear" w:color="auto" w:fill="auto"/>
            <w:vAlign w:val="center"/>
          </w:tcPr>
          <w:p w14:paraId="26A513FF" w14:textId="77777777" w:rsidR="00896DFA" w:rsidRPr="00D07F91" w:rsidRDefault="00896DFA" w:rsidP="00B97515">
            <w:pPr>
              <w:jc w:val="both"/>
              <w:rPr>
                <w:rFonts w:ascii="IRANYekan" w:hAnsi="IRANYekan" w:cs="B Mitra"/>
                <w:sz w:val="28"/>
                <w:szCs w:val="28"/>
                <w:rtl/>
              </w:rPr>
            </w:pPr>
          </w:p>
        </w:tc>
        <w:tc>
          <w:tcPr>
            <w:tcW w:w="657" w:type="dxa"/>
          </w:tcPr>
          <w:p w14:paraId="25FCDD2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0BDE26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A2BE0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16169F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12AE485" w14:textId="77777777" w:rsidR="00896DFA" w:rsidRPr="00D07F91" w:rsidRDefault="00896DFA" w:rsidP="00B97515">
            <w:pPr>
              <w:jc w:val="both"/>
              <w:rPr>
                <w:rFonts w:ascii="IRANYekan" w:hAnsi="IRANYekan" w:cs="B Mitra"/>
                <w:sz w:val="28"/>
                <w:szCs w:val="28"/>
                <w:rtl/>
              </w:rPr>
            </w:pPr>
          </w:p>
        </w:tc>
      </w:tr>
      <w:tr w:rsidR="00896DFA" w:rsidRPr="00D07F91" w14:paraId="2BD07F9E" w14:textId="77777777" w:rsidTr="00B25488">
        <w:tc>
          <w:tcPr>
            <w:tcW w:w="6264" w:type="dxa"/>
            <w:shd w:val="clear" w:color="auto" w:fill="auto"/>
          </w:tcPr>
          <w:p w14:paraId="7A217D6C"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خوش رفتاری با حیوانات را وظیفه اخلاقی خود می‌دانم.</w:t>
            </w:r>
          </w:p>
        </w:tc>
        <w:tc>
          <w:tcPr>
            <w:tcW w:w="657" w:type="dxa"/>
            <w:shd w:val="clear" w:color="auto" w:fill="auto"/>
            <w:vAlign w:val="center"/>
          </w:tcPr>
          <w:p w14:paraId="71D59703" w14:textId="77777777" w:rsidR="00896DFA" w:rsidRPr="00D07F91" w:rsidRDefault="00896DFA" w:rsidP="00B97515">
            <w:pPr>
              <w:jc w:val="both"/>
              <w:rPr>
                <w:rFonts w:ascii="IRANYekan" w:hAnsi="IRANYekan" w:cs="B Mitra"/>
                <w:sz w:val="28"/>
                <w:szCs w:val="28"/>
                <w:rtl/>
              </w:rPr>
            </w:pPr>
          </w:p>
        </w:tc>
        <w:tc>
          <w:tcPr>
            <w:tcW w:w="657" w:type="dxa"/>
          </w:tcPr>
          <w:p w14:paraId="2A0F34D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46A10F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419A1C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661400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BE1ADAC" w14:textId="77777777" w:rsidR="00896DFA" w:rsidRPr="00D07F91" w:rsidRDefault="00896DFA" w:rsidP="00B97515">
            <w:pPr>
              <w:jc w:val="both"/>
              <w:rPr>
                <w:rFonts w:ascii="IRANYekan" w:hAnsi="IRANYekan" w:cs="B Mitra"/>
                <w:sz w:val="28"/>
                <w:szCs w:val="28"/>
                <w:rtl/>
              </w:rPr>
            </w:pPr>
          </w:p>
        </w:tc>
      </w:tr>
      <w:tr w:rsidR="00896DFA" w:rsidRPr="00D07F91" w14:paraId="6AE29AEA" w14:textId="77777777" w:rsidTr="00B25488">
        <w:tc>
          <w:tcPr>
            <w:tcW w:w="6264" w:type="dxa"/>
            <w:shd w:val="clear" w:color="auto" w:fill="auto"/>
          </w:tcPr>
          <w:p w14:paraId="78BCABF5"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آبیاری گیاهان و درختان اطراف منزل را دوست دارم.</w:t>
            </w:r>
          </w:p>
        </w:tc>
        <w:tc>
          <w:tcPr>
            <w:tcW w:w="657" w:type="dxa"/>
            <w:shd w:val="clear" w:color="auto" w:fill="auto"/>
            <w:vAlign w:val="center"/>
          </w:tcPr>
          <w:p w14:paraId="791DD4DB" w14:textId="77777777" w:rsidR="00896DFA" w:rsidRPr="00D07F91" w:rsidRDefault="00896DFA" w:rsidP="00B97515">
            <w:pPr>
              <w:jc w:val="both"/>
              <w:rPr>
                <w:rFonts w:ascii="IRANYekan" w:hAnsi="IRANYekan" w:cs="B Mitra"/>
                <w:sz w:val="28"/>
                <w:szCs w:val="28"/>
                <w:rtl/>
              </w:rPr>
            </w:pPr>
          </w:p>
        </w:tc>
        <w:tc>
          <w:tcPr>
            <w:tcW w:w="657" w:type="dxa"/>
          </w:tcPr>
          <w:p w14:paraId="087BC35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F014B6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B678B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643186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70CA353" w14:textId="77777777" w:rsidR="00896DFA" w:rsidRPr="00D07F91" w:rsidRDefault="00896DFA" w:rsidP="00B97515">
            <w:pPr>
              <w:jc w:val="both"/>
              <w:rPr>
                <w:rFonts w:ascii="IRANYekan" w:hAnsi="IRANYekan" w:cs="B Mitra"/>
                <w:sz w:val="28"/>
                <w:szCs w:val="28"/>
                <w:rtl/>
              </w:rPr>
            </w:pPr>
          </w:p>
        </w:tc>
      </w:tr>
      <w:tr w:rsidR="00896DFA" w:rsidRPr="00D07F91" w14:paraId="4B30CA37" w14:textId="77777777" w:rsidTr="00B25488">
        <w:tc>
          <w:tcPr>
            <w:tcW w:w="6264" w:type="dxa"/>
            <w:shd w:val="clear" w:color="auto" w:fill="auto"/>
          </w:tcPr>
          <w:p w14:paraId="125DF53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از اهانت کنندگان نسبت به پیامبر اسلام (ع) بیزارم.</w:t>
            </w:r>
          </w:p>
        </w:tc>
        <w:tc>
          <w:tcPr>
            <w:tcW w:w="657" w:type="dxa"/>
            <w:shd w:val="clear" w:color="auto" w:fill="auto"/>
            <w:vAlign w:val="center"/>
          </w:tcPr>
          <w:p w14:paraId="39947879" w14:textId="77777777" w:rsidR="00896DFA" w:rsidRPr="00D07F91" w:rsidRDefault="00896DFA" w:rsidP="00B97515">
            <w:pPr>
              <w:jc w:val="both"/>
              <w:rPr>
                <w:rFonts w:ascii="IRANYekan" w:hAnsi="IRANYekan" w:cs="B Mitra"/>
                <w:sz w:val="28"/>
                <w:szCs w:val="28"/>
                <w:rtl/>
              </w:rPr>
            </w:pPr>
          </w:p>
        </w:tc>
        <w:tc>
          <w:tcPr>
            <w:tcW w:w="657" w:type="dxa"/>
          </w:tcPr>
          <w:p w14:paraId="0FDE96B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948E5B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CA255C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AC1B67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482DBA3" w14:textId="77777777" w:rsidR="00896DFA" w:rsidRPr="00D07F91" w:rsidRDefault="00896DFA" w:rsidP="00B97515">
            <w:pPr>
              <w:jc w:val="both"/>
              <w:rPr>
                <w:rFonts w:ascii="IRANYekan" w:hAnsi="IRANYekan" w:cs="B Mitra"/>
                <w:sz w:val="28"/>
                <w:szCs w:val="28"/>
                <w:rtl/>
              </w:rPr>
            </w:pPr>
          </w:p>
        </w:tc>
      </w:tr>
      <w:tr w:rsidR="00896DFA" w:rsidRPr="00D07F91" w14:paraId="3E565B9B" w14:textId="77777777" w:rsidTr="00B25488">
        <w:tc>
          <w:tcPr>
            <w:tcW w:w="6264" w:type="dxa"/>
            <w:shd w:val="clear" w:color="auto" w:fill="auto"/>
          </w:tcPr>
          <w:p w14:paraId="29CA7D3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وجود فرشتگان الهی اعتقاد دارم.</w:t>
            </w:r>
          </w:p>
        </w:tc>
        <w:tc>
          <w:tcPr>
            <w:tcW w:w="657" w:type="dxa"/>
            <w:shd w:val="clear" w:color="auto" w:fill="auto"/>
            <w:vAlign w:val="center"/>
          </w:tcPr>
          <w:p w14:paraId="58319924" w14:textId="77777777" w:rsidR="00896DFA" w:rsidRPr="00D07F91" w:rsidRDefault="00896DFA" w:rsidP="00B97515">
            <w:pPr>
              <w:jc w:val="both"/>
              <w:rPr>
                <w:rFonts w:ascii="IRANYekan" w:hAnsi="IRANYekan" w:cs="B Mitra"/>
                <w:sz w:val="28"/>
                <w:szCs w:val="28"/>
                <w:rtl/>
              </w:rPr>
            </w:pPr>
          </w:p>
        </w:tc>
        <w:tc>
          <w:tcPr>
            <w:tcW w:w="657" w:type="dxa"/>
          </w:tcPr>
          <w:p w14:paraId="01CCD9D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ACDC5D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32B1CC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FACE3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BC5CD01" w14:textId="77777777" w:rsidR="00896DFA" w:rsidRPr="00D07F91" w:rsidRDefault="00896DFA" w:rsidP="00B97515">
            <w:pPr>
              <w:jc w:val="both"/>
              <w:rPr>
                <w:rFonts w:ascii="IRANYekan" w:hAnsi="IRANYekan" w:cs="B Mitra"/>
                <w:sz w:val="28"/>
                <w:szCs w:val="28"/>
                <w:rtl/>
              </w:rPr>
            </w:pPr>
          </w:p>
        </w:tc>
      </w:tr>
      <w:tr w:rsidR="00896DFA" w:rsidRPr="00D07F91" w14:paraId="70740BB9" w14:textId="77777777" w:rsidTr="00B25488">
        <w:tc>
          <w:tcPr>
            <w:tcW w:w="6264" w:type="dxa"/>
            <w:shd w:val="clear" w:color="auto" w:fill="auto"/>
          </w:tcPr>
          <w:p w14:paraId="120524A6"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پدر و مادرم احترام می‌گذارم.</w:t>
            </w:r>
          </w:p>
        </w:tc>
        <w:tc>
          <w:tcPr>
            <w:tcW w:w="657" w:type="dxa"/>
            <w:shd w:val="clear" w:color="auto" w:fill="auto"/>
            <w:vAlign w:val="center"/>
          </w:tcPr>
          <w:p w14:paraId="6A5BB7E3" w14:textId="77777777" w:rsidR="00896DFA" w:rsidRPr="00D07F91" w:rsidRDefault="00896DFA" w:rsidP="00B97515">
            <w:pPr>
              <w:jc w:val="both"/>
              <w:rPr>
                <w:rFonts w:ascii="IRANYekan" w:hAnsi="IRANYekan" w:cs="B Mitra"/>
                <w:sz w:val="28"/>
                <w:szCs w:val="28"/>
                <w:rtl/>
              </w:rPr>
            </w:pPr>
          </w:p>
        </w:tc>
        <w:tc>
          <w:tcPr>
            <w:tcW w:w="657" w:type="dxa"/>
          </w:tcPr>
          <w:p w14:paraId="5BAA798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604DF6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FB1E1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3BEA15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33F5A32" w14:textId="77777777" w:rsidR="00896DFA" w:rsidRPr="00D07F91" w:rsidRDefault="00896DFA" w:rsidP="00B97515">
            <w:pPr>
              <w:jc w:val="both"/>
              <w:rPr>
                <w:rFonts w:ascii="IRANYekan" w:hAnsi="IRANYekan" w:cs="B Mitra"/>
                <w:sz w:val="28"/>
                <w:szCs w:val="28"/>
                <w:rtl/>
              </w:rPr>
            </w:pPr>
          </w:p>
        </w:tc>
      </w:tr>
      <w:tr w:rsidR="00896DFA" w:rsidRPr="00D07F91" w14:paraId="30C92058" w14:textId="77777777" w:rsidTr="00B25488">
        <w:tc>
          <w:tcPr>
            <w:tcW w:w="6264" w:type="dxa"/>
            <w:shd w:val="clear" w:color="auto" w:fill="auto"/>
          </w:tcPr>
          <w:p w14:paraId="2EF2B710"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ادای نماز مرا از انجام عمل زشت و گناه باز می‌دارد.</w:t>
            </w:r>
          </w:p>
        </w:tc>
        <w:tc>
          <w:tcPr>
            <w:tcW w:w="657" w:type="dxa"/>
            <w:shd w:val="clear" w:color="auto" w:fill="auto"/>
            <w:vAlign w:val="center"/>
          </w:tcPr>
          <w:p w14:paraId="3065A838" w14:textId="77777777" w:rsidR="00896DFA" w:rsidRPr="00D07F91" w:rsidRDefault="00896DFA" w:rsidP="00B97515">
            <w:pPr>
              <w:jc w:val="both"/>
              <w:rPr>
                <w:rFonts w:ascii="IRANYekan" w:hAnsi="IRANYekan" w:cs="B Mitra"/>
                <w:sz w:val="28"/>
                <w:szCs w:val="28"/>
                <w:rtl/>
              </w:rPr>
            </w:pPr>
          </w:p>
        </w:tc>
        <w:tc>
          <w:tcPr>
            <w:tcW w:w="657" w:type="dxa"/>
          </w:tcPr>
          <w:p w14:paraId="46F34A2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E70A3E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24C46F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34BED6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2DFDA5F" w14:textId="77777777" w:rsidR="00896DFA" w:rsidRPr="00D07F91" w:rsidRDefault="00896DFA" w:rsidP="00B97515">
            <w:pPr>
              <w:jc w:val="both"/>
              <w:rPr>
                <w:rFonts w:ascii="IRANYekan" w:hAnsi="IRANYekan" w:cs="B Mitra"/>
                <w:sz w:val="28"/>
                <w:szCs w:val="28"/>
                <w:rtl/>
              </w:rPr>
            </w:pPr>
          </w:p>
        </w:tc>
      </w:tr>
      <w:tr w:rsidR="00896DFA" w:rsidRPr="00D07F91" w14:paraId="379D13BF" w14:textId="77777777" w:rsidTr="00B25488">
        <w:tc>
          <w:tcPr>
            <w:tcW w:w="6264" w:type="dxa"/>
            <w:shd w:val="clear" w:color="auto" w:fill="auto"/>
          </w:tcPr>
          <w:p w14:paraId="2EEA926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سعی می‌کنم راست بگویم.</w:t>
            </w:r>
          </w:p>
        </w:tc>
        <w:tc>
          <w:tcPr>
            <w:tcW w:w="657" w:type="dxa"/>
            <w:shd w:val="clear" w:color="auto" w:fill="auto"/>
            <w:vAlign w:val="center"/>
          </w:tcPr>
          <w:p w14:paraId="78006438" w14:textId="77777777" w:rsidR="00896DFA" w:rsidRPr="00D07F91" w:rsidRDefault="00896DFA" w:rsidP="00B97515">
            <w:pPr>
              <w:jc w:val="both"/>
              <w:rPr>
                <w:rFonts w:ascii="IRANYekan" w:hAnsi="IRANYekan" w:cs="B Mitra"/>
                <w:sz w:val="28"/>
                <w:szCs w:val="28"/>
                <w:rtl/>
              </w:rPr>
            </w:pPr>
          </w:p>
        </w:tc>
        <w:tc>
          <w:tcPr>
            <w:tcW w:w="657" w:type="dxa"/>
          </w:tcPr>
          <w:p w14:paraId="4211A58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A07857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D979E7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CA60CB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942ED7A" w14:textId="77777777" w:rsidR="00896DFA" w:rsidRPr="00D07F91" w:rsidRDefault="00896DFA" w:rsidP="00B97515">
            <w:pPr>
              <w:jc w:val="both"/>
              <w:rPr>
                <w:rFonts w:ascii="IRANYekan" w:hAnsi="IRANYekan" w:cs="B Mitra"/>
                <w:sz w:val="28"/>
                <w:szCs w:val="28"/>
                <w:rtl/>
              </w:rPr>
            </w:pPr>
          </w:p>
        </w:tc>
      </w:tr>
      <w:tr w:rsidR="00896DFA" w:rsidRPr="00D07F91" w14:paraId="7506EA11" w14:textId="77777777" w:rsidTr="00B25488">
        <w:tc>
          <w:tcPr>
            <w:tcW w:w="6264" w:type="dxa"/>
            <w:shd w:val="clear" w:color="auto" w:fill="auto"/>
          </w:tcPr>
          <w:p w14:paraId="200B699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معاشرت با جنس مخالف رعایت حدود اسلامی را لازم می‌دانم.</w:t>
            </w:r>
          </w:p>
        </w:tc>
        <w:tc>
          <w:tcPr>
            <w:tcW w:w="657" w:type="dxa"/>
            <w:shd w:val="clear" w:color="auto" w:fill="auto"/>
            <w:vAlign w:val="center"/>
          </w:tcPr>
          <w:p w14:paraId="70DEB293" w14:textId="77777777" w:rsidR="00896DFA" w:rsidRPr="00D07F91" w:rsidRDefault="00896DFA" w:rsidP="00B97515">
            <w:pPr>
              <w:jc w:val="both"/>
              <w:rPr>
                <w:rFonts w:ascii="IRANYekan" w:hAnsi="IRANYekan" w:cs="B Mitra"/>
                <w:sz w:val="28"/>
                <w:szCs w:val="28"/>
                <w:rtl/>
              </w:rPr>
            </w:pPr>
          </w:p>
        </w:tc>
        <w:tc>
          <w:tcPr>
            <w:tcW w:w="657" w:type="dxa"/>
          </w:tcPr>
          <w:p w14:paraId="2A75A0B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DA4963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E241CE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A7621F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100C15D" w14:textId="77777777" w:rsidR="00896DFA" w:rsidRPr="00D07F91" w:rsidRDefault="00896DFA" w:rsidP="00B97515">
            <w:pPr>
              <w:jc w:val="both"/>
              <w:rPr>
                <w:rFonts w:ascii="IRANYekan" w:hAnsi="IRANYekan" w:cs="B Mitra"/>
                <w:sz w:val="28"/>
                <w:szCs w:val="28"/>
                <w:rtl/>
              </w:rPr>
            </w:pPr>
          </w:p>
        </w:tc>
      </w:tr>
      <w:tr w:rsidR="00896DFA" w:rsidRPr="00D07F91" w14:paraId="484A19C0" w14:textId="77777777" w:rsidTr="00B25488">
        <w:tc>
          <w:tcPr>
            <w:tcW w:w="6264" w:type="dxa"/>
            <w:shd w:val="clear" w:color="auto" w:fill="auto"/>
          </w:tcPr>
          <w:p w14:paraId="254E93DA"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 اساس دستورات دین از افراط و تفریط پرهیز می‌کنم.</w:t>
            </w:r>
          </w:p>
        </w:tc>
        <w:tc>
          <w:tcPr>
            <w:tcW w:w="657" w:type="dxa"/>
            <w:shd w:val="clear" w:color="auto" w:fill="auto"/>
            <w:vAlign w:val="center"/>
          </w:tcPr>
          <w:p w14:paraId="528AC778" w14:textId="77777777" w:rsidR="00896DFA" w:rsidRPr="00D07F91" w:rsidRDefault="00896DFA" w:rsidP="00B97515">
            <w:pPr>
              <w:jc w:val="both"/>
              <w:rPr>
                <w:rFonts w:ascii="IRANYekan" w:hAnsi="IRANYekan" w:cs="B Mitra"/>
                <w:sz w:val="28"/>
                <w:szCs w:val="28"/>
                <w:rtl/>
              </w:rPr>
            </w:pPr>
          </w:p>
        </w:tc>
        <w:tc>
          <w:tcPr>
            <w:tcW w:w="657" w:type="dxa"/>
          </w:tcPr>
          <w:p w14:paraId="3113260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6A7AA4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93CFCD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3BC14F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17D8AFF" w14:textId="77777777" w:rsidR="00896DFA" w:rsidRPr="00D07F91" w:rsidRDefault="00896DFA" w:rsidP="00B97515">
            <w:pPr>
              <w:jc w:val="both"/>
              <w:rPr>
                <w:rFonts w:ascii="IRANYekan" w:hAnsi="IRANYekan" w:cs="B Mitra"/>
                <w:sz w:val="28"/>
                <w:szCs w:val="28"/>
                <w:rtl/>
              </w:rPr>
            </w:pPr>
          </w:p>
        </w:tc>
      </w:tr>
      <w:tr w:rsidR="00896DFA" w:rsidRPr="00D07F91" w14:paraId="795C117F" w14:textId="77777777" w:rsidTr="00B25488">
        <w:tc>
          <w:tcPr>
            <w:tcW w:w="6264" w:type="dxa"/>
            <w:shd w:val="clear" w:color="auto" w:fill="auto"/>
          </w:tcPr>
          <w:p w14:paraId="5DCAAEAB"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لطف و محبت خدا را در زندگی احساس می‌کنم.</w:t>
            </w:r>
          </w:p>
        </w:tc>
        <w:tc>
          <w:tcPr>
            <w:tcW w:w="657" w:type="dxa"/>
            <w:shd w:val="clear" w:color="auto" w:fill="auto"/>
            <w:vAlign w:val="center"/>
          </w:tcPr>
          <w:p w14:paraId="439BCC35" w14:textId="77777777" w:rsidR="00896DFA" w:rsidRPr="00D07F91" w:rsidRDefault="00896DFA" w:rsidP="00B97515">
            <w:pPr>
              <w:jc w:val="both"/>
              <w:rPr>
                <w:rFonts w:ascii="IRANYekan" w:hAnsi="IRANYekan" w:cs="B Mitra"/>
                <w:sz w:val="28"/>
                <w:szCs w:val="28"/>
                <w:rtl/>
              </w:rPr>
            </w:pPr>
          </w:p>
        </w:tc>
        <w:tc>
          <w:tcPr>
            <w:tcW w:w="657" w:type="dxa"/>
          </w:tcPr>
          <w:p w14:paraId="4AF5F14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83643C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4D3F7D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2D81AA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7830B79" w14:textId="77777777" w:rsidR="00896DFA" w:rsidRPr="00D07F91" w:rsidRDefault="00896DFA" w:rsidP="00B97515">
            <w:pPr>
              <w:jc w:val="both"/>
              <w:rPr>
                <w:rFonts w:ascii="IRANYekan" w:hAnsi="IRANYekan" w:cs="B Mitra"/>
                <w:sz w:val="28"/>
                <w:szCs w:val="28"/>
                <w:rtl/>
              </w:rPr>
            </w:pPr>
          </w:p>
        </w:tc>
      </w:tr>
      <w:tr w:rsidR="00896DFA" w:rsidRPr="00D07F91" w14:paraId="2893B577" w14:textId="77777777" w:rsidTr="00B25488">
        <w:tc>
          <w:tcPr>
            <w:tcW w:w="6264" w:type="dxa"/>
            <w:shd w:val="clear" w:color="auto" w:fill="auto"/>
          </w:tcPr>
          <w:p w14:paraId="5C182EB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برای دفاع از اعتقادات دینی حاضرم جان خود را فدا هم کنم.</w:t>
            </w:r>
          </w:p>
        </w:tc>
        <w:tc>
          <w:tcPr>
            <w:tcW w:w="657" w:type="dxa"/>
            <w:shd w:val="clear" w:color="auto" w:fill="auto"/>
            <w:vAlign w:val="center"/>
          </w:tcPr>
          <w:p w14:paraId="26C627BC" w14:textId="77777777" w:rsidR="00896DFA" w:rsidRPr="00D07F91" w:rsidRDefault="00896DFA" w:rsidP="00B97515">
            <w:pPr>
              <w:jc w:val="both"/>
              <w:rPr>
                <w:rFonts w:ascii="IRANYekan" w:hAnsi="IRANYekan" w:cs="B Mitra"/>
                <w:sz w:val="28"/>
                <w:szCs w:val="28"/>
                <w:rtl/>
              </w:rPr>
            </w:pPr>
          </w:p>
        </w:tc>
        <w:tc>
          <w:tcPr>
            <w:tcW w:w="657" w:type="dxa"/>
          </w:tcPr>
          <w:p w14:paraId="1AEF22A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12165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7F0237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28D122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8FE230E" w14:textId="77777777" w:rsidR="00896DFA" w:rsidRPr="00D07F91" w:rsidRDefault="00896DFA" w:rsidP="00B97515">
            <w:pPr>
              <w:jc w:val="both"/>
              <w:rPr>
                <w:rFonts w:ascii="IRANYekan" w:hAnsi="IRANYekan" w:cs="B Mitra"/>
                <w:sz w:val="28"/>
                <w:szCs w:val="28"/>
                <w:rtl/>
              </w:rPr>
            </w:pPr>
          </w:p>
        </w:tc>
      </w:tr>
      <w:tr w:rsidR="00896DFA" w:rsidRPr="00D07F91" w14:paraId="05D18615" w14:textId="77777777" w:rsidTr="00B25488">
        <w:tc>
          <w:tcPr>
            <w:tcW w:w="6264" w:type="dxa"/>
            <w:shd w:val="clear" w:color="auto" w:fill="auto"/>
          </w:tcPr>
          <w:p w14:paraId="45A566DA"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با وجود نا ملایمات در زندگی شکر گذار خدا هستم.</w:t>
            </w:r>
          </w:p>
        </w:tc>
        <w:tc>
          <w:tcPr>
            <w:tcW w:w="657" w:type="dxa"/>
            <w:shd w:val="clear" w:color="auto" w:fill="auto"/>
            <w:vAlign w:val="center"/>
          </w:tcPr>
          <w:p w14:paraId="7567A41D" w14:textId="77777777" w:rsidR="00896DFA" w:rsidRPr="00D07F91" w:rsidRDefault="00896DFA" w:rsidP="00B97515">
            <w:pPr>
              <w:jc w:val="both"/>
              <w:rPr>
                <w:rFonts w:ascii="IRANYekan" w:hAnsi="IRANYekan" w:cs="B Mitra"/>
                <w:sz w:val="28"/>
                <w:szCs w:val="28"/>
                <w:rtl/>
              </w:rPr>
            </w:pPr>
          </w:p>
        </w:tc>
        <w:tc>
          <w:tcPr>
            <w:tcW w:w="657" w:type="dxa"/>
          </w:tcPr>
          <w:p w14:paraId="240FF47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321F32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87A50C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7789BF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903E769" w14:textId="77777777" w:rsidR="00896DFA" w:rsidRPr="00D07F91" w:rsidRDefault="00896DFA" w:rsidP="00B97515">
            <w:pPr>
              <w:jc w:val="both"/>
              <w:rPr>
                <w:rFonts w:ascii="IRANYekan" w:hAnsi="IRANYekan" w:cs="B Mitra"/>
                <w:sz w:val="28"/>
                <w:szCs w:val="28"/>
                <w:rtl/>
              </w:rPr>
            </w:pPr>
          </w:p>
        </w:tc>
      </w:tr>
      <w:tr w:rsidR="00896DFA" w:rsidRPr="00D07F91" w14:paraId="2FED6D1C" w14:textId="77777777" w:rsidTr="00B25488">
        <w:tc>
          <w:tcPr>
            <w:tcW w:w="6264" w:type="dxa"/>
            <w:shd w:val="clear" w:color="auto" w:fill="auto"/>
          </w:tcPr>
          <w:p w14:paraId="52118C6C"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خاطر حفظ اعتقادات دینی خود را به خطر می‌اندازم</w:t>
            </w:r>
          </w:p>
        </w:tc>
        <w:tc>
          <w:tcPr>
            <w:tcW w:w="657" w:type="dxa"/>
            <w:shd w:val="clear" w:color="auto" w:fill="auto"/>
            <w:vAlign w:val="center"/>
          </w:tcPr>
          <w:p w14:paraId="0644FF4D" w14:textId="77777777" w:rsidR="00896DFA" w:rsidRPr="00D07F91" w:rsidRDefault="00896DFA" w:rsidP="00B97515">
            <w:pPr>
              <w:jc w:val="both"/>
              <w:rPr>
                <w:rFonts w:ascii="IRANYekan" w:hAnsi="IRANYekan" w:cs="B Mitra"/>
                <w:sz w:val="28"/>
                <w:szCs w:val="28"/>
                <w:rtl/>
              </w:rPr>
            </w:pPr>
          </w:p>
        </w:tc>
        <w:tc>
          <w:tcPr>
            <w:tcW w:w="657" w:type="dxa"/>
          </w:tcPr>
          <w:p w14:paraId="2002EE5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B7D358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D7B33F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A846B5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51774EC" w14:textId="77777777" w:rsidR="00896DFA" w:rsidRPr="00D07F91" w:rsidRDefault="00896DFA" w:rsidP="00B97515">
            <w:pPr>
              <w:jc w:val="both"/>
              <w:rPr>
                <w:rFonts w:ascii="IRANYekan" w:hAnsi="IRANYekan" w:cs="B Mitra"/>
                <w:sz w:val="28"/>
                <w:szCs w:val="28"/>
                <w:rtl/>
              </w:rPr>
            </w:pPr>
          </w:p>
        </w:tc>
      </w:tr>
      <w:tr w:rsidR="00896DFA" w:rsidRPr="00D07F91" w14:paraId="3F9A70B7" w14:textId="77777777" w:rsidTr="00B25488">
        <w:tc>
          <w:tcPr>
            <w:tcW w:w="6264" w:type="dxa"/>
            <w:shd w:val="clear" w:color="auto" w:fill="auto"/>
          </w:tcPr>
          <w:p w14:paraId="427F89D0"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lastRenderedPageBreak/>
              <w:t>من به اقلیت‌های دینی احترام می‌گذارم.</w:t>
            </w:r>
          </w:p>
        </w:tc>
        <w:tc>
          <w:tcPr>
            <w:tcW w:w="657" w:type="dxa"/>
            <w:shd w:val="clear" w:color="auto" w:fill="auto"/>
            <w:vAlign w:val="center"/>
          </w:tcPr>
          <w:p w14:paraId="31D6C4B5" w14:textId="77777777" w:rsidR="00896DFA" w:rsidRPr="00D07F91" w:rsidRDefault="00896DFA" w:rsidP="00B97515">
            <w:pPr>
              <w:jc w:val="both"/>
              <w:rPr>
                <w:rFonts w:ascii="IRANYekan" w:hAnsi="IRANYekan" w:cs="B Mitra"/>
                <w:sz w:val="28"/>
                <w:szCs w:val="28"/>
                <w:rtl/>
              </w:rPr>
            </w:pPr>
          </w:p>
        </w:tc>
        <w:tc>
          <w:tcPr>
            <w:tcW w:w="657" w:type="dxa"/>
          </w:tcPr>
          <w:p w14:paraId="17452CE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3D9130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9BCD83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CBF0DB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87F1D78" w14:textId="77777777" w:rsidR="00896DFA" w:rsidRPr="00D07F91" w:rsidRDefault="00896DFA" w:rsidP="00B97515">
            <w:pPr>
              <w:jc w:val="both"/>
              <w:rPr>
                <w:rFonts w:ascii="IRANYekan" w:hAnsi="IRANYekan" w:cs="B Mitra"/>
                <w:sz w:val="28"/>
                <w:szCs w:val="28"/>
                <w:rtl/>
              </w:rPr>
            </w:pPr>
          </w:p>
        </w:tc>
      </w:tr>
      <w:tr w:rsidR="00896DFA" w:rsidRPr="00D07F91" w14:paraId="7DA07232" w14:textId="77777777" w:rsidTr="00B25488">
        <w:tc>
          <w:tcPr>
            <w:tcW w:w="6264" w:type="dxa"/>
            <w:shd w:val="clear" w:color="auto" w:fill="auto"/>
          </w:tcPr>
          <w:p w14:paraId="22E2FA8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برای حل مشکلات مردم تلاش می‌کنم.</w:t>
            </w:r>
          </w:p>
        </w:tc>
        <w:tc>
          <w:tcPr>
            <w:tcW w:w="657" w:type="dxa"/>
            <w:shd w:val="clear" w:color="auto" w:fill="auto"/>
            <w:vAlign w:val="center"/>
          </w:tcPr>
          <w:p w14:paraId="78B17237" w14:textId="77777777" w:rsidR="00896DFA" w:rsidRPr="00D07F91" w:rsidRDefault="00896DFA" w:rsidP="00B97515">
            <w:pPr>
              <w:jc w:val="both"/>
              <w:rPr>
                <w:rFonts w:ascii="IRANYekan" w:hAnsi="IRANYekan" w:cs="B Mitra"/>
                <w:sz w:val="28"/>
                <w:szCs w:val="28"/>
                <w:rtl/>
              </w:rPr>
            </w:pPr>
          </w:p>
        </w:tc>
        <w:tc>
          <w:tcPr>
            <w:tcW w:w="657" w:type="dxa"/>
          </w:tcPr>
          <w:p w14:paraId="4A77A72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B53A6A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32C622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8BF439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C900F1C" w14:textId="77777777" w:rsidR="00896DFA" w:rsidRPr="00D07F91" w:rsidRDefault="00896DFA" w:rsidP="00B97515">
            <w:pPr>
              <w:jc w:val="both"/>
              <w:rPr>
                <w:rFonts w:ascii="IRANYekan" w:hAnsi="IRANYekan" w:cs="B Mitra"/>
                <w:sz w:val="28"/>
                <w:szCs w:val="28"/>
                <w:rtl/>
              </w:rPr>
            </w:pPr>
          </w:p>
        </w:tc>
      </w:tr>
      <w:tr w:rsidR="00896DFA" w:rsidRPr="00D07F91" w14:paraId="15376E0A" w14:textId="77777777" w:rsidTr="00B25488">
        <w:tc>
          <w:tcPr>
            <w:tcW w:w="6264" w:type="dxa"/>
            <w:shd w:val="clear" w:color="auto" w:fill="auto"/>
          </w:tcPr>
          <w:p w14:paraId="0F49DDE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اگر عذر شرعی نداشته باشم در ماه رمضان روزه‌ می گیرم.</w:t>
            </w:r>
          </w:p>
        </w:tc>
        <w:tc>
          <w:tcPr>
            <w:tcW w:w="657" w:type="dxa"/>
            <w:shd w:val="clear" w:color="auto" w:fill="auto"/>
            <w:vAlign w:val="center"/>
          </w:tcPr>
          <w:p w14:paraId="1FD1C201" w14:textId="77777777" w:rsidR="00896DFA" w:rsidRPr="00D07F91" w:rsidRDefault="00896DFA" w:rsidP="00B97515">
            <w:pPr>
              <w:jc w:val="both"/>
              <w:rPr>
                <w:rFonts w:ascii="IRANYekan" w:hAnsi="IRANYekan" w:cs="B Mitra"/>
                <w:sz w:val="28"/>
                <w:szCs w:val="28"/>
                <w:rtl/>
              </w:rPr>
            </w:pPr>
          </w:p>
        </w:tc>
        <w:tc>
          <w:tcPr>
            <w:tcW w:w="657" w:type="dxa"/>
          </w:tcPr>
          <w:p w14:paraId="4D0C5BD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E2CC2F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63F5DF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8055C8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0BA46B5" w14:textId="77777777" w:rsidR="00896DFA" w:rsidRPr="00D07F91" w:rsidRDefault="00896DFA" w:rsidP="00B97515">
            <w:pPr>
              <w:jc w:val="both"/>
              <w:rPr>
                <w:rFonts w:ascii="IRANYekan" w:hAnsi="IRANYekan" w:cs="B Mitra"/>
                <w:sz w:val="28"/>
                <w:szCs w:val="28"/>
                <w:rtl/>
              </w:rPr>
            </w:pPr>
          </w:p>
        </w:tc>
      </w:tr>
      <w:tr w:rsidR="00896DFA" w:rsidRPr="00D07F91" w14:paraId="20585DA2" w14:textId="77777777" w:rsidTr="00B25488">
        <w:tc>
          <w:tcPr>
            <w:tcW w:w="6264" w:type="dxa"/>
            <w:shd w:val="clear" w:color="auto" w:fill="auto"/>
          </w:tcPr>
          <w:p w14:paraId="0A8538C6"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با دیگران خوش اخلاق هستم.</w:t>
            </w:r>
          </w:p>
        </w:tc>
        <w:tc>
          <w:tcPr>
            <w:tcW w:w="657" w:type="dxa"/>
            <w:shd w:val="clear" w:color="auto" w:fill="auto"/>
            <w:vAlign w:val="center"/>
          </w:tcPr>
          <w:p w14:paraId="33DFADD1" w14:textId="77777777" w:rsidR="00896DFA" w:rsidRPr="00D07F91" w:rsidRDefault="00896DFA" w:rsidP="00B97515">
            <w:pPr>
              <w:jc w:val="both"/>
              <w:rPr>
                <w:rFonts w:ascii="IRANYekan" w:hAnsi="IRANYekan" w:cs="B Mitra"/>
                <w:sz w:val="28"/>
                <w:szCs w:val="28"/>
                <w:rtl/>
              </w:rPr>
            </w:pPr>
          </w:p>
        </w:tc>
        <w:tc>
          <w:tcPr>
            <w:tcW w:w="657" w:type="dxa"/>
          </w:tcPr>
          <w:p w14:paraId="271BF30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646638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564F6A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D58336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BB7AC44" w14:textId="77777777" w:rsidR="00896DFA" w:rsidRPr="00D07F91" w:rsidRDefault="00896DFA" w:rsidP="00B97515">
            <w:pPr>
              <w:jc w:val="both"/>
              <w:rPr>
                <w:rFonts w:ascii="IRANYekan" w:hAnsi="IRANYekan" w:cs="B Mitra"/>
                <w:sz w:val="28"/>
                <w:szCs w:val="28"/>
                <w:rtl/>
              </w:rPr>
            </w:pPr>
          </w:p>
        </w:tc>
      </w:tr>
      <w:tr w:rsidR="00896DFA" w:rsidRPr="00D07F91" w14:paraId="0AAD24B0" w14:textId="77777777" w:rsidTr="00B25488">
        <w:tc>
          <w:tcPr>
            <w:tcW w:w="6264" w:type="dxa"/>
            <w:shd w:val="clear" w:color="auto" w:fill="auto"/>
          </w:tcPr>
          <w:p w14:paraId="790CDAC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هرکس از من هر کمکی خواسته است به او کمک کرده‌ام.</w:t>
            </w:r>
          </w:p>
        </w:tc>
        <w:tc>
          <w:tcPr>
            <w:tcW w:w="657" w:type="dxa"/>
            <w:shd w:val="clear" w:color="auto" w:fill="auto"/>
            <w:vAlign w:val="center"/>
          </w:tcPr>
          <w:p w14:paraId="7D31F6B4" w14:textId="77777777" w:rsidR="00896DFA" w:rsidRPr="00D07F91" w:rsidRDefault="00896DFA" w:rsidP="00B97515">
            <w:pPr>
              <w:jc w:val="both"/>
              <w:rPr>
                <w:rFonts w:ascii="IRANYekan" w:hAnsi="IRANYekan" w:cs="B Mitra"/>
                <w:sz w:val="28"/>
                <w:szCs w:val="28"/>
                <w:rtl/>
              </w:rPr>
            </w:pPr>
          </w:p>
        </w:tc>
        <w:tc>
          <w:tcPr>
            <w:tcW w:w="657" w:type="dxa"/>
          </w:tcPr>
          <w:p w14:paraId="00D265A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2939BA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3C72E8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B510D1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F6FAF83" w14:textId="77777777" w:rsidR="00896DFA" w:rsidRPr="00D07F91" w:rsidRDefault="00896DFA" w:rsidP="00B97515">
            <w:pPr>
              <w:jc w:val="both"/>
              <w:rPr>
                <w:rFonts w:ascii="IRANYekan" w:hAnsi="IRANYekan" w:cs="B Mitra"/>
                <w:sz w:val="28"/>
                <w:szCs w:val="28"/>
                <w:rtl/>
              </w:rPr>
            </w:pPr>
          </w:p>
        </w:tc>
      </w:tr>
      <w:tr w:rsidR="00896DFA" w:rsidRPr="00D07F91" w14:paraId="3158AB73" w14:textId="77777777" w:rsidTr="00B25488">
        <w:tc>
          <w:tcPr>
            <w:tcW w:w="6264" w:type="dxa"/>
            <w:shd w:val="clear" w:color="auto" w:fill="auto"/>
          </w:tcPr>
          <w:p w14:paraId="2F651D3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هیزم‌های خاموش نشده در کنار درختان یا طبیعت را خاموش می‌کنم.</w:t>
            </w:r>
          </w:p>
        </w:tc>
        <w:tc>
          <w:tcPr>
            <w:tcW w:w="657" w:type="dxa"/>
            <w:shd w:val="clear" w:color="auto" w:fill="auto"/>
            <w:vAlign w:val="center"/>
          </w:tcPr>
          <w:p w14:paraId="551EF0C4" w14:textId="77777777" w:rsidR="00896DFA" w:rsidRPr="00D07F91" w:rsidRDefault="00896DFA" w:rsidP="00B97515">
            <w:pPr>
              <w:jc w:val="both"/>
              <w:rPr>
                <w:rFonts w:ascii="IRANYekan" w:hAnsi="IRANYekan" w:cs="B Mitra"/>
                <w:sz w:val="28"/>
                <w:szCs w:val="28"/>
                <w:rtl/>
              </w:rPr>
            </w:pPr>
          </w:p>
        </w:tc>
        <w:tc>
          <w:tcPr>
            <w:tcW w:w="657" w:type="dxa"/>
          </w:tcPr>
          <w:p w14:paraId="1F077FF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DC5351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192B80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4ABBEF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BC8CC77" w14:textId="77777777" w:rsidR="00896DFA" w:rsidRPr="00D07F91" w:rsidRDefault="00896DFA" w:rsidP="00B97515">
            <w:pPr>
              <w:jc w:val="both"/>
              <w:rPr>
                <w:rFonts w:ascii="IRANYekan" w:hAnsi="IRANYekan" w:cs="B Mitra"/>
                <w:sz w:val="28"/>
                <w:szCs w:val="28"/>
                <w:rtl/>
              </w:rPr>
            </w:pPr>
          </w:p>
        </w:tc>
      </w:tr>
      <w:tr w:rsidR="00896DFA" w:rsidRPr="00D07F91" w14:paraId="03A537C5" w14:textId="77777777" w:rsidTr="00B25488">
        <w:tc>
          <w:tcPr>
            <w:tcW w:w="6264" w:type="dxa"/>
            <w:shd w:val="clear" w:color="auto" w:fill="auto"/>
          </w:tcPr>
          <w:p w14:paraId="31B639CA"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از شنیدن اخبار مربوط به نشت نفت در دریا ناراحت می‌شوم.</w:t>
            </w:r>
          </w:p>
        </w:tc>
        <w:tc>
          <w:tcPr>
            <w:tcW w:w="657" w:type="dxa"/>
            <w:shd w:val="clear" w:color="auto" w:fill="auto"/>
            <w:vAlign w:val="center"/>
          </w:tcPr>
          <w:p w14:paraId="36D3BA26" w14:textId="77777777" w:rsidR="00896DFA" w:rsidRPr="00D07F91" w:rsidRDefault="00896DFA" w:rsidP="00B97515">
            <w:pPr>
              <w:jc w:val="both"/>
              <w:rPr>
                <w:rFonts w:ascii="IRANYekan" w:hAnsi="IRANYekan" w:cs="B Mitra"/>
                <w:sz w:val="28"/>
                <w:szCs w:val="28"/>
                <w:rtl/>
              </w:rPr>
            </w:pPr>
          </w:p>
        </w:tc>
        <w:tc>
          <w:tcPr>
            <w:tcW w:w="657" w:type="dxa"/>
          </w:tcPr>
          <w:p w14:paraId="73990D6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1A350A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15AE23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6A59BB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A52C039" w14:textId="77777777" w:rsidR="00896DFA" w:rsidRPr="00D07F91" w:rsidRDefault="00896DFA" w:rsidP="00B97515">
            <w:pPr>
              <w:jc w:val="both"/>
              <w:rPr>
                <w:rFonts w:ascii="IRANYekan" w:hAnsi="IRANYekan" w:cs="B Mitra"/>
                <w:sz w:val="28"/>
                <w:szCs w:val="28"/>
                <w:rtl/>
              </w:rPr>
            </w:pPr>
          </w:p>
        </w:tc>
      </w:tr>
      <w:tr w:rsidR="00896DFA" w:rsidRPr="00D07F91" w14:paraId="0AF42C8B" w14:textId="77777777" w:rsidTr="00B25488">
        <w:tc>
          <w:tcPr>
            <w:tcW w:w="6264" w:type="dxa"/>
            <w:shd w:val="clear" w:color="auto" w:fill="auto"/>
          </w:tcPr>
          <w:p w14:paraId="74592F52"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انجام کارها به خدا توکل می‌کنم.</w:t>
            </w:r>
          </w:p>
        </w:tc>
        <w:tc>
          <w:tcPr>
            <w:tcW w:w="657" w:type="dxa"/>
            <w:shd w:val="clear" w:color="auto" w:fill="auto"/>
            <w:vAlign w:val="center"/>
          </w:tcPr>
          <w:p w14:paraId="1C7943D1" w14:textId="77777777" w:rsidR="00896DFA" w:rsidRPr="00D07F91" w:rsidRDefault="00896DFA" w:rsidP="00B97515">
            <w:pPr>
              <w:jc w:val="both"/>
              <w:rPr>
                <w:rFonts w:ascii="IRANYekan" w:hAnsi="IRANYekan" w:cs="B Mitra"/>
                <w:sz w:val="28"/>
                <w:szCs w:val="28"/>
                <w:rtl/>
              </w:rPr>
            </w:pPr>
          </w:p>
        </w:tc>
        <w:tc>
          <w:tcPr>
            <w:tcW w:w="657" w:type="dxa"/>
          </w:tcPr>
          <w:p w14:paraId="732B797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5DFFAE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CA9A27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2CAD00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99B6EBD" w14:textId="77777777" w:rsidR="00896DFA" w:rsidRPr="00D07F91" w:rsidRDefault="00896DFA" w:rsidP="00B97515">
            <w:pPr>
              <w:jc w:val="both"/>
              <w:rPr>
                <w:rFonts w:ascii="IRANYekan" w:hAnsi="IRANYekan" w:cs="B Mitra"/>
                <w:sz w:val="28"/>
                <w:szCs w:val="28"/>
                <w:rtl/>
              </w:rPr>
            </w:pPr>
          </w:p>
        </w:tc>
      </w:tr>
      <w:tr w:rsidR="00896DFA" w:rsidRPr="00D07F91" w14:paraId="111D101D" w14:textId="77777777" w:rsidTr="00B25488">
        <w:tc>
          <w:tcPr>
            <w:tcW w:w="6264" w:type="dxa"/>
            <w:shd w:val="clear" w:color="auto" w:fill="auto"/>
          </w:tcPr>
          <w:p w14:paraId="545D88D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سعی می‌کنم برای خواندن نمازهای واجب به مسجد بروم.</w:t>
            </w:r>
          </w:p>
        </w:tc>
        <w:tc>
          <w:tcPr>
            <w:tcW w:w="657" w:type="dxa"/>
            <w:shd w:val="clear" w:color="auto" w:fill="auto"/>
            <w:vAlign w:val="center"/>
          </w:tcPr>
          <w:p w14:paraId="235790BA" w14:textId="77777777" w:rsidR="00896DFA" w:rsidRPr="00D07F91" w:rsidRDefault="00896DFA" w:rsidP="00B97515">
            <w:pPr>
              <w:jc w:val="both"/>
              <w:rPr>
                <w:rFonts w:ascii="IRANYekan" w:hAnsi="IRANYekan" w:cs="B Mitra"/>
                <w:sz w:val="28"/>
                <w:szCs w:val="28"/>
                <w:rtl/>
              </w:rPr>
            </w:pPr>
          </w:p>
        </w:tc>
        <w:tc>
          <w:tcPr>
            <w:tcW w:w="657" w:type="dxa"/>
          </w:tcPr>
          <w:p w14:paraId="7157E34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3B6B4A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33CEB0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11DB5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F176F7F" w14:textId="77777777" w:rsidR="00896DFA" w:rsidRPr="00D07F91" w:rsidRDefault="00896DFA" w:rsidP="00B97515">
            <w:pPr>
              <w:jc w:val="both"/>
              <w:rPr>
                <w:rFonts w:ascii="IRANYekan" w:hAnsi="IRANYekan" w:cs="B Mitra"/>
                <w:sz w:val="28"/>
                <w:szCs w:val="28"/>
                <w:rtl/>
              </w:rPr>
            </w:pPr>
          </w:p>
        </w:tc>
      </w:tr>
      <w:tr w:rsidR="00896DFA" w:rsidRPr="00D07F91" w14:paraId="347F40FE" w14:textId="77777777" w:rsidTr="00B25488">
        <w:tc>
          <w:tcPr>
            <w:tcW w:w="6264" w:type="dxa"/>
            <w:shd w:val="clear" w:color="auto" w:fill="auto"/>
          </w:tcPr>
          <w:p w14:paraId="22FFEC1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سوالات</w:t>
            </w:r>
          </w:p>
        </w:tc>
        <w:tc>
          <w:tcPr>
            <w:tcW w:w="657" w:type="dxa"/>
            <w:shd w:val="clear" w:color="auto" w:fill="auto"/>
            <w:vAlign w:val="center"/>
          </w:tcPr>
          <w:p w14:paraId="4F1234F5" w14:textId="77777777" w:rsidR="00896DFA" w:rsidRPr="00D07F91" w:rsidRDefault="00896DFA" w:rsidP="00B97515">
            <w:pPr>
              <w:jc w:val="both"/>
              <w:rPr>
                <w:rFonts w:ascii="IRANYekan" w:hAnsi="IRANYekan" w:cs="B Mitra"/>
                <w:sz w:val="28"/>
                <w:szCs w:val="28"/>
                <w:rtl/>
              </w:rPr>
            </w:pPr>
          </w:p>
        </w:tc>
        <w:tc>
          <w:tcPr>
            <w:tcW w:w="657" w:type="dxa"/>
          </w:tcPr>
          <w:p w14:paraId="088670B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89F3B4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FB1027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4B908A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98E55D3" w14:textId="77777777" w:rsidR="00896DFA" w:rsidRPr="00D07F91" w:rsidRDefault="00896DFA" w:rsidP="00B97515">
            <w:pPr>
              <w:jc w:val="both"/>
              <w:rPr>
                <w:rFonts w:ascii="IRANYekan" w:hAnsi="IRANYekan" w:cs="B Mitra"/>
                <w:sz w:val="28"/>
                <w:szCs w:val="28"/>
                <w:rtl/>
              </w:rPr>
            </w:pPr>
          </w:p>
        </w:tc>
      </w:tr>
      <w:tr w:rsidR="00896DFA" w:rsidRPr="00D07F91" w14:paraId="2E21785C" w14:textId="77777777" w:rsidTr="00B25488">
        <w:tc>
          <w:tcPr>
            <w:tcW w:w="6264" w:type="dxa"/>
            <w:shd w:val="clear" w:color="auto" w:fill="auto"/>
          </w:tcPr>
          <w:p w14:paraId="10ED12BD"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حل مشکلات دیگران را به حل مشکلات خود ترجیح می‌دهم.</w:t>
            </w:r>
          </w:p>
        </w:tc>
        <w:tc>
          <w:tcPr>
            <w:tcW w:w="657" w:type="dxa"/>
            <w:shd w:val="clear" w:color="auto" w:fill="auto"/>
            <w:vAlign w:val="center"/>
          </w:tcPr>
          <w:p w14:paraId="71F4948E" w14:textId="77777777" w:rsidR="00896DFA" w:rsidRPr="00D07F91" w:rsidRDefault="00896DFA" w:rsidP="00B97515">
            <w:pPr>
              <w:jc w:val="both"/>
              <w:rPr>
                <w:rFonts w:ascii="IRANYekan" w:hAnsi="IRANYekan" w:cs="B Mitra"/>
                <w:sz w:val="28"/>
                <w:szCs w:val="28"/>
                <w:rtl/>
              </w:rPr>
            </w:pPr>
          </w:p>
        </w:tc>
        <w:tc>
          <w:tcPr>
            <w:tcW w:w="657" w:type="dxa"/>
          </w:tcPr>
          <w:p w14:paraId="4EF3F8C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09AF6F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401C01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2341CE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446E08F" w14:textId="77777777" w:rsidR="00896DFA" w:rsidRPr="00D07F91" w:rsidRDefault="00896DFA" w:rsidP="00B97515">
            <w:pPr>
              <w:jc w:val="both"/>
              <w:rPr>
                <w:rFonts w:ascii="IRANYekan" w:hAnsi="IRANYekan" w:cs="B Mitra"/>
                <w:sz w:val="28"/>
                <w:szCs w:val="28"/>
                <w:rtl/>
              </w:rPr>
            </w:pPr>
          </w:p>
        </w:tc>
      </w:tr>
      <w:tr w:rsidR="00896DFA" w:rsidRPr="00D07F91" w14:paraId="644D8470" w14:textId="77777777" w:rsidTr="00B25488">
        <w:tc>
          <w:tcPr>
            <w:tcW w:w="6264" w:type="dxa"/>
            <w:shd w:val="clear" w:color="auto" w:fill="auto"/>
          </w:tcPr>
          <w:p w14:paraId="551333EB"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سعی می‌کنم در انجام کارها مطابق دستورات خداوند عمل کنم.</w:t>
            </w:r>
          </w:p>
        </w:tc>
        <w:tc>
          <w:tcPr>
            <w:tcW w:w="657" w:type="dxa"/>
            <w:shd w:val="clear" w:color="auto" w:fill="auto"/>
            <w:vAlign w:val="center"/>
          </w:tcPr>
          <w:p w14:paraId="5CBB97AF" w14:textId="77777777" w:rsidR="00896DFA" w:rsidRPr="00D07F91" w:rsidRDefault="00896DFA" w:rsidP="00B97515">
            <w:pPr>
              <w:jc w:val="both"/>
              <w:rPr>
                <w:rFonts w:ascii="IRANYekan" w:hAnsi="IRANYekan" w:cs="B Mitra"/>
                <w:sz w:val="28"/>
                <w:szCs w:val="28"/>
                <w:rtl/>
              </w:rPr>
            </w:pPr>
          </w:p>
        </w:tc>
        <w:tc>
          <w:tcPr>
            <w:tcW w:w="657" w:type="dxa"/>
          </w:tcPr>
          <w:p w14:paraId="23B7023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EDC080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A2D333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313693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AB7B2A7" w14:textId="77777777" w:rsidR="00896DFA" w:rsidRPr="00D07F91" w:rsidRDefault="00896DFA" w:rsidP="00B97515">
            <w:pPr>
              <w:jc w:val="both"/>
              <w:rPr>
                <w:rFonts w:ascii="IRANYekan" w:hAnsi="IRANYekan" w:cs="B Mitra"/>
                <w:sz w:val="28"/>
                <w:szCs w:val="28"/>
                <w:rtl/>
              </w:rPr>
            </w:pPr>
          </w:p>
        </w:tc>
      </w:tr>
      <w:tr w:rsidR="00896DFA" w:rsidRPr="00D07F91" w14:paraId="1F79DA8F" w14:textId="77777777" w:rsidTr="00B25488">
        <w:tc>
          <w:tcPr>
            <w:tcW w:w="6264" w:type="dxa"/>
            <w:shd w:val="clear" w:color="auto" w:fill="auto"/>
          </w:tcPr>
          <w:p w14:paraId="0CDE996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نسبت به مؤمنین علاقه ویژه‌ای دارم.</w:t>
            </w:r>
          </w:p>
        </w:tc>
        <w:tc>
          <w:tcPr>
            <w:tcW w:w="657" w:type="dxa"/>
            <w:shd w:val="clear" w:color="auto" w:fill="auto"/>
            <w:vAlign w:val="center"/>
          </w:tcPr>
          <w:p w14:paraId="52AEC5CD" w14:textId="77777777" w:rsidR="00896DFA" w:rsidRPr="00D07F91" w:rsidRDefault="00896DFA" w:rsidP="00B97515">
            <w:pPr>
              <w:jc w:val="both"/>
              <w:rPr>
                <w:rFonts w:ascii="IRANYekan" w:hAnsi="IRANYekan" w:cs="B Mitra"/>
                <w:sz w:val="28"/>
                <w:szCs w:val="28"/>
                <w:rtl/>
              </w:rPr>
            </w:pPr>
          </w:p>
        </w:tc>
        <w:tc>
          <w:tcPr>
            <w:tcW w:w="657" w:type="dxa"/>
          </w:tcPr>
          <w:p w14:paraId="15E71FB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EB88BF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8DD7BE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3E8626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514F14C" w14:textId="77777777" w:rsidR="00896DFA" w:rsidRPr="00D07F91" w:rsidRDefault="00896DFA" w:rsidP="00B97515">
            <w:pPr>
              <w:jc w:val="both"/>
              <w:rPr>
                <w:rFonts w:ascii="IRANYekan" w:hAnsi="IRANYekan" w:cs="B Mitra"/>
                <w:sz w:val="28"/>
                <w:szCs w:val="28"/>
                <w:rtl/>
              </w:rPr>
            </w:pPr>
          </w:p>
        </w:tc>
      </w:tr>
      <w:tr w:rsidR="00896DFA" w:rsidRPr="00D07F91" w14:paraId="41741D48" w14:textId="77777777" w:rsidTr="00B25488">
        <w:tc>
          <w:tcPr>
            <w:tcW w:w="6264" w:type="dxa"/>
            <w:shd w:val="clear" w:color="auto" w:fill="auto"/>
          </w:tcPr>
          <w:p w14:paraId="20C273A5"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ترک محرمات را ضروری می‌دانم.</w:t>
            </w:r>
          </w:p>
        </w:tc>
        <w:tc>
          <w:tcPr>
            <w:tcW w:w="657" w:type="dxa"/>
            <w:shd w:val="clear" w:color="auto" w:fill="auto"/>
            <w:vAlign w:val="center"/>
          </w:tcPr>
          <w:p w14:paraId="5EDB56A8" w14:textId="77777777" w:rsidR="00896DFA" w:rsidRPr="00D07F91" w:rsidRDefault="00896DFA" w:rsidP="00B97515">
            <w:pPr>
              <w:jc w:val="both"/>
              <w:rPr>
                <w:rFonts w:ascii="IRANYekan" w:hAnsi="IRANYekan" w:cs="B Mitra"/>
                <w:sz w:val="28"/>
                <w:szCs w:val="28"/>
                <w:rtl/>
              </w:rPr>
            </w:pPr>
          </w:p>
        </w:tc>
        <w:tc>
          <w:tcPr>
            <w:tcW w:w="657" w:type="dxa"/>
          </w:tcPr>
          <w:p w14:paraId="1F98637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42BBBE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CD5065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619EA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311804F" w14:textId="77777777" w:rsidR="00896DFA" w:rsidRPr="00D07F91" w:rsidRDefault="00896DFA" w:rsidP="00B97515">
            <w:pPr>
              <w:jc w:val="both"/>
              <w:rPr>
                <w:rFonts w:ascii="IRANYekan" w:hAnsi="IRANYekan" w:cs="B Mitra"/>
                <w:sz w:val="28"/>
                <w:szCs w:val="28"/>
                <w:rtl/>
              </w:rPr>
            </w:pPr>
          </w:p>
        </w:tc>
      </w:tr>
      <w:tr w:rsidR="00896DFA" w:rsidRPr="00D07F91" w14:paraId="300F7310" w14:textId="77777777" w:rsidTr="00B25488">
        <w:tc>
          <w:tcPr>
            <w:tcW w:w="6264" w:type="dxa"/>
            <w:shd w:val="clear" w:color="auto" w:fill="auto"/>
          </w:tcPr>
          <w:p w14:paraId="1E94310B"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از اذیت شدن حیوانات توسط کودکان جلوگیری می‌کنم.</w:t>
            </w:r>
          </w:p>
        </w:tc>
        <w:tc>
          <w:tcPr>
            <w:tcW w:w="657" w:type="dxa"/>
            <w:shd w:val="clear" w:color="auto" w:fill="auto"/>
            <w:vAlign w:val="center"/>
          </w:tcPr>
          <w:p w14:paraId="362A3D53" w14:textId="77777777" w:rsidR="00896DFA" w:rsidRPr="00D07F91" w:rsidRDefault="00896DFA" w:rsidP="00B97515">
            <w:pPr>
              <w:jc w:val="both"/>
              <w:rPr>
                <w:rFonts w:ascii="IRANYekan" w:hAnsi="IRANYekan" w:cs="B Mitra"/>
                <w:sz w:val="28"/>
                <w:szCs w:val="28"/>
                <w:rtl/>
              </w:rPr>
            </w:pPr>
          </w:p>
        </w:tc>
        <w:tc>
          <w:tcPr>
            <w:tcW w:w="657" w:type="dxa"/>
          </w:tcPr>
          <w:p w14:paraId="0D7F7A3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E7F3F8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2B511C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78FE1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B9055D" w14:textId="77777777" w:rsidR="00896DFA" w:rsidRPr="00D07F91" w:rsidRDefault="00896DFA" w:rsidP="00B97515">
            <w:pPr>
              <w:jc w:val="both"/>
              <w:rPr>
                <w:rFonts w:ascii="IRANYekan" w:hAnsi="IRANYekan" w:cs="B Mitra"/>
                <w:sz w:val="28"/>
                <w:szCs w:val="28"/>
                <w:rtl/>
              </w:rPr>
            </w:pPr>
          </w:p>
        </w:tc>
      </w:tr>
      <w:tr w:rsidR="00896DFA" w:rsidRPr="00D07F91" w14:paraId="34580DCC" w14:textId="77777777" w:rsidTr="00B25488">
        <w:tc>
          <w:tcPr>
            <w:tcW w:w="6264" w:type="dxa"/>
            <w:shd w:val="clear" w:color="auto" w:fill="auto"/>
          </w:tcPr>
          <w:p w14:paraId="5BBE021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بهبود رابطه بین دیگران را وظیفه خود می‌دانم.</w:t>
            </w:r>
          </w:p>
        </w:tc>
        <w:tc>
          <w:tcPr>
            <w:tcW w:w="657" w:type="dxa"/>
            <w:shd w:val="clear" w:color="auto" w:fill="auto"/>
            <w:vAlign w:val="center"/>
          </w:tcPr>
          <w:p w14:paraId="2362AE3B" w14:textId="77777777" w:rsidR="00896DFA" w:rsidRPr="00D07F91" w:rsidRDefault="00896DFA" w:rsidP="00B97515">
            <w:pPr>
              <w:jc w:val="both"/>
              <w:rPr>
                <w:rFonts w:ascii="IRANYekan" w:hAnsi="IRANYekan" w:cs="B Mitra"/>
                <w:sz w:val="28"/>
                <w:szCs w:val="28"/>
                <w:rtl/>
              </w:rPr>
            </w:pPr>
          </w:p>
        </w:tc>
        <w:tc>
          <w:tcPr>
            <w:tcW w:w="657" w:type="dxa"/>
          </w:tcPr>
          <w:p w14:paraId="1BC2D5A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C8BB87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7319C8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54ED05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B9A9522" w14:textId="77777777" w:rsidR="00896DFA" w:rsidRPr="00D07F91" w:rsidRDefault="00896DFA" w:rsidP="00B97515">
            <w:pPr>
              <w:jc w:val="both"/>
              <w:rPr>
                <w:rFonts w:ascii="IRANYekan" w:hAnsi="IRANYekan" w:cs="B Mitra"/>
                <w:sz w:val="28"/>
                <w:szCs w:val="28"/>
                <w:rtl/>
              </w:rPr>
            </w:pPr>
          </w:p>
        </w:tc>
      </w:tr>
      <w:tr w:rsidR="00896DFA" w:rsidRPr="00D07F91" w14:paraId="6A888CCB" w14:textId="77777777" w:rsidTr="00B25488">
        <w:tc>
          <w:tcPr>
            <w:tcW w:w="6264" w:type="dxa"/>
            <w:shd w:val="clear" w:color="auto" w:fill="auto"/>
          </w:tcPr>
          <w:p w14:paraId="311619C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شرکت در امور خیریه را وظیفه خود می‌دانم.</w:t>
            </w:r>
          </w:p>
        </w:tc>
        <w:tc>
          <w:tcPr>
            <w:tcW w:w="657" w:type="dxa"/>
            <w:shd w:val="clear" w:color="auto" w:fill="auto"/>
            <w:vAlign w:val="center"/>
          </w:tcPr>
          <w:p w14:paraId="37E80338" w14:textId="77777777" w:rsidR="00896DFA" w:rsidRPr="00D07F91" w:rsidRDefault="00896DFA" w:rsidP="00B97515">
            <w:pPr>
              <w:jc w:val="both"/>
              <w:rPr>
                <w:rFonts w:ascii="IRANYekan" w:hAnsi="IRANYekan" w:cs="B Mitra"/>
                <w:sz w:val="28"/>
                <w:szCs w:val="28"/>
                <w:rtl/>
              </w:rPr>
            </w:pPr>
          </w:p>
        </w:tc>
        <w:tc>
          <w:tcPr>
            <w:tcW w:w="657" w:type="dxa"/>
          </w:tcPr>
          <w:p w14:paraId="5AD054F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5581E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088E41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EA3ACE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82D3CF7" w14:textId="77777777" w:rsidR="00896DFA" w:rsidRPr="00D07F91" w:rsidRDefault="00896DFA" w:rsidP="00B97515">
            <w:pPr>
              <w:jc w:val="both"/>
              <w:rPr>
                <w:rFonts w:ascii="IRANYekan" w:hAnsi="IRANYekan" w:cs="B Mitra"/>
                <w:sz w:val="28"/>
                <w:szCs w:val="28"/>
                <w:rtl/>
              </w:rPr>
            </w:pPr>
          </w:p>
        </w:tc>
      </w:tr>
      <w:tr w:rsidR="00896DFA" w:rsidRPr="00D07F91" w14:paraId="5379E6E1" w14:textId="77777777" w:rsidTr="00B25488">
        <w:tc>
          <w:tcPr>
            <w:tcW w:w="6264" w:type="dxa"/>
            <w:shd w:val="clear" w:color="auto" w:fill="auto"/>
          </w:tcPr>
          <w:p w14:paraId="138E4960"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احساس می‌کنم خداوند مرا به خواسته‌هایم می‌رساند.</w:t>
            </w:r>
          </w:p>
        </w:tc>
        <w:tc>
          <w:tcPr>
            <w:tcW w:w="657" w:type="dxa"/>
            <w:shd w:val="clear" w:color="auto" w:fill="auto"/>
            <w:vAlign w:val="center"/>
          </w:tcPr>
          <w:p w14:paraId="54A1A47E" w14:textId="77777777" w:rsidR="00896DFA" w:rsidRPr="00D07F91" w:rsidRDefault="00896DFA" w:rsidP="00B97515">
            <w:pPr>
              <w:jc w:val="both"/>
              <w:rPr>
                <w:rFonts w:ascii="IRANYekan" w:hAnsi="IRANYekan" w:cs="B Mitra"/>
                <w:sz w:val="28"/>
                <w:szCs w:val="28"/>
                <w:rtl/>
              </w:rPr>
            </w:pPr>
          </w:p>
        </w:tc>
        <w:tc>
          <w:tcPr>
            <w:tcW w:w="657" w:type="dxa"/>
          </w:tcPr>
          <w:p w14:paraId="58304D9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01D6F3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43FCD1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EABFC3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6F6C1E9" w14:textId="77777777" w:rsidR="00896DFA" w:rsidRPr="00D07F91" w:rsidRDefault="00896DFA" w:rsidP="00B97515">
            <w:pPr>
              <w:jc w:val="both"/>
              <w:rPr>
                <w:rFonts w:ascii="IRANYekan" w:hAnsi="IRANYekan" w:cs="B Mitra"/>
                <w:sz w:val="28"/>
                <w:szCs w:val="28"/>
                <w:rtl/>
              </w:rPr>
            </w:pPr>
          </w:p>
        </w:tc>
      </w:tr>
      <w:tr w:rsidR="00896DFA" w:rsidRPr="00D07F91" w14:paraId="062ED4DB" w14:textId="77777777" w:rsidTr="00B25488">
        <w:tc>
          <w:tcPr>
            <w:tcW w:w="6264" w:type="dxa"/>
            <w:shd w:val="clear" w:color="auto" w:fill="auto"/>
          </w:tcPr>
          <w:p w14:paraId="069B1A6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گوش دادن به آهنگ‌های مختلف موسیقی احکام شرعی را در نظر می‌گیرم.</w:t>
            </w:r>
          </w:p>
        </w:tc>
        <w:tc>
          <w:tcPr>
            <w:tcW w:w="657" w:type="dxa"/>
            <w:shd w:val="clear" w:color="auto" w:fill="auto"/>
            <w:vAlign w:val="center"/>
          </w:tcPr>
          <w:p w14:paraId="0750EB5D" w14:textId="77777777" w:rsidR="00896DFA" w:rsidRPr="00D07F91" w:rsidRDefault="00896DFA" w:rsidP="00B97515">
            <w:pPr>
              <w:jc w:val="both"/>
              <w:rPr>
                <w:rFonts w:ascii="IRANYekan" w:hAnsi="IRANYekan" w:cs="B Mitra"/>
                <w:sz w:val="28"/>
                <w:szCs w:val="28"/>
                <w:rtl/>
              </w:rPr>
            </w:pPr>
          </w:p>
        </w:tc>
        <w:tc>
          <w:tcPr>
            <w:tcW w:w="657" w:type="dxa"/>
          </w:tcPr>
          <w:p w14:paraId="4662119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B4ADB8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1D3961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D30D87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5ED930C" w14:textId="77777777" w:rsidR="00896DFA" w:rsidRPr="00D07F91" w:rsidRDefault="00896DFA" w:rsidP="00B97515">
            <w:pPr>
              <w:jc w:val="both"/>
              <w:rPr>
                <w:rFonts w:ascii="IRANYekan" w:hAnsi="IRANYekan" w:cs="B Mitra"/>
                <w:sz w:val="28"/>
                <w:szCs w:val="28"/>
                <w:rtl/>
              </w:rPr>
            </w:pPr>
          </w:p>
        </w:tc>
      </w:tr>
      <w:tr w:rsidR="00896DFA" w:rsidRPr="00D07F91" w14:paraId="379D1188" w14:textId="77777777" w:rsidTr="00B25488">
        <w:tc>
          <w:tcPr>
            <w:tcW w:w="6264" w:type="dxa"/>
            <w:shd w:val="clear" w:color="auto" w:fill="auto"/>
          </w:tcPr>
          <w:p w14:paraId="4DA89074"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ریختن زباله در کوچه و خیابان را ناپسند می‌دانم.</w:t>
            </w:r>
          </w:p>
        </w:tc>
        <w:tc>
          <w:tcPr>
            <w:tcW w:w="657" w:type="dxa"/>
            <w:shd w:val="clear" w:color="auto" w:fill="auto"/>
            <w:vAlign w:val="center"/>
          </w:tcPr>
          <w:p w14:paraId="56BA8323" w14:textId="77777777" w:rsidR="00896DFA" w:rsidRPr="00D07F91" w:rsidRDefault="00896DFA" w:rsidP="00B97515">
            <w:pPr>
              <w:jc w:val="both"/>
              <w:rPr>
                <w:rFonts w:ascii="IRANYekan" w:hAnsi="IRANYekan" w:cs="B Mitra"/>
                <w:sz w:val="28"/>
                <w:szCs w:val="28"/>
                <w:rtl/>
              </w:rPr>
            </w:pPr>
          </w:p>
        </w:tc>
        <w:tc>
          <w:tcPr>
            <w:tcW w:w="657" w:type="dxa"/>
          </w:tcPr>
          <w:p w14:paraId="4C45BD1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A74F4D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E2179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3AF4E1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753096B" w14:textId="77777777" w:rsidR="00896DFA" w:rsidRPr="00D07F91" w:rsidRDefault="00896DFA" w:rsidP="00B97515">
            <w:pPr>
              <w:jc w:val="both"/>
              <w:rPr>
                <w:rFonts w:ascii="IRANYekan" w:hAnsi="IRANYekan" w:cs="B Mitra"/>
                <w:sz w:val="28"/>
                <w:szCs w:val="28"/>
                <w:rtl/>
              </w:rPr>
            </w:pPr>
          </w:p>
        </w:tc>
      </w:tr>
      <w:tr w:rsidR="00896DFA" w:rsidRPr="00D07F91" w14:paraId="0ACB6D83" w14:textId="77777777" w:rsidTr="00B25488">
        <w:tc>
          <w:tcPr>
            <w:tcW w:w="6264" w:type="dxa"/>
            <w:shd w:val="clear" w:color="auto" w:fill="auto"/>
          </w:tcPr>
          <w:p w14:paraId="1FB66912"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پشت سر کسی بدگویی نکرده‌ام.</w:t>
            </w:r>
          </w:p>
        </w:tc>
        <w:tc>
          <w:tcPr>
            <w:tcW w:w="657" w:type="dxa"/>
            <w:shd w:val="clear" w:color="auto" w:fill="auto"/>
            <w:vAlign w:val="center"/>
          </w:tcPr>
          <w:p w14:paraId="33E9A923" w14:textId="77777777" w:rsidR="00896DFA" w:rsidRPr="00D07F91" w:rsidRDefault="00896DFA" w:rsidP="00B97515">
            <w:pPr>
              <w:jc w:val="both"/>
              <w:rPr>
                <w:rFonts w:ascii="IRANYekan" w:hAnsi="IRANYekan" w:cs="B Mitra"/>
                <w:sz w:val="28"/>
                <w:szCs w:val="28"/>
                <w:rtl/>
              </w:rPr>
            </w:pPr>
          </w:p>
        </w:tc>
        <w:tc>
          <w:tcPr>
            <w:tcW w:w="657" w:type="dxa"/>
          </w:tcPr>
          <w:p w14:paraId="260A76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A62EF0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07A043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3FF9B7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FFB67D7" w14:textId="77777777" w:rsidR="00896DFA" w:rsidRPr="00D07F91" w:rsidRDefault="00896DFA" w:rsidP="00B97515">
            <w:pPr>
              <w:jc w:val="both"/>
              <w:rPr>
                <w:rFonts w:ascii="IRANYekan" w:hAnsi="IRANYekan" w:cs="B Mitra"/>
                <w:sz w:val="28"/>
                <w:szCs w:val="28"/>
                <w:rtl/>
              </w:rPr>
            </w:pPr>
          </w:p>
        </w:tc>
      </w:tr>
      <w:tr w:rsidR="00896DFA" w:rsidRPr="00D07F91" w14:paraId="0CD19E45" w14:textId="77777777" w:rsidTr="00B25488">
        <w:tc>
          <w:tcPr>
            <w:tcW w:w="6264" w:type="dxa"/>
            <w:shd w:val="clear" w:color="auto" w:fill="auto"/>
          </w:tcPr>
          <w:p w14:paraId="3934FC3A"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lastRenderedPageBreak/>
              <w:t>از آنچه خدا به من داده راضی و خشنودم.</w:t>
            </w:r>
          </w:p>
        </w:tc>
        <w:tc>
          <w:tcPr>
            <w:tcW w:w="657" w:type="dxa"/>
            <w:shd w:val="clear" w:color="auto" w:fill="auto"/>
            <w:vAlign w:val="center"/>
          </w:tcPr>
          <w:p w14:paraId="40BD1B68" w14:textId="77777777" w:rsidR="00896DFA" w:rsidRPr="00D07F91" w:rsidRDefault="00896DFA" w:rsidP="00B97515">
            <w:pPr>
              <w:jc w:val="both"/>
              <w:rPr>
                <w:rFonts w:ascii="IRANYekan" w:hAnsi="IRANYekan" w:cs="B Mitra"/>
                <w:sz w:val="28"/>
                <w:szCs w:val="28"/>
                <w:rtl/>
              </w:rPr>
            </w:pPr>
          </w:p>
        </w:tc>
        <w:tc>
          <w:tcPr>
            <w:tcW w:w="657" w:type="dxa"/>
          </w:tcPr>
          <w:p w14:paraId="31D1328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18D604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7B2825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63E3C0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C92F519" w14:textId="77777777" w:rsidR="00896DFA" w:rsidRPr="00D07F91" w:rsidRDefault="00896DFA" w:rsidP="00B97515">
            <w:pPr>
              <w:jc w:val="both"/>
              <w:rPr>
                <w:rFonts w:ascii="IRANYekan" w:hAnsi="IRANYekan" w:cs="B Mitra"/>
                <w:sz w:val="28"/>
                <w:szCs w:val="28"/>
                <w:rtl/>
              </w:rPr>
            </w:pPr>
          </w:p>
        </w:tc>
      </w:tr>
      <w:tr w:rsidR="00896DFA" w:rsidRPr="00D07F91" w14:paraId="3244BE8E" w14:textId="77777777" w:rsidTr="00B25488">
        <w:tc>
          <w:tcPr>
            <w:tcW w:w="6264" w:type="dxa"/>
            <w:shd w:val="clear" w:color="auto" w:fill="auto"/>
          </w:tcPr>
          <w:p w14:paraId="60B17CE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سعی می‌کنم نمازم قضا نشود.</w:t>
            </w:r>
          </w:p>
        </w:tc>
        <w:tc>
          <w:tcPr>
            <w:tcW w:w="657" w:type="dxa"/>
            <w:shd w:val="clear" w:color="auto" w:fill="auto"/>
            <w:vAlign w:val="center"/>
          </w:tcPr>
          <w:p w14:paraId="1411A0D5" w14:textId="77777777" w:rsidR="00896DFA" w:rsidRPr="00D07F91" w:rsidRDefault="00896DFA" w:rsidP="00B97515">
            <w:pPr>
              <w:jc w:val="both"/>
              <w:rPr>
                <w:rFonts w:ascii="IRANYekan" w:hAnsi="IRANYekan" w:cs="B Mitra"/>
                <w:sz w:val="28"/>
                <w:szCs w:val="28"/>
                <w:rtl/>
              </w:rPr>
            </w:pPr>
          </w:p>
        </w:tc>
        <w:tc>
          <w:tcPr>
            <w:tcW w:w="657" w:type="dxa"/>
          </w:tcPr>
          <w:p w14:paraId="0353C8F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051B7C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A03ED1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3AA704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CA1479A" w14:textId="77777777" w:rsidR="00896DFA" w:rsidRPr="00D07F91" w:rsidRDefault="00896DFA" w:rsidP="00B97515">
            <w:pPr>
              <w:jc w:val="both"/>
              <w:rPr>
                <w:rFonts w:ascii="IRANYekan" w:hAnsi="IRANYekan" w:cs="B Mitra"/>
                <w:sz w:val="28"/>
                <w:szCs w:val="28"/>
                <w:rtl/>
              </w:rPr>
            </w:pPr>
          </w:p>
        </w:tc>
      </w:tr>
      <w:tr w:rsidR="00896DFA" w:rsidRPr="00D07F91" w14:paraId="693AD832" w14:textId="77777777" w:rsidTr="00B25488">
        <w:tc>
          <w:tcPr>
            <w:tcW w:w="6264" w:type="dxa"/>
            <w:shd w:val="clear" w:color="auto" w:fill="auto"/>
          </w:tcPr>
          <w:p w14:paraId="124F1EBD"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صورت پناه آوردن پرنده به منزل از او به خوبی نگهداری می‌کنم.</w:t>
            </w:r>
          </w:p>
        </w:tc>
        <w:tc>
          <w:tcPr>
            <w:tcW w:w="657" w:type="dxa"/>
            <w:shd w:val="clear" w:color="auto" w:fill="auto"/>
            <w:vAlign w:val="center"/>
          </w:tcPr>
          <w:p w14:paraId="005AE147" w14:textId="77777777" w:rsidR="00896DFA" w:rsidRPr="00D07F91" w:rsidRDefault="00896DFA" w:rsidP="00B97515">
            <w:pPr>
              <w:jc w:val="both"/>
              <w:rPr>
                <w:rFonts w:ascii="IRANYekan" w:hAnsi="IRANYekan" w:cs="B Mitra"/>
                <w:sz w:val="28"/>
                <w:szCs w:val="28"/>
                <w:rtl/>
              </w:rPr>
            </w:pPr>
          </w:p>
        </w:tc>
        <w:tc>
          <w:tcPr>
            <w:tcW w:w="657" w:type="dxa"/>
          </w:tcPr>
          <w:p w14:paraId="3980FF2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4C8D13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70ED14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E7F16F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C9FCAFC" w14:textId="77777777" w:rsidR="00896DFA" w:rsidRPr="00D07F91" w:rsidRDefault="00896DFA" w:rsidP="00B97515">
            <w:pPr>
              <w:jc w:val="both"/>
              <w:rPr>
                <w:rFonts w:ascii="IRANYekan" w:hAnsi="IRANYekan" w:cs="B Mitra"/>
                <w:sz w:val="28"/>
                <w:szCs w:val="28"/>
                <w:rtl/>
              </w:rPr>
            </w:pPr>
          </w:p>
        </w:tc>
      </w:tr>
      <w:tr w:rsidR="00896DFA" w:rsidRPr="00D07F91" w14:paraId="6448312A" w14:textId="77777777" w:rsidTr="00B25488">
        <w:tc>
          <w:tcPr>
            <w:tcW w:w="6264" w:type="dxa"/>
            <w:shd w:val="clear" w:color="auto" w:fill="auto"/>
          </w:tcPr>
          <w:p w14:paraId="1184EE4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از خطای افرادی که مرا رنجانیده‌اند گذشت می‌کنم.</w:t>
            </w:r>
          </w:p>
        </w:tc>
        <w:tc>
          <w:tcPr>
            <w:tcW w:w="657" w:type="dxa"/>
            <w:shd w:val="clear" w:color="auto" w:fill="auto"/>
            <w:vAlign w:val="center"/>
          </w:tcPr>
          <w:p w14:paraId="33B5D3CA" w14:textId="77777777" w:rsidR="00896DFA" w:rsidRPr="00D07F91" w:rsidRDefault="00896DFA" w:rsidP="00B97515">
            <w:pPr>
              <w:jc w:val="both"/>
              <w:rPr>
                <w:rFonts w:ascii="IRANYekan" w:hAnsi="IRANYekan" w:cs="B Mitra"/>
                <w:sz w:val="28"/>
                <w:szCs w:val="28"/>
                <w:rtl/>
              </w:rPr>
            </w:pPr>
          </w:p>
        </w:tc>
        <w:tc>
          <w:tcPr>
            <w:tcW w:w="657" w:type="dxa"/>
          </w:tcPr>
          <w:p w14:paraId="618AB67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187A58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BE6679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120D82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41066E4" w14:textId="77777777" w:rsidR="00896DFA" w:rsidRPr="00D07F91" w:rsidRDefault="00896DFA" w:rsidP="00B97515">
            <w:pPr>
              <w:jc w:val="both"/>
              <w:rPr>
                <w:rFonts w:ascii="IRANYekan" w:hAnsi="IRANYekan" w:cs="B Mitra"/>
                <w:sz w:val="28"/>
                <w:szCs w:val="28"/>
                <w:rtl/>
              </w:rPr>
            </w:pPr>
          </w:p>
        </w:tc>
      </w:tr>
      <w:tr w:rsidR="00896DFA" w:rsidRPr="00D07F91" w14:paraId="19A17AEC" w14:textId="77777777" w:rsidTr="00B25488">
        <w:tc>
          <w:tcPr>
            <w:tcW w:w="6264" w:type="dxa"/>
            <w:shd w:val="clear" w:color="auto" w:fill="auto"/>
          </w:tcPr>
          <w:p w14:paraId="4092F29F"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با دشمنان اولیای خدا احساس دشمنی می‌کنم.</w:t>
            </w:r>
          </w:p>
        </w:tc>
        <w:tc>
          <w:tcPr>
            <w:tcW w:w="657" w:type="dxa"/>
            <w:shd w:val="clear" w:color="auto" w:fill="auto"/>
            <w:vAlign w:val="center"/>
          </w:tcPr>
          <w:p w14:paraId="607299D9" w14:textId="77777777" w:rsidR="00896DFA" w:rsidRPr="00D07F91" w:rsidRDefault="00896DFA" w:rsidP="00B97515">
            <w:pPr>
              <w:jc w:val="both"/>
              <w:rPr>
                <w:rFonts w:ascii="IRANYekan" w:hAnsi="IRANYekan" w:cs="B Mitra"/>
                <w:sz w:val="28"/>
                <w:szCs w:val="28"/>
                <w:rtl/>
              </w:rPr>
            </w:pPr>
          </w:p>
        </w:tc>
        <w:tc>
          <w:tcPr>
            <w:tcW w:w="657" w:type="dxa"/>
          </w:tcPr>
          <w:p w14:paraId="2784FCB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3E0AF8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DB9E7B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FFA467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F6F3DC4" w14:textId="77777777" w:rsidR="00896DFA" w:rsidRPr="00D07F91" w:rsidRDefault="00896DFA" w:rsidP="00B97515">
            <w:pPr>
              <w:jc w:val="both"/>
              <w:rPr>
                <w:rFonts w:ascii="IRANYekan" w:hAnsi="IRANYekan" w:cs="B Mitra"/>
                <w:sz w:val="28"/>
                <w:szCs w:val="28"/>
                <w:rtl/>
              </w:rPr>
            </w:pPr>
          </w:p>
        </w:tc>
      </w:tr>
      <w:tr w:rsidR="00896DFA" w:rsidRPr="00D07F91" w14:paraId="0F8C8EB8" w14:textId="77777777" w:rsidTr="00B25488">
        <w:tc>
          <w:tcPr>
            <w:tcW w:w="6264" w:type="dxa"/>
            <w:shd w:val="clear" w:color="auto" w:fill="auto"/>
          </w:tcPr>
          <w:p w14:paraId="62F566C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مقید هستم قضای روزه‌هایی را که نگرفته‌ام به جا آورم.</w:t>
            </w:r>
          </w:p>
        </w:tc>
        <w:tc>
          <w:tcPr>
            <w:tcW w:w="657" w:type="dxa"/>
            <w:shd w:val="clear" w:color="auto" w:fill="auto"/>
            <w:vAlign w:val="center"/>
          </w:tcPr>
          <w:p w14:paraId="7B75DA14" w14:textId="77777777" w:rsidR="00896DFA" w:rsidRPr="00D07F91" w:rsidRDefault="00896DFA" w:rsidP="00B97515">
            <w:pPr>
              <w:jc w:val="both"/>
              <w:rPr>
                <w:rFonts w:ascii="IRANYekan" w:hAnsi="IRANYekan" w:cs="B Mitra"/>
                <w:sz w:val="28"/>
                <w:szCs w:val="28"/>
                <w:rtl/>
              </w:rPr>
            </w:pPr>
          </w:p>
        </w:tc>
        <w:tc>
          <w:tcPr>
            <w:tcW w:w="657" w:type="dxa"/>
          </w:tcPr>
          <w:p w14:paraId="733C2B0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64B657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580497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58E4B4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EEA5A07" w14:textId="77777777" w:rsidR="00896DFA" w:rsidRPr="00D07F91" w:rsidRDefault="00896DFA" w:rsidP="00B97515">
            <w:pPr>
              <w:jc w:val="both"/>
              <w:rPr>
                <w:rFonts w:ascii="IRANYekan" w:hAnsi="IRANYekan" w:cs="B Mitra"/>
                <w:sz w:val="28"/>
                <w:szCs w:val="28"/>
                <w:rtl/>
              </w:rPr>
            </w:pPr>
          </w:p>
        </w:tc>
      </w:tr>
      <w:tr w:rsidR="00896DFA" w:rsidRPr="00D07F91" w14:paraId="25BF5A72" w14:textId="77777777" w:rsidTr="00B25488">
        <w:tc>
          <w:tcPr>
            <w:tcW w:w="6264" w:type="dxa"/>
            <w:shd w:val="clear" w:color="auto" w:fill="auto"/>
          </w:tcPr>
          <w:p w14:paraId="1E4BE9F5"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نماز جمعه شرکت کرده‌ام.</w:t>
            </w:r>
          </w:p>
        </w:tc>
        <w:tc>
          <w:tcPr>
            <w:tcW w:w="657" w:type="dxa"/>
            <w:shd w:val="clear" w:color="auto" w:fill="auto"/>
            <w:vAlign w:val="center"/>
          </w:tcPr>
          <w:p w14:paraId="615B2FEC" w14:textId="77777777" w:rsidR="00896DFA" w:rsidRPr="00D07F91" w:rsidRDefault="00896DFA" w:rsidP="00B97515">
            <w:pPr>
              <w:jc w:val="both"/>
              <w:rPr>
                <w:rFonts w:ascii="IRANYekan" w:hAnsi="IRANYekan" w:cs="B Mitra"/>
                <w:sz w:val="28"/>
                <w:szCs w:val="28"/>
                <w:rtl/>
              </w:rPr>
            </w:pPr>
          </w:p>
        </w:tc>
        <w:tc>
          <w:tcPr>
            <w:tcW w:w="657" w:type="dxa"/>
          </w:tcPr>
          <w:p w14:paraId="024A5B5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99F9E1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B8148C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9D2CCE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0B40BD" w14:textId="77777777" w:rsidR="00896DFA" w:rsidRPr="00D07F91" w:rsidRDefault="00896DFA" w:rsidP="00B97515">
            <w:pPr>
              <w:jc w:val="both"/>
              <w:rPr>
                <w:rFonts w:ascii="IRANYekan" w:hAnsi="IRANYekan" w:cs="B Mitra"/>
                <w:sz w:val="28"/>
                <w:szCs w:val="28"/>
                <w:rtl/>
              </w:rPr>
            </w:pPr>
          </w:p>
        </w:tc>
      </w:tr>
      <w:tr w:rsidR="00896DFA" w:rsidRPr="00D07F91" w14:paraId="01F892F7" w14:textId="77777777" w:rsidTr="00B25488">
        <w:tc>
          <w:tcPr>
            <w:tcW w:w="6264" w:type="dxa"/>
            <w:shd w:val="clear" w:color="auto" w:fill="auto"/>
          </w:tcPr>
          <w:p w14:paraId="38FD7B5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سفرهای سیاحتی را بر سفرهای زیارتی ترجیح می‌دهم.</w:t>
            </w:r>
          </w:p>
        </w:tc>
        <w:tc>
          <w:tcPr>
            <w:tcW w:w="657" w:type="dxa"/>
            <w:shd w:val="clear" w:color="auto" w:fill="auto"/>
            <w:vAlign w:val="center"/>
          </w:tcPr>
          <w:p w14:paraId="6F718DB9" w14:textId="77777777" w:rsidR="00896DFA" w:rsidRPr="00D07F91" w:rsidRDefault="00896DFA" w:rsidP="00B97515">
            <w:pPr>
              <w:jc w:val="both"/>
              <w:rPr>
                <w:rFonts w:ascii="IRANYekan" w:hAnsi="IRANYekan" w:cs="B Mitra"/>
                <w:sz w:val="28"/>
                <w:szCs w:val="28"/>
                <w:rtl/>
              </w:rPr>
            </w:pPr>
          </w:p>
        </w:tc>
        <w:tc>
          <w:tcPr>
            <w:tcW w:w="657" w:type="dxa"/>
          </w:tcPr>
          <w:p w14:paraId="7256D93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8D8A35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9FF4AF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1ED054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CF083AF" w14:textId="77777777" w:rsidR="00896DFA" w:rsidRPr="00D07F91" w:rsidRDefault="00896DFA" w:rsidP="00B97515">
            <w:pPr>
              <w:jc w:val="both"/>
              <w:rPr>
                <w:rFonts w:ascii="IRANYekan" w:hAnsi="IRANYekan" w:cs="B Mitra"/>
                <w:sz w:val="28"/>
                <w:szCs w:val="28"/>
                <w:rtl/>
              </w:rPr>
            </w:pPr>
          </w:p>
        </w:tc>
      </w:tr>
      <w:tr w:rsidR="00896DFA" w:rsidRPr="00D07F91" w14:paraId="191EA6A6" w14:textId="77777777" w:rsidTr="00B25488">
        <w:tc>
          <w:tcPr>
            <w:tcW w:w="6264" w:type="dxa"/>
            <w:shd w:val="clear" w:color="auto" w:fill="auto"/>
          </w:tcPr>
          <w:p w14:paraId="382ABEA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کتاب‌های دینی را مطالعه می‌کنم.</w:t>
            </w:r>
          </w:p>
        </w:tc>
        <w:tc>
          <w:tcPr>
            <w:tcW w:w="657" w:type="dxa"/>
            <w:shd w:val="clear" w:color="auto" w:fill="auto"/>
            <w:vAlign w:val="center"/>
          </w:tcPr>
          <w:p w14:paraId="5AE12453" w14:textId="77777777" w:rsidR="00896DFA" w:rsidRPr="00D07F91" w:rsidRDefault="00896DFA" w:rsidP="00B97515">
            <w:pPr>
              <w:jc w:val="both"/>
              <w:rPr>
                <w:rFonts w:ascii="IRANYekan" w:hAnsi="IRANYekan" w:cs="B Mitra"/>
                <w:sz w:val="28"/>
                <w:szCs w:val="28"/>
                <w:rtl/>
              </w:rPr>
            </w:pPr>
          </w:p>
        </w:tc>
        <w:tc>
          <w:tcPr>
            <w:tcW w:w="657" w:type="dxa"/>
          </w:tcPr>
          <w:p w14:paraId="0A3B673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3F33B0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52CBFD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0C90A8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BA4B774" w14:textId="77777777" w:rsidR="00896DFA" w:rsidRPr="00D07F91" w:rsidRDefault="00896DFA" w:rsidP="00B97515">
            <w:pPr>
              <w:jc w:val="both"/>
              <w:rPr>
                <w:rFonts w:ascii="IRANYekan" w:hAnsi="IRANYekan" w:cs="B Mitra"/>
                <w:sz w:val="28"/>
                <w:szCs w:val="28"/>
                <w:rtl/>
              </w:rPr>
            </w:pPr>
          </w:p>
        </w:tc>
      </w:tr>
      <w:tr w:rsidR="00896DFA" w:rsidRPr="00D07F91" w14:paraId="67E6F05A" w14:textId="77777777" w:rsidTr="00B25488">
        <w:tc>
          <w:tcPr>
            <w:tcW w:w="6264" w:type="dxa"/>
            <w:shd w:val="clear" w:color="auto" w:fill="auto"/>
          </w:tcPr>
          <w:p w14:paraId="47EBE90C"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آرزو می‌کنم به زیارت حرم امام رضا (ع) نایل شوم.</w:t>
            </w:r>
          </w:p>
        </w:tc>
        <w:tc>
          <w:tcPr>
            <w:tcW w:w="657" w:type="dxa"/>
            <w:shd w:val="clear" w:color="auto" w:fill="auto"/>
            <w:vAlign w:val="center"/>
          </w:tcPr>
          <w:p w14:paraId="40585AC9" w14:textId="77777777" w:rsidR="00896DFA" w:rsidRPr="00D07F91" w:rsidRDefault="00896DFA" w:rsidP="00B97515">
            <w:pPr>
              <w:jc w:val="both"/>
              <w:rPr>
                <w:rFonts w:ascii="IRANYekan" w:hAnsi="IRANYekan" w:cs="B Mitra"/>
                <w:sz w:val="28"/>
                <w:szCs w:val="28"/>
                <w:rtl/>
              </w:rPr>
            </w:pPr>
          </w:p>
        </w:tc>
        <w:tc>
          <w:tcPr>
            <w:tcW w:w="657" w:type="dxa"/>
          </w:tcPr>
          <w:p w14:paraId="189F9A4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DEF482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FB0B5C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93A351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91363C3" w14:textId="77777777" w:rsidR="00896DFA" w:rsidRPr="00D07F91" w:rsidRDefault="00896DFA" w:rsidP="00B97515">
            <w:pPr>
              <w:jc w:val="both"/>
              <w:rPr>
                <w:rFonts w:ascii="IRANYekan" w:hAnsi="IRANYekan" w:cs="B Mitra"/>
                <w:sz w:val="28"/>
                <w:szCs w:val="28"/>
                <w:rtl/>
              </w:rPr>
            </w:pPr>
          </w:p>
        </w:tc>
      </w:tr>
      <w:tr w:rsidR="00896DFA" w:rsidRPr="00D07F91" w14:paraId="6FDD716F" w14:textId="77777777" w:rsidTr="00B25488">
        <w:tc>
          <w:tcPr>
            <w:tcW w:w="6264" w:type="dxa"/>
            <w:shd w:val="clear" w:color="auto" w:fill="auto"/>
          </w:tcPr>
          <w:p w14:paraId="219F959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علاقه دارم به سفر حج بروم.</w:t>
            </w:r>
          </w:p>
        </w:tc>
        <w:tc>
          <w:tcPr>
            <w:tcW w:w="657" w:type="dxa"/>
            <w:shd w:val="clear" w:color="auto" w:fill="auto"/>
            <w:vAlign w:val="center"/>
          </w:tcPr>
          <w:p w14:paraId="023ACD73" w14:textId="77777777" w:rsidR="00896DFA" w:rsidRPr="00D07F91" w:rsidRDefault="00896DFA" w:rsidP="00B97515">
            <w:pPr>
              <w:jc w:val="both"/>
              <w:rPr>
                <w:rFonts w:ascii="IRANYekan" w:hAnsi="IRANYekan" w:cs="B Mitra"/>
                <w:sz w:val="28"/>
                <w:szCs w:val="28"/>
                <w:rtl/>
              </w:rPr>
            </w:pPr>
          </w:p>
        </w:tc>
        <w:tc>
          <w:tcPr>
            <w:tcW w:w="657" w:type="dxa"/>
          </w:tcPr>
          <w:p w14:paraId="24E8777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53BDD0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49B73B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AB31E5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49F571C" w14:textId="77777777" w:rsidR="00896DFA" w:rsidRPr="00D07F91" w:rsidRDefault="00896DFA" w:rsidP="00B97515">
            <w:pPr>
              <w:jc w:val="both"/>
              <w:rPr>
                <w:rFonts w:ascii="IRANYekan" w:hAnsi="IRANYekan" w:cs="B Mitra"/>
                <w:sz w:val="28"/>
                <w:szCs w:val="28"/>
                <w:rtl/>
              </w:rPr>
            </w:pPr>
          </w:p>
        </w:tc>
      </w:tr>
      <w:tr w:rsidR="00896DFA" w:rsidRPr="00D07F91" w14:paraId="3746F2C2" w14:textId="77777777" w:rsidTr="00B25488">
        <w:tc>
          <w:tcPr>
            <w:tcW w:w="6264" w:type="dxa"/>
            <w:shd w:val="clear" w:color="auto" w:fill="auto"/>
          </w:tcPr>
          <w:p w14:paraId="1D55AC3B"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برای پرندگان اطراف منزل دانه و غذا می‌گذارم.</w:t>
            </w:r>
          </w:p>
        </w:tc>
        <w:tc>
          <w:tcPr>
            <w:tcW w:w="657" w:type="dxa"/>
            <w:shd w:val="clear" w:color="auto" w:fill="auto"/>
            <w:vAlign w:val="center"/>
          </w:tcPr>
          <w:p w14:paraId="7ABD257A" w14:textId="77777777" w:rsidR="00896DFA" w:rsidRPr="00D07F91" w:rsidRDefault="00896DFA" w:rsidP="00B97515">
            <w:pPr>
              <w:jc w:val="both"/>
              <w:rPr>
                <w:rFonts w:ascii="IRANYekan" w:hAnsi="IRANYekan" w:cs="B Mitra"/>
                <w:sz w:val="28"/>
                <w:szCs w:val="28"/>
                <w:rtl/>
              </w:rPr>
            </w:pPr>
          </w:p>
        </w:tc>
        <w:tc>
          <w:tcPr>
            <w:tcW w:w="657" w:type="dxa"/>
          </w:tcPr>
          <w:p w14:paraId="4553B58D"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768C25B"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8F4F89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8F2C44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45FB8F3" w14:textId="77777777" w:rsidR="00896DFA" w:rsidRPr="00D07F91" w:rsidRDefault="00896DFA" w:rsidP="00B97515">
            <w:pPr>
              <w:jc w:val="both"/>
              <w:rPr>
                <w:rFonts w:ascii="IRANYekan" w:hAnsi="IRANYekan" w:cs="B Mitra"/>
                <w:sz w:val="28"/>
                <w:szCs w:val="28"/>
                <w:rtl/>
              </w:rPr>
            </w:pPr>
          </w:p>
        </w:tc>
      </w:tr>
      <w:tr w:rsidR="00896DFA" w:rsidRPr="00D07F91" w14:paraId="032DFD23" w14:textId="77777777" w:rsidTr="00B25488">
        <w:tc>
          <w:tcPr>
            <w:tcW w:w="6264" w:type="dxa"/>
            <w:shd w:val="clear" w:color="auto" w:fill="auto"/>
          </w:tcPr>
          <w:p w14:paraId="37DBC3F5"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سختی‌های زندگی را تحمل می‌کنم.</w:t>
            </w:r>
          </w:p>
        </w:tc>
        <w:tc>
          <w:tcPr>
            <w:tcW w:w="657" w:type="dxa"/>
            <w:shd w:val="clear" w:color="auto" w:fill="auto"/>
            <w:vAlign w:val="center"/>
          </w:tcPr>
          <w:p w14:paraId="04F972C9" w14:textId="77777777" w:rsidR="00896DFA" w:rsidRPr="00D07F91" w:rsidRDefault="00896DFA" w:rsidP="00B97515">
            <w:pPr>
              <w:jc w:val="both"/>
              <w:rPr>
                <w:rFonts w:ascii="IRANYekan" w:hAnsi="IRANYekan" w:cs="B Mitra"/>
                <w:sz w:val="28"/>
                <w:szCs w:val="28"/>
                <w:rtl/>
              </w:rPr>
            </w:pPr>
          </w:p>
        </w:tc>
        <w:tc>
          <w:tcPr>
            <w:tcW w:w="657" w:type="dxa"/>
          </w:tcPr>
          <w:p w14:paraId="70B5484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5A1F18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0BAC07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777B1D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5EF2A13" w14:textId="77777777" w:rsidR="00896DFA" w:rsidRPr="00D07F91" w:rsidRDefault="00896DFA" w:rsidP="00B97515">
            <w:pPr>
              <w:jc w:val="both"/>
              <w:rPr>
                <w:rFonts w:ascii="IRANYekan" w:hAnsi="IRANYekan" w:cs="B Mitra"/>
                <w:sz w:val="28"/>
                <w:szCs w:val="28"/>
                <w:rtl/>
              </w:rPr>
            </w:pPr>
          </w:p>
        </w:tc>
      </w:tr>
      <w:tr w:rsidR="00896DFA" w:rsidRPr="00D07F91" w14:paraId="47C6C58D" w14:textId="77777777" w:rsidTr="00B25488">
        <w:tc>
          <w:tcPr>
            <w:tcW w:w="6264" w:type="dxa"/>
            <w:shd w:val="clear" w:color="auto" w:fill="auto"/>
          </w:tcPr>
          <w:p w14:paraId="1654E037"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مطالعه کتاب‌های دینی را اتلاف وقت می‌دانم.</w:t>
            </w:r>
          </w:p>
        </w:tc>
        <w:tc>
          <w:tcPr>
            <w:tcW w:w="657" w:type="dxa"/>
            <w:shd w:val="clear" w:color="auto" w:fill="auto"/>
            <w:vAlign w:val="center"/>
          </w:tcPr>
          <w:p w14:paraId="512A4FCF" w14:textId="77777777" w:rsidR="00896DFA" w:rsidRPr="00D07F91" w:rsidRDefault="00896DFA" w:rsidP="00B97515">
            <w:pPr>
              <w:jc w:val="both"/>
              <w:rPr>
                <w:rFonts w:ascii="IRANYekan" w:hAnsi="IRANYekan" w:cs="B Mitra"/>
                <w:sz w:val="28"/>
                <w:szCs w:val="28"/>
                <w:rtl/>
              </w:rPr>
            </w:pPr>
          </w:p>
        </w:tc>
        <w:tc>
          <w:tcPr>
            <w:tcW w:w="657" w:type="dxa"/>
          </w:tcPr>
          <w:p w14:paraId="5F44A10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6E2417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0F552D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E788E5A"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1F9D0A9" w14:textId="77777777" w:rsidR="00896DFA" w:rsidRPr="00D07F91" w:rsidRDefault="00896DFA" w:rsidP="00B97515">
            <w:pPr>
              <w:jc w:val="both"/>
              <w:rPr>
                <w:rFonts w:ascii="IRANYekan" w:hAnsi="IRANYekan" w:cs="B Mitra"/>
                <w:sz w:val="28"/>
                <w:szCs w:val="28"/>
                <w:rtl/>
              </w:rPr>
            </w:pPr>
          </w:p>
        </w:tc>
      </w:tr>
      <w:tr w:rsidR="00896DFA" w:rsidRPr="00D07F91" w14:paraId="4E1C8B9C" w14:textId="77777777" w:rsidTr="00B25488">
        <w:tc>
          <w:tcPr>
            <w:tcW w:w="6264" w:type="dxa"/>
            <w:shd w:val="clear" w:color="auto" w:fill="auto"/>
          </w:tcPr>
          <w:p w14:paraId="2F958A1D"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مشاهده تصاویر حرم پیامبر (ع) احساس معنوی در من ایجاد می‌کند.</w:t>
            </w:r>
          </w:p>
        </w:tc>
        <w:tc>
          <w:tcPr>
            <w:tcW w:w="657" w:type="dxa"/>
            <w:shd w:val="clear" w:color="auto" w:fill="auto"/>
            <w:vAlign w:val="center"/>
          </w:tcPr>
          <w:p w14:paraId="16E056DA" w14:textId="77777777" w:rsidR="00896DFA" w:rsidRPr="00D07F91" w:rsidRDefault="00896DFA" w:rsidP="00B97515">
            <w:pPr>
              <w:jc w:val="both"/>
              <w:rPr>
                <w:rFonts w:ascii="IRANYekan" w:hAnsi="IRANYekan" w:cs="B Mitra"/>
                <w:sz w:val="28"/>
                <w:szCs w:val="28"/>
                <w:rtl/>
              </w:rPr>
            </w:pPr>
          </w:p>
        </w:tc>
        <w:tc>
          <w:tcPr>
            <w:tcW w:w="657" w:type="dxa"/>
          </w:tcPr>
          <w:p w14:paraId="3770944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4F552A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270382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627945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77211AA" w14:textId="77777777" w:rsidR="00896DFA" w:rsidRPr="00D07F91" w:rsidRDefault="00896DFA" w:rsidP="00B97515">
            <w:pPr>
              <w:jc w:val="both"/>
              <w:rPr>
                <w:rFonts w:ascii="IRANYekan" w:hAnsi="IRANYekan" w:cs="B Mitra"/>
                <w:sz w:val="28"/>
                <w:szCs w:val="28"/>
                <w:rtl/>
              </w:rPr>
            </w:pPr>
          </w:p>
        </w:tc>
      </w:tr>
      <w:tr w:rsidR="00896DFA" w:rsidRPr="00D07F91" w14:paraId="5AA5682B" w14:textId="77777777" w:rsidTr="00B25488">
        <w:tc>
          <w:tcPr>
            <w:tcW w:w="6264" w:type="dxa"/>
            <w:shd w:val="clear" w:color="auto" w:fill="auto"/>
          </w:tcPr>
          <w:p w14:paraId="3824CC3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نمازهای واجب را اول وقت خوانده‌ام.</w:t>
            </w:r>
          </w:p>
        </w:tc>
        <w:tc>
          <w:tcPr>
            <w:tcW w:w="657" w:type="dxa"/>
            <w:shd w:val="clear" w:color="auto" w:fill="auto"/>
            <w:vAlign w:val="center"/>
          </w:tcPr>
          <w:p w14:paraId="76BC47ED" w14:textId="77777777" w:rsidR="00896DFA" w:rsidRPr="00D07F91" w:rsidRDefault="00896DFA" w:rsidP="00B97515">
            <w:pPr>
              <w:jc w:val="both"/>
              <w:rPr>
                <w:rFonts w:ascii="IRANYekan" w:hAnsi="IRANYekan" w:cs="B Mitra"/>
                <w:sz w:val="28"/>
                <w:szCs w:val="28"/>
                <w:rtl/>
              </w:rPr>
            </w:pPr>
          </w:p>
        </w:tc>
        <w:tc>
          <w:tcPr>
            <w:tcW w:w="657" w:type="dxa"/>
          </w:tcPr>
          <w:p w14:paraId="30205465"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35285E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FE8A9C4"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BC5A7C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8C28CED" w14:textId="77777777" w:rsidR="00896DFA" w:rsidRPr="00D07F91" w:rsidRDefault="00896DFA" w:rsidP="00B97515">
            <w:pPr>
              <w:jc w:val="both"/>
              <w:rPr>
                <w:rFonts w:ascii="IRANYekan" w:hAnsi="IRANYekan" w:cs="B Mitra"/>
                <w:sz w:val="28"/>
                <w:szCs w:val="28"/>
                <w:rtl/>
              </w:rPr>
            </w:pPr>
          </w:p>
        </w:tc>
      </w:tr>
      <w:tr w:rsidR="00896DFA" w:rsidRPr="00D07F91" w14:paraId="45324D5D" w14:textId="77777777" w:rsidTr="00B25488">
        <w:tc>
          <w:tcPr>
            <w:tcW w:w="6264" w:type="dxa"/>
            <w:shd w:val="clear" w:color="auto" w:fill="auto"/>
          </w:tcPr>
          <w:p w14:paraId="169A0E1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به خاطر نعمت‌های خداوند شکر گذار او هستم.</w:t>
            </w:r>
          </w:p>
        </w:tc>
        <w:tc>
          <w:tcPr>
            <w:tcW w:w="657" w:type="dxa"/>
            <w:shd w:val="clear" w:color="auto" w:fill="auto"/>
            <w:vAlign w:val="center"/>
          </w:tcPr>
          <w:p w14:paraId="2F1A70DA" w14:textId="77777777" w:rsidR="00896DFA" w:rsidRPr="00D07F91" w:rsidRDefault="00896DFA" w:rsidP="00B97515">
            <w:pPr>
              <w:jc w:val="both"/>
              <w:rPr>
                <w:rFonts w:ascii="IRANYekan" w:hAnsi="IRANYekan" w:cs="B Mitra"/>
                <w:sz w:val="28"/>
                <w:szCs w:val="28"/>
                <w:rtl/>
              </w:rPr>
            </w:pPr>
          </w:p>
        </w:tc>
        <w:tc>
          <w:tcPr>
            <w:tcW w:w="657" w:type="dxa"/>
          </w:tcPr>
          <w:p w14:paraId="24682A66"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B2F3E4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6E76197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3BBCFFC"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726C3CD" w14:textId="77777777" w:rsidR="00896DFA" w:rsidRPr="00D07F91" w:rsidRDefault="00896DFA" w:rsidP="00B97515">
            <w:pPr>
              <w:jc w:val="both"/>
              <w:rPr>
                <w:rFonts w:ascii="IRANYekan" w:hAnsi="IRANYekan" w:cs="B Mitra"/>
                <w:sz w:val="28"/>
                <w:szCs w:val="28"/>
                <w:rtl/>
              </w:rPr>
            </w:pPr>
          </w:p>
        </w:tc>
      </w:tr>
      <w:tr w:rsidR="00896DFA" w:rsidRPr="00D07F91" w14:paraId="490FAD25" w14:textId="77777777" w:rsidTr="00B25488">
        <w:tc>
          <w:tcPr>
            <w:tcW w:w="6264" w:type="dxa"/>
            <w:shd w:val="clear" w:color="auto" w:fill="auto"/>
          </w:tcPr>
          <w:p w14:paraId="35CEC3F9"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با ناکامی‌های زندگی کنار می‌آیم.</w:t>
            </w:r>
          </w:p>
        </w:tc>
        <w:tc>
          <w:tcPr>
            <w:tcW w:w="657" w:type="dxa"/>
            <w:shd w:val="clear" w:color="auto" w:fill="auto"/>
            <w:vAlign w:val="center"/>
          </w:tcPr>
          <w:p w14:paraId="58410378" w14:textId="77777777" w:rsidR="00896DFA" w:rsidRPr="00D07F91" w:rsidRDefault="00896DFA" w:rsidP="00B97515">
            <w:pPr>
              <w:jc w:val="both"/>
              <w:rPr>
                <w:rFonts w:ascii="IRANYekan" w:hAnsi="IRANYekan" w:cs="B Mitra"/>
                <w:sz w:val="28"/>
                <w:szCs w:val="28"/>
                <w:rtl/>
              </w:rPr>
            </w:pPr>
          </w:p>
        </w:tc>
        <w:tc>
          <w:tcPr>
            <w:tcW w:w="657" w:type="dxa"/>
          </w:tcPr>
          <w:p w14:paraId="512EEE8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081AC61"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9BEB7F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4A4577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FBB8CA7" w14:textId="77777777" w:rsidR="00896DFA" w:rsidRPr="00D07F91" w:rsidRDefault="00896DFA" w:rsidP="00B97515">
            <w:pPr>
              <w:jc w:val="both"/>
              <w:rPr>
                <w:rFonts w:ascii="IRANYekan" w:hAnsi="IRANYekan" w:cs="B Mitra"/>
                <w:sz w:val="28"/>
                <w:szCs w:val="28"/>
                <w:rtl/>
              </w:rPr>
            </w:pPr>
          </w:p>
        </w:tc>
      </w:tr>
      <w:tr w:rsidR="00896DFA" w:rsidRPr="00D07F91" w14:paraId="6CCBFDA0" w14:textId="77777777" w:rsidTr="00B25488">
        <w:tc>
          <w:tcPr>
            <w:tcW w:w="6264" w:type="dxa"/>
            <w:shd w:val="clear" w:color="auto" w:fill="auto"/>
          </w:tcPr>
          <w:p w14:paraId="79725368"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آلوده کردن رودخانه‌ها را گناه بزرگ می‌دانم.</w:t>
            </w:r>
          </w:p>
        </w:tc>
        <w:tc>
          <w:tcPr>
            <w:tcW w:w="657" w:type="dxa"/>
            <w:shd w:val="clear" w:color="auto" w:fill="auto"/>
            <w:vAlign w:val="center"/>
          </w:tcPr>
          <w:p w14:paraId="31F6BD5C" w14:textId="77777777" w:rsidR="00896DFA" w:rsidRPr="00D07F91" w:rsidRDefault="00896DFA" w:rsidP="00B97515">
            <w:pPr>
              <w:jc w:val="both"/>
              <w:rPr>
                <w:rFonts w:ascii="IRANYekan" w:hAnsi="IRANYekan" w:cs="B Mitra"/>
                <w:sz w:val="28"/>
                <w:szCs w:val="28"/>
                <w:rtl/>
              </w:rPr>
            </w:pPr>
          </w:p>
        </w:tc>
        <w:tc>
          <w:tcPr>
            <w:tcW w:w="657" w:type="dxa"/>
          </w:tcPr>
          <w:p w14:paraId="61CB4092"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D790C3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7D55D8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F72314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AD948D6" w14:textId="77777777" w:rsidR="00896DFA" w:rsidRPr="00D07F91" w:rsidRDefault="00896DFA" w:rsidP="00B97515">
            <w:pPr>
              <w:jc w:val="both"/>
              <w:rPr>
                <w:rFonts w:ascii="IRANYekan" w:hAnsi="IRANYekan" w:cs="B Mitra"/>
                <w:sz w:val="28"/>
                <w:szCs w:val="28"/>
                <w:rtl/>
              </w:rPr>
            </w:pPr>
          </w:p>
        </w:tc>
      </w:tr>
      <w:tr w:rsidR="00896DFA" w:rsidRPr="00D07F91" w14:paraId="7D778A85" w14:textId="77777777" w:rsidTr="00B25488">
        <w:tc>
          <w:tcPr>
            <w:tcW w:w="6264" w:type="dxa"/>
            <w:shd w:val="clear" w:color="auto" w:fill="auto"/>
          </w:tcPr>
          <w:p w14:paraId="68CDD2B1"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در صورت وجود شرایط امر به معروف و نهی از منکر می‌کنم.</w:t>
            </w:r>
          </w:p>
        </w:tc>
        <w:tc>
          <w:tcPr>
            <w:tcW w:w="657" w:type="dxa"/>
            <w:shd w:val="clear" w:color="auto" w:fill="auto"/>
            <w:vAlign w:val="center"/>
          </w:tcPr>
          <w:p w14:paraId="3B18BBF9" w14:textId="77777777" w:rsidR="00896DFA" w:rsidRPr="00D07F91" w:rsidRDefault="00896DFA" w:rsidP="00B97515">
            <w:pPr>
              <w:jc w:val="both"/>
              <w:rPr>
                <w:rFonts w:ascii="IRANYekan" w:hAnsi="IRANYekan" w:cs="B Mitra"/>
                <w:sz w:val="28"/>
                <w:szCs w:val="28"/>
                <w:rtl/>
              </w:rPr>
            </w:pPr>
          </w:p>
        </w:tc>
        <w:tc>
          <w:tcPr>
            <w:tcW w:w="657" w:type="dxa"/>
          </w:tcPr>
          <w:p w14:paraId="3EF019F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C21291F"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F333E9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2BF3EBE9"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7AE1C11" w14:textId="77777777" w:rsidR="00896DFA" w:rsidRPr="00D07F91" w:rsidRDefault="00896DFA" w:rsidP="00B97515">
            <w:pPr>
              <w:jc w:val="both"/>
              <w:rPr>
                <w:rFonts w:ascii="IRANYekan" w:hAnsi="IRANYekan" w:cs="B Mitra"/>
                <w:sz w:val="28"/>
                <w:szCs w:val="28"/>
                <w:rtl/>
              </w:rPr>
            </w:pPr>
          </w:p>
        </w:tc>
      </w:tr>
      <w:tr w:rsidR="00896DFA" w:rsidRPr="00D07F91" w14:paraId="39B398C7" w14:textId="77777777" w:rsidTr="00B25488">
        <w:tc>
          <w:tcPr>
            <w:tcW w:w="6264" w:type="dxa"/>
            <w:shd w:val="clear" w:color="auto" w:fill="auto"/>
          </w:tcPr>
          <w:p w14:paraId="6E0A020E" w14:textId="77777777" w:rsidR="00896DFA" w:rsidRPr="00D07F91" w:rsidRDefault="00896DFA" w:rsidP="00896DFA">
            <w:pPr>
              <w:pStyle w:val="ListParagraph"/>
              <w:numPr>
                <w:ilvl w:val="0"/>
                <w:numId w:val="21"/>
              </w:numPr>
              <w:ind w:left="442"/>
              <w:jc w:val="both"/>
              <w:rPr>
                <w:rFonts w:ascii="IRANYekan" w:hAnsi="IRANYekan" w:cs="B Mitra"/>
                <w:sz w:val="28"/>
                <w:szCs w:val="28"/>
                <w:rtl/>
              </w:rPr>
            </w:pPr>
            <w:r w:rsidRPr="00D07F91">
              <w:rPr>
                <w:rFonts w:ascii="IRANYekan" w:hAnsi="IRANYekan" w:cs="B Mitra"/>
                <w:sz w:val="28"/>
                <w:szCs w:val="28"/>
                <w:rtl/>
              </w:rPr>
              <w:t>از شنیدن اخبار آتش سوزی جنگل‌های هر کشوری ناراحت می‌شوم.</w:t>
            </w:r>
          </w:p>
        </w:tc>
        <w:tc>
          <w:tcPr>
            <w:tcW w:w="657" w:type="dxa"/>
            <w:shd w:val="clear" w:color="auto" w:fill="auto"/>
            <w:vAlign w:val="center"/>
          </w:tcPr>
          <w:p w14:paraId="10FDC91A" w14:textId="77777777" w:rsidR="00896DFA" w:rsidRPr="00D07F91" w:rsidRDefault="00896DFA" w:rsidP="00B97515">
            <w:pPr>
              <w:jc w:val="both"/>
              <w:rPr>
                <w:rFonts w:ascii="IRANYekan" w:hAnsi="IRANYekan" w:cs="B Mitra"/>
                <w:sz w:val="28"/>
                <w:szCs w:val="28"/>
                <w:rtl/>
              </w:rPr>
            </w:pPr>
          </w:p>
        </w:tc>
        <w:tc>
          <w:tcPr>
            <w:tcW w:w="657" w:type="dxa"/>
          </w:tcPr>
          <w:p w14:paraId="7318A137"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2EDB2B8"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43EDFA8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1BB039E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2A90863" w14:textId="77777777" w:rsidR="00896DFA" w:rsidRPr="00D07F91" w:rsidRDefault="00896DFA" w:rsidP="00B97515">
            <w:pPr>
              <w:jc w:val="both"/>
              <w:rPr>
                <w:rFonts w:ascii="IRANYekan" w:hAnsi="IRANYekan" w:cs="B Mitra"/>
                <w:sz w:val="28"/>
                <w:szCs w:val="28"/>
                <w:rtl/>
              </w:rPr>
            </w:pPr>
          </w:p>
        </w:tc>
      </w:tr>
      <w:tr w:rsidR="00896DFA" w:rsidRPr="00D07F91" w14:paraId="3568B86D" w14:textId="77777777" w:rsidTr="00B25488">
        <w:tc>
          <w:tcPr>
            <w:tcW w:w="6264" w:type="dxa"/>
            <w:shd w:val="clear" w:color="auto" w:fill="auto"/>
          </w:tcPr>
          <w:p w14:paraId="39F8E9D4" w14:textId="77777777" w:rsidR="00896DFA" w:rsidRPr="00D07F91" w:rsidRDefault="00896DFA" w:rsidP="00896DFA">
            <w:pPr>
              <w:pStyle w:val="ListParagraph"/>
              <w:numPr>
                <w:ilvl w:val="0"/>
                <w:numId w:val="21"/>
              </w:numPr>
              <w:ind w:left="442"/>
              <w:jc w:val="both"/>
              <w:rPr>
                <w:rFonts w:ascii="IRANYekan" w:hAnsi="IRANYekan" w:cs="B Mitra"/>
                <w:sz w:val="28"/>
                <w:szCs w:val="28"/>
              </w:rPr>
            </w:pPr>
            <w:r w:rsidRPr="00D07F91">
              <w:rPr>
                <w:rFonts w:ascii="IRANYekan" w:hAnsi="IRANYekan" w:cs="B Mitra"/>
                <w:sz w:val="28"/>
                <w:szCs w:val="28"/>
                <w:rtl/>
              </w:rPr>
              <w:t>دوست دارم حرم پیامبر اعظم (ص) را زیارت کنم.</w:t>
            </w:r>
          </w:p>
        </w:tc>
        <w:tc>
          <w:tcPr>
            <w:tcW w:w="657" w:type="dxa"/>
            <w:shd w:val="clear" w:color="auto" w:fill="auto"/>
            <w:vAlign w:val="center"/>
          </w:tcPr>
          <w:p w14:paraId="1D2F3432" w14:textId="77777777" w:rsidR="00896DFA" w:rsidRPr="00D07F91" w:rsidRDefault="00896DFA" w:rsidP="00B97515">
            <w:pPr>
              <w:jc w:val="both"/>
              <w:rPr>
                <w:rFonts w:ascii="IRANYekan" w:hAnsi="IRANYekan" w:cs="B Mitra"/>
                <w:sz w:val="28"/>
                <w:szCs w:val="28"/>
                <w:rtl/>
              </w:rPr>
            </w:pPr>
          </w:p>
        </w:tc>
        <w:tc>
          <w:tcPr>
            <w:tcW w:w="657" w:type="dxa"/>
          </w:tcPr>
          <w:p w14:paraId="36F23543"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04F20FA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55502C80"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7FC7FD5E" w14:textId="77777777" w:rsidR="00896DFA" w:rsidRPr="00D07F91" w:rsidRDefault="00896DFA" w:rsidP="00B97515">
            <w:pPr>
              <w:jc w:val="both"/>
              <w:rPr>
                <w:rFonts w:ascii="IRANYekan" w:hAnsi="IRANYekan" w:cs="B Mitra"/>
                <w:sz w:val="28"/>
                <w:szCs w:val="28"/>
                <w:rtl/>
              </w:rPr>
            </w:pPr>
          </w:p>
        </w:tc>
        <w:tc>
          <w:tcPr>
            <w:tcW w:w="657" w:type="dxa"/>
            <w:shd w:val="clear" w:color="auto" w:fill="auto"/>
            <w:vAlign w:val="center"/>
          </w:tcPr>
          <w:p w14:paraId="364FFB4E" w14:textId="77777777" w:rsidR="00896DFA" w:rsidRPr="00D07F91" w:rsidRDefault="00896DFA" w:rsidP="00B97515">
            <w:pPr>
              <w:jc w:val="both"/>
              <w:rPr>
                <w:rFonts w:ascii="IRANYekan" w:hAnsi="IRANYekan" w:cs="B Mitra"/>
                <w:sz w:val="28"/>
                <w:szCs w:val="28"/>
                <w:rtl/>
              </w:rPr>
            </w:pPr>
          </w:p>
        </w:tc>
      </w:tr>
    </w:tbl>
    <w:p w14:paraId="0D780651" w14:textId="77777777" w:rsidR="00896DFA" w:rsidRPr="00D07F91" w:rsidRDefault="00896DFA" w:rsidP="00896DFA">
      <w:pPr>
        <w:rPr>
          <w:rFonts w:ascii="IRANYekan" w:hAnsi="IRANYekan" w:cs="B Mitra"/>
          <w:sz w:val="28"/>
          <w:szCs w:val="28"/>
          <w:rtl/>
          <w:lang w:bidi="fa-IR"/>
        </w:rPr>
      </w:pPr>
    </w:p>
    <w:p w14:paraId="5097074C" w14:textId="77777777" w:rsidR="008C4992" w:rsidRPr="00D07F91" w:rsidRDefault="008C4992" w:rsidP="008C4992">
      <w:pPr>
        <w:pStyle w:val="Titrhaaaaaa"/>
        <w:pBdr>
          <w:bottom w:val="none" w:sz="0" w:space="0" w:color="auto"/>
        </w:pBdr>
        <w:shd w:val="clear" w:color="auto" w:fill="auto"/>
        <w:ind w:left="0" w:right="1418" w:firstLine="0"/>
        <w:rPr>
          <w:rFonts w:ascii="IRANYekan" w:hAnsi="IRANYekan" w:cs="B Mitra"/>
          <w:rtl/>
        </w:rPr>
      </w:pPr>
    </w:p>
    <w:p w14:paraId="4CFFDF73" w14:textId="77777777" w:rsidR="00896DFA" w:rsidRPr="00D07F91" w:rsidRDefault="00B25488" w:rsidP="00037843">
      <w:pPr>
        <w:pStyle w:val="Titrhaaaaaa"/>
        <w:shd w:val="clear" w:color="auto" w:fill="8DB3E2" w:themeFill="text2" w:themeFillTint="66"/>
        <w:spacing w:before="240" w:line="240" w:lineRule="auto"/>
        <w:ind w:right="567"/>
        <w:rPr>
          <w:rFonts w:ascii="IRANYekan" w:hAnsi="IRANYekan" w:cs="B Mitra"/>
          <w:color w:val="auto"/>
        </w:rPr>
      </w:pPr>
      <w:r w:rsidRPr="00D07F91">
        <w:rPr>
          <w:rFonts w:ascii="IRANYekan" w:hAnsi="IRANYekan" w:cs="B Mitra"/>
          <w:color w:val="auto"/>
          <w:rtl/>
        </w:rPr>
        <w:t xml:space="preserve">معرفی </w:t>
      </w:r>
      <w:r w:rsidR="00896DFA" w:rsidRPr="00D07F91">
        <w:rPr>
          <w:rFonts w:ascii="IRANYekan" w:hAnsi="IRANYekan" w:cs="B Mitra"/>
          <w:color w:val="auto"/>
          <w:rtl/>
        </w:rPr>
        <w:t>پرسشنامه استاندارد دینداری</w:t>
      </w:r>
    </w:p>
    <w:p w14:paraId="0F2C2DC0" w14:textId="77777777" w:rsidR="00896DFA" w:rsidRPr="00D07F91" w:rsidRDefault="00E44A12" w:rsidP="00B72576">
      <w:pPr>
        <w:spacing w:before="240" w:after="240"/>
        <w:ind w:left="708" w:right="567"/>
        <w:jc w:val="both"/>
        <w:rPr>
          <w:rFonts w:ascii="IRANYekan" w:hAnsi="IRANYekan" w:cs="B Mitra"/>
          <w:sz w:val="28"/>
          <w:szCs w:val="28"/>
          <w:rtl/>
        </w:rPr>
      </w:pPr>
      <w:r w:rsidRPr="00D07F91">
        <w:rPr>
          <w:rFonts w:ascii="IRANYekan" w:eastAsia="Calibri" w:hAnsi="IRANYekan" w:cs="B Mitra"/>
          <w:sz w:val="28"/>
          <w:szCs w:val="28"/>
          <w:rtl/>
        </w:rPr>
        <w:t>پرسشنامه استاندارد دینداری</w:t>
      </w:r>
      <w:r w:rsidR="00896DFA" w:rsidRPr="00D07F91">
        <w:rPr>
          <w:rFonts w:ascii="IRANYekan" w:eastAsia="Calibri" w:hAnsi="IRANYekan" w:cs="B Mitra"/>
          <w:color w:val="000000"/>
          <w:sz w:val="28"/>
          <w:szCs w:val="28"/>
          <w:rtl/>
          <w:lang w:bidi="fa-IR"/>
        </w:rPr>
        <w:t xml:space="preserve"> </w:t>
      </w:r>
      <w:r w:rsidR="00896DFA" w:rsidRPr="00D07F91">
        <w:rPr>
          <w:rFonts w:ascii="IRANYekan" w:hAnsi="IRANYekan" w:cs="B Mitra"/>
          <w:sz w:val="28"/>
          <w:szCs w:val="28"/>
          <w:rtl/>
        </w:rPr>
        <w:t>به منظور سنجش ميزان دينداري فرد مسلمان و بر اساس هنجار جامعه ي ايراني ساخته شده است . اين پرسشنامه در سه خرده مقياس التزام ديني، باور ديني و عواطف ديني ساخته شده است.</w:t>
      </w:r>
    </w:p>
    <w:p w14:paraId="2CE3D29A" w14:textId="77777777" w:rsidR="00896DFA" w:rsidRPr="00D07F91" w:rsidRDefault="00896DFA" w:rsidP="00037843">
      <w:pPr>
        <w:pStyle w:val="Titrhaaaaaa"/>
        <w:shd w:val="clear" w:color="auto" w:fill="8DB3E2" w:themeFill="text2" w:themeFillTint="66"/>
        <w:spacing w:before="240" w:line="240" w:lineRule="auto"/>
        <w:ind w:right="567"/>
        <w:rPr>
          <w:rFonts w:ascii="IRANYekan" w:hAnsi="IRANYekan" w:cs="B Mitra"/>
          <w:color w:val="auto"/>
          <w:rtl/>
        </w:rPr>
      </w:pPr>
      <w:r w:rsidRPr="00D07F91">
        <w:rPr>
          <w:rFonts w:ascii="IRANYekan" w:hAnsi="IRANYekan" w:cs="B Mitra"/>
          <w:color w:val="auto"/>
          <w:rtl/>
        </w:rPr>
        <w:t>مولفه های پرسشنامه</w:t>
      </w:r>
    </w:p>
    <w:tbl>
      <w:tblPr>
        <w:tblStyle w:val="TableGrid"/>
        <w:tblpPr w:leftFromText="180" w:rightFromText="180" w:vertAnchor="text" w:horzAnchor="margin" w:tblpXSpec="center" w:tblpY="491"/>
        <w:tblOverlap w:val="never"/>
        <w:bidiVisual/>
        <w:tblW w:w="0" w:type="auto"/>
        <w:shd w:val="clear" w:color="auto" w:fill="8DB3E2" w:themeFill="text2" w:themeFillTint="66"/>
        <w:tblLook w:val="04A0" w:firstRow="1" w:lastRow="0" w:firstColumn="1" w:lastColumn="0" w:noHBand="0" w:noVBand="1"/>
      </w:tblPr>
      <w:tblGrid>
        <w:gridCol w:w="3042"/>
      </w:tblGrid>
      <w:tr w:rsidR="00B72576" w:rsidRPr="00D07F91" w14:paraId="698F7FDD" w14:textId="77777777" w:rsidTr="00B72576">
        <w:tc>
          <w:tcPr>
            <w:tcW w:w="3042" w:type="dxa"/>
            <w:shd w:val="clear" w:color="auto" w:fill="8DB3E2" w:themeFill="text2" w:themeFillTint="66"/>
            <w:vAlign w:val="center"/>
          </w:tcPr>
          <w:p w14:paraId="3B132C19" w14:textId="77777777" w:rsidR="00B72576" w:rsidRPr="00D07F91" w:rsidRDefault="00B72576" w:rsidP="00B72576">
            <w:pPr>
              <w:bidi w:val="0"/>
              <w:jc w:val="center"/>
              <w:rPr>
                <w:rFonts w:ascii="IRANYekan" w:eastAsia="Calibri" w:hAnsi="IRANYekan" w:cs="B Mitra"/>
                <w:b/>
                <w:bCs/>
                <w:color w:val="000000"/>
                <w:sz w:val="28"/>
                <w:szCs w:val="28"/>
                <w:rtl/>
                <w:lang w:bidi="fa-IR"/>
              </w:rPr>
            </w:pPr>
            <w:r w:rsidRPr="00D07F91">
              <w:rPr>
                <w:rFonts w:ascii="IRANYekan" w:eastAsia="Calibri" w:hAnsi="IRANYekan" w:cs="B Mitra"/>
                <w:b/>
                <w:bCs/>
                <w:color w:val="000000"/>
                <w:sz w:val="28"/>
                <w:szCs w:val="28"/>
                <w:rtl/>
                <w:lang w:bidi="fa-IR"/>
              </w:rPr>
              <w:t>مولفه ها</w:t>
            </w:r>
          </w:p>
        </w:tc>
      </w:tr>
      <w:tr w:rsidR="00B72576" w:rsidRPr="00D07F91" w14:paraId="654C7AE4" w14:textId="77777777" w:rsidTr="00B72576">
        <w:tc>
          <w:tcPr>
            <w:tcW w:w="3042" w:type="dxa"/>
            <w:shd w:val="clear" w:color="auto" w:fill="FFFFFF" w:themeFill="background1"/>
            <w:vAlign w:val="center"/>
          </w:tcPr>
          <w:p w14:paraId="412937BF" w14:textId="77777777" w:rsidR="00B72576" w:rsidRPr="00D07F91" w:rsidRDefault="00B72576" w:rsidP="00B72576">
            <w:pPr>
              <w:bidi w:val="0"/>
              <w:jc w:val="center"/>
              <w:rPr>
                <w:rFonts w:ascii="IRANYekan" w:eastAsia="Calibri" w:hAnsi="IRANYekan" w:cs="B Mitra"/>
                <w:b/>
                <w:bCs/>
                <w:color w:val="000000"/>
                <w:sz w:val="28"/>
                <w:szCs w:val="28"/>
                <w:lang w:bidi="fa-IR"/>
              </w:rPr>
            </w:pPr>
            <w:r w:rsidRPr="00D07F91">
              <w:rPr>
                <w:rFonts w:ascii="IRANYekan" w:eastAsia="Calibri" w:hAnsi="IRANYekan" w:cs="B Mitra"/>
                <w:b/>
                <w:bCs/>
                <w:color w:val="000000"/>
                <w:sz w:val="28"/>
                <w:szCs w:val="28"/>
                <w:rtl/>
                <w:lang w:bidi="fa-IR"/>
              </w:rPr>
              <w:t>باور دینی</w:t>
            </w:r>
          </w:p>
        </w:tc>
      </w:tr>
      <w:tr w:rsidR="00B72576" w:rsidRPr="00D07F91" w14:paraId="006B70B0" w14:textId="77777777" w:rsidTr="00B72576">
        <w:tc>
          <w:tcPr>
            <w:tcW w:w="3042" w:type="dxa"/>
            <w:shd w:val="clear" w:color="auto" w:fill="FFFFFF" w:themeFill="background1"/>
            <w:vAlign w:val="center"/>
          </w:tcPr>
          <w:p w14:paraId="42137B3B" w14:textId="77777777" w:rsidR="00B72576" w:rsidRPr="00D07F91" w:rsidRDefault="00B72576" w:rsidP="00B72576">
            <w:pPr>
              <w:bidi w:val="0"/>
              <w:jc w:val="center"/>
              <w:rPr>
                <w:rFonts w:ascii="IRANYekan" w:eastAsia="Calibri" w:hAnsi="IRANYekan" w:cs="B Mitra"/>
                <w:b/>
                <w:bCs/>
                <w:color w:val="000000"/>
                <w:sz w:val="28"/>
                <w:szCs w:val="28"/>
                <w:rtl/>
                <w:lang w:bidi="fa-IR"/>
              </w:rPr>
            </w:pPr>
            <w:r w:rsidRPr="00D07F91">
              <w:rPr>
                <w:rFonts w:ascii="IRANYekan" w:eastAsia="Calibri" w:hAnsi="IRANYekan" w:cs="B Mitra"/>
                <w:b/>
                <w:bCs/>
                <w:color w:val="000000"/>
                <w:sz w:val="28"/>
                <w:szCs w:val="28"/>
                <w:rtl/>
                <w:lang w:bidi="fa-IR"/>
              </w:rPr>
              <w:t>عمل به وظایف دینی</w:t>
            </w:r>
          </w:p>
        </w:tc>
      </w:tr>
      <w:tr w:rsidR="00B72576" w:rsidRPr="00D07F91" w14:paraId="78AD67E3" w14:textId="77777777" w:rsidTr="00B72576">
        <w:tc>
          <w:tcPr>
            <w:tcW w:w="3042" w:type="dxa"/>
            <w:shd w:val="clear" w:color="auto" w:fill="FFFFFF" w:themeFill="background1"/>
            <w:vAlign w:val="center"/>
          </w:tcPr>
          <w:p w14:paraId="34CEB2C8" w14:textId="77777777" w:rsidR="00B72576" w:rsidRPr="00D07F91" w:rsidRDefault="00B72576" w:rsidP="00B72576">
            <w:pPr>
              <w:bidi w:val="0"/>
              <w:jc w:val="center"/>
              <w:rPr>
                <w:rFonts w:ascii="IRANYekan" w:eastAsia="Calibri" w:hAnsi="IRANYekan" w:cs="B Mitra"/>
                <w:b/>
                <w:bCs/>
                <w:color w:val="000000"/>
                <w:sz w:val="28"/>
                <w:szCs w:val="28"/>
                <w:rtl/>
                <w:lang w:bidi="fa-IR"/>
              </w:rPr>
            </w:pPr>
            <w:r w:rsidRPr="00D07F91">
              <w:rPr>
                <w:rFonts w:ascii="IRANYekan" w:eastAsia="Calibri" w:hAnsi="IRANYekan" w:cs="B Mitra"/>
                <w:b/>
                <w:bCs/>
                <w:color w:val="000000"/>
                <w:sz w:val="28"/>
                <w:szCs w:val="28"/>
                <w:rtl/>
                <w:lang w:bidi="fa-IR"/>
              </w:rPr>
              <w:t>عواطف دینی</w:t>
            </w:r>
          </w:p>
        </w:tc>
      </w:tr>
    </w:tbl>
    <w:p w14:paraId="2F7774E0" w14:textId="77777777" w:rsidR="00B72576" w:rsidRPr="00D07F91" w:rsidRDefault="00B72576" w:rsidP="00B72576">
      <w:pPr>
        <w:pStyle w:val="Titrhaaaaaa"/>
        <w:pBdr>
          <w:bottom w:val="none" w:sz="0" w:space="0" w:color="auto"/>
        </w:pBdr>
        <w:shd w:val="clear" w:color="auto" w:fill="auto"/>
        <w:rPr>
          <w:rFonts w:ascii="IRANYekan" w:hAnsi="IRANYekan" w:cs="B Mitra"/>
          <w:rtl/>
        </w:rPr>
      </w:pPr>
    </w:p>
    <w:p w14:paraId="14CB8BEC" w14:textId="77777777" w:rsidR="00B72576" w:rsidRPr="00D07F91" w:rsidRDefault="00B72576" w:rsidP="00B72576">
      <w:pPr>
        <w:pStyle w:val="Titrhaaaaaa"/>
        <w:pBdr>
          <w:bottom w:val="none" w:sz="0" w:space="0" w:color="auto"/>
        </w:pBdr>
        <w:shd w:val="clear" w:color="auto" w:fill="auto"/>
        <w:rPr>
          <w:rFonts w:ascii="IRANYekan" w:hAnsi="IRANYekan" w:cs="B Mitra"/>
          <w:rtl/>
        </w:rPr>
      </w:pPr>
    </w:p>
    <w:p w14:paraId="5FC38857" w14:textId="77777777" w:rsidR="00B72576" w:rsidRPr="00D07F91" w:rsidRDefault="00B72576" w:rsidP="00B72576">
      <w:pPr>
        <w:pStyle w:val="Titrhaaaaaa"/>
        <w:pBdr>
          <w:bottom w:val="none" w:sz="0" w:space="0" w:color="auto"/>
        </w:pBdr>
        <w:shd w:val="clear" w:color="auto" w:fill="auto"/>
        <w:rPr>
          <w:rFonts w:ascii="IRANYekan" w:hAnsi="IRANYekan" w:cs="B Mitra"/>
          <w:rtl/>
        </w:rPr>
      </w:pPr>
    </w:p>
    <w:p w14:paraId="6B5266DE" w14:textId="77777777" w:rsidR="00B72576" w:rsidRPr="00D07F91" w:rsidRDefault="00B72576" w:rsidP="001A4744">
      <w:pPr>
        <w:pStyle w:val="Titrhaaaaaa"/>
        <w:pBdr>
          <w:bottom w:val="none" w:sz="0" w:space="0" w:color="auto"/>
        </w:pBdr>
        <w:shd w:val="clear" w:color="auto" w:fill="auto"/>
        <w:ind w:left="0" w:firstLine="0"/>
        <w:rPr>
          <w:rFonts w:ascii="IRANYekan" w:hAnsi="IRANYekan" w:cs="B Mitra"/>
          <w:rtl/>
        </w:rPr>
      </w:pPr>
    </w:p>
    <w:p w14:paraId="534136C0" w14:textId="77777777" w:rsidR="00896DFA" w:rsidRPr="00D07F91" w:rsidRDefault="00896DFA" w:rsidP="001A4744">
      <w:pPr>
        <w:pStyle w:val="Titrhaaaaaa"/>
        <w:shd w:val="clear" w:color="auto" w:fill="8DB3E2" w:themeFill="text2" w:themeFillTint="66"/>
        <w:spacing w:before="240" w:line="240" w:lineRule="auto"/>
        <w:ind w:right="567"/>
        <w:rPr>
          <w:rFonts w:ascii="IRANYekan" w:hAnsi="IRANYekan" w:cs="B Mitra"/>
          <w:color w:val="auto"/>
        </w:rPr>
      </w:pPr>
      <w:r w:rsidRPr="00D07F91">
        <w:rPr>
          <w:rFonts w:ascii="IRANYekan" w:hAnsi="IRANYekan" w:cs="B Mitra"/>
          <w:color w:val="auto"/>
          <w:rtl/>
        </w:rPr>
        <w:t xml:space="preserve">تعریف مفهومی متغییر پرسشنامه </w:t>
      </w:r>
    </w:p>
    <w:p w14:paraId="07DE575E" w14:textId="40AD669E" w:rsidR="00896DFA" w:rsidRPr="00D07F91" w:rsidRDefault="00896DFA" w:rsidP="001A4744">
      <w:pPr>
        <w:spacing w:before="240"/>
        <w:ind w:left="708" w:right="567"/>
        <w:jc w:val="both"/>
        <w:rPr>
          <w:rFonts w:ascii="IRANYekan" w:hAnsi="IRANYekan" w:cs="B Mitra"/>
          <w:sz w:val="28"/>
          <w:szCs w:val="28"/>
          <w:rtl/>
        </w:rPr>
      </w:pPr>
      <w:r w:rsidRPr="00D07F91">
        <w:rPr>
          <w:rFonts w:ascii="IRANYekan" w:hAnsi="IRANYekan" w:cs="B Mitra"/>
          <w:sz w:val="28"/>
          <w:szCs w:val="28"/>
          <w:rtl/>
        </w:rPr>
        <w:t xml:space="preserve">دین </w:t>
      </w:r>
      <w:r w:rsidR="00094A2C" w:rsidRPr="00D07F91">
        <w:rPr>
          <w:rFonts w:ascii="IRANYekan" w:hAnsi="IRANYekan" w:cs="B Mitra"/>
          <w:sz w:val="28"/>
          <w:szCs w:val="28"/>
          <w:rtl/>
        </w:rPr>
        <w:t>جامعه را متحد</w:t>
      </w:r>
      <w:r w:rsidRPr="00D07F91">
        <w:rPr>
          <w:rFonts w:ascii="IRANYekan" w:hAnsi="IRANYekan" w:cs="B Mitra"/>
          <w:sz w:val="28"/>
          <w:szCs w:val="28"/>
          <w:rtl/>
        </w:rPr>
        <w:t>،</w:t>
      </w:r>
      <w:r w:rsidR="00094A2C" w:rsidRPr="00D07F91">
        <w:rPr>
          <w:rFonts w:ascii="IRANYekan" w:hAnsi="IRANYekan" w:cs="B Mitra"/>
          <w:sz w:val="28"/>
          <w:szCs w:val="28"/>
          <w:rtl/>
        </w:rPr>
        <w:t xml:space="preserve"> </w:t>
      </w:r>
      <w:r w:rsidRPr="00D07F91">
        <w:rPr>
          <w:rFonts w:ascii="IRANYekan" w:hAnsi="IRANYekan" w:cs="B Mitra"/>
          <w:sz w:val="28"/>
          <w:szCs w:val="28"/>
          <w:rtl/>
        </w:rPr>
        <w:t>همبستگی اجتماعی را تقویت و انسجام اجتماعی را حفظ می کند.</w:t>
      </w:r>
      <w:r w:rsidR="00FA09F2" w:rsidRPr="00D07F91">
        <w:rPr>
          <w:rFonts w:ascii="IRANYekan" w:hAnsi="IRANYekan" w:cs="B Mitra"/>
          <w:sz w:val="28"/>
          <w:szCs w:val="28"/>
          <w:rtl/>
        </w:rPr>
        <w:t xml:space="preserve"> </w:t>
      </w:r>
      <w:r w:rsidRPr="00D07F91">
        <w:rPr>
          <w:rFonts w:ascii="IRANYekan" w:hAnsi="IRANYekan" w:cs="B Mitra"/>
          <w:sz w:val="28"/>
          <w:szCs w:val="28"/>
          <w:rtl/>
        </w:rPr>
        <w:t>دین همچنین یگانگی افراد جامعه را با همدیگر تقویت و جدایی آنان را از اعضای دیگر گروه ها تشدید می کند. دین می تواند انسجام های گروهی را فراهم آورده ،افراد را در قالب همکیشانی معتقد به جهان بینی و ایدئولوژی خاصی در برابر سایر گروهها و اجتماعات متناظر دسته بندی نماید</w:t>
      </w:r>
      <w:r w:rsidR="00CE3487" w:rsidRPr="00D07F91">
        <w:rPr>
          <w:rFonts w:ascii="IRANYekan" w:hAnsi="IRANYekan" w:cs="B Mitra"/>
          <w:sz w:val="28"/>
          <w:szCs w:val="28"/>
          <w:rtl/>
        </w:rPr>
        <w:t xml:space="preserve"> </w:t>
      </w:r>
      <w:r w:rsidR="00AD12E0" w:rsidRPr="00D07F91">
        <w:rPr>
          <w:rFonts w:ascii="IRANYekan" w:hAnsi="IRANYekan" w:cs="B Mitra"/>
          <w:sz w:val="28"/>
          <w:szCs w:val="28"/>
          <w:rtl/>
        </w:rPr>
        <w:t>(</w:t>
      </w:r>
      <w:r w:rsidRPr="00D07F91">
        <w:rPr>
          <w:rFonts w:ascii="IRANYekan" w:hAnsi="IRANYekan" w:cs="B Mitra"/>
          <w:sz w:val="28"/>
          <w:szCs w:val="28"/>
          <w:rtl/>
        </w:rPr>
        <w:t>سراج زاده و همکاران،1392).</w:t>
      </w:r>
    </w:p>
    <w:p w14:paraId="57469AEE" w14:textId="77777777" w:rsidR="005846B7" w:rsidRPr="00D07F91" w:rsidRDefault="005846B7" w:rsidP="001A4744">
      <w:pPr>
        <w:spacing w:before="240"/>
        <w:ind w:left="708" w:right="567"/>
        <w:jc w:val="both"/>
        <w:rPr>
          <w:rFonts w:ascii="IRANYekan" w:hAnsi="IRANYekan" w:cs="B Mitra"/>
          <w:sz w:val="28"/>
          <w:szCs w:val="28"/>
        </w:rPr>
      </w:pPr>
    </w:p>
    <w:p w14:paraId="77CA6F09" w14:textId="77777777" w:rsidR="00896DFA" w:rsidRPr="00D07F91" w:rsidRDefault="00896DFA" w:rsidP="001A4744">
      <w:pPr>
        <w:pStyle w:val="Titrhaaaaaa"/>
        <w:shd w:val="clear" w:color="auto" w:fill="8DB3E2" w:themeFill="text2" w:themeFillTint="66"/>
        <w:spacing w:before="240" w:line="240" w:lineRule="auto"/>
        <w:ind w:right="567"/>
        <w:rPr>
          <w:rFonts w:ascii="IRANYekan" w:hAnsi="IRANYekan" w:cs="B Mitra"/>
          <w:b w:val="0"/>
          <w:bCs w:val="0"/>
          <w:color w:val="auto"/>
        </w:rPr>
      </w:pPr>
      <w:r w:rsidRPr="00D07F91">
        <w:rPr>
          <w:rFonts w:ascii="IRANYekan" w:hAnsi="IRANYekan" w:cs="B Mitra"/>
          <w:color w:val="auto"/>
          <w:rtl/>
        </w:rPr>
        <w:t xml:space="preserve">مقیاس  پرسشنامه </w:t>
      </w:r>
    </w:p>
    <w:p w14:paraId="2C12ADD2" w14:textId="77777777" w:rsidR="00896DFA" w:rsidRPr="00D07F91" w:rsidRDefault="00896DFA" w:rsidP="001A4744">
      <w:pPr>
        <w:spacing w:before="240"/>
        <w:ind w:left="708" w:right="567"/>
        <w:jc w:val="both"/>
        <w:rPr>
          <w:rFonts w:ascii="IRANYekan" w:eastAsia="Calibri" w:hAnsi="IRANYekan" w:cs="B Mitra"/>
          <w:sz w:val="28"/>
          <w:szCs w:val="28"/>
          <w:rtl/>
          <w:lang w:bidi="fa-IR"/>
        </w:rPr>
      </w:pPr>
      <w:r w:rsidRPr="00D07F91">
        <w:rPr>
          <w:rFonts w:ascii="IRANYekan" w:eastAsia="Calibri" w:hAnsi="IRANYekan" w:cs="B Mitra"/>
          <w:sz w:val="28"/>
          <w:szCs w:val="28"/>
          <w:rtl/>
        </w:rPr>
        <w:t>این پرسشنامه بر اساس مقیاس لیکرت (هرگز،1؛ بندرت،2؛ گاهی اوقات،3؛معمولا،4؛ اکثر اوقات؛5؛همیشه 6) می</w:t>
      </w:r>
      <w:r w:rsidRPr="00D07F91">
        <w:rPr>
          <w:rFonts w:ascii="IRANYekan" w:eastAsia="Calibri" w:hAnsi="IRANYekan" w:cs="B Mitra"/>
          <w:sz w:val="28"/>
          <w:szCs w:val="28"/>
          <w:rtl/>
        </w:rPr>
        <w:softHyphen/>
        <w:t>باشد.</w:t>
      </w:r>
      <w:r w:rsidRPr="00D07F91">
        <w:rPr>
          <w:rFonts w:ascii="IRANYekan" w:eastAsia="Calibri" w:hAnsi="IRANYekan" w:cs="B Mitra"/>
          <w:sz w:val="28"/>
          <w:szCs w:val="28"/>
          <w:rtl/>
          <w:lang w:bidi="fa-IR"/>
        </w:rPr>
        <w:t xml:space="preserve"> </w:t>
      </w:r>
    </w:p>
    <w:p w14:paraId="63A32D60" w14:textId="77777777" w:rsidR="00896DFA" w:rsidRPr="00D07F91" w:rsidRDefault="00896DFA" w:rsidP="001A4744">
      <w:pPr>
        <w:spacing w:before="240"/>
        <w:ind w:left="708" w:right="567"/>
        <w:jc w:val="both"/>
        <w:rPr>
          <w:rFonts w:ascii="IRANYekan" w:eastAsia="Calibri" w:hAnsi="IRANYekan" w:cs="B Mitra"/>
          <w:sz w:val="28"/>
          <w:szCs w:val="28"/>
          <w:rtl/>
          <w:lang w:bidi="fa-IR"/>
        </w:rPr>
      </w:pPr>
      <w:r w:rsidRPr="00D07F91">
        <w:rPr>
          <w:rFonts w:ascii="IRANYekan" w:eastAsia="Calibri" w:hAnsi="IRANYekan" w:cs="B Mitra"/>
          <w:sz w:val="28"/>
          <w:szCs w:val="28"/>
          <w:rtl/>
          <w:lang w:bidi="fa-IR"/>
        </w:rPr>
        <w:t xml:space="preserve">( توجه مقیاس لیکرت در انتهای پرسشنامه </w:t>
      </w:r>
      <w:r w:rsidRPr="00D07F91">
        <w:rPr>
          <w:rFonts w:ascii="IRANYekan" w:eastAsia="Calibri" w:hAnsi="IRANYekan" w:cs="B Mitra"/>
          <w:sz w:val="28"/>
          <w:szCs w:val="28"/>
          <w:rtl/>
        </w:rPr>
        <w:t>کاملا</w:t>
      </w:r>
      <w:r w:rsidRPr="00D07F91">
        <w:rPr>
          <w:rFonts w:ascii="IRANYekan" w:eastAsia="Calibri" w:hAnsi="IRANYekan" w:cs="B Mitra"/>
          <w:sz w:val="28"/>
          <w:szCs w:val="28"/>
          <w:rtl/>
          <w:lang w:bidi="fa-IR"/>
        </w:rPr>
        <w:t xml:space="preserve"> توضیح داده شده است.)</w:t>
      </w:r>
    </w:p>
    <w:p w14:paraId="06109EC9" w14:textId="77777777" w:rsidR="00896DFA" w:rsidRPr="00D07F91" w:rsidRDefault="00896DFA" w:rsidP="00896DFA">
      <w:pPr>
        <w:ind w:left="708" w:right="567"/>
        <w:jc w:val="both"/>
        <w:rPr>
          <w:rFonts w:ascii="IRANYekan" w:eastAsia="Calibri" w:hAnsi="IRANYekan" w:cs="B Mitra"/>
          <w:sz w:val="28"/>
          <w:szCs w:val="28"/>
          <w:rtl/>
          <w:lang w:bidi="fa-IR"/>
        </w:rPr>
      </w:pPr>
    </w:p>
    <w:tbl>
      <w:tblPr>
        <w:tblStyle w:val="TableGrid1"/>
        <w:tblpPr w:leftFromText="180" w:rightFromText="180" w:vertAnchor="text" w:tblpXSpec="center" w:tblpY="1"/>
        <w:tblOverlap w:val="never"/>
        <w:tblW w:w="9576" w:type="dxa"/>
        <w:tblLook w:val="04A0" w:firstRow="1" w:lastRow="0" w:firstColumn="1" w:lastColumn="0" w:noHBand="0" w:noVBand="1"/>
      </w:tblPr>
      <w:tblGrid>
        <w:gridCol w:w="1875"/>
        <w:gridCol w:w="1906"/>
        <w:gridCol w:w="1025"/>
        <w:gridCol w:w="1019"/>
        <w:gridCol w:w="1024"/>
        <w:gridCol w:w="1013"/>
        <w:gridCol w:w="1714"/>
      </w:tblGrid>
      <w:tr w:rsidR="00896DFA" w:rsidRPr="00D07F91" w14:paraId="7652F20C" w14:textId="77777777" w:rsidTr="00981359">
        <w:trPr>
          <w:trHeight w:val="682"/>
        </w:trPr>
        <w:tc>
          <w:tcPr>
            <w:tcW w:w="1875" w:type="dxa"/>
            <w:shd w:val="clear" w:color="auto" w:fill="8DB3E2" w:themeFill="text2" w:themeFillTint="66"/>
            <w:vAlign w:val="center"/>
          </w:tcPr>
          <w:p w14:paraId="46A82F81" w14:textId="77777777" w:rsidR="00896DFA" w:rsidRPr="00D07F91" w:rsidRDefault="00896DFA" w:rsidP="00981359">
            <w:pPr>
              <w:jc w:val="center"/>
              <w:rPr>
                <w:rFonts w:ascii="IRANYekan" w:hAnsi="IRANYekan" w:cs="B Mitra"/>
                <w:sz w:val="28"/>
                <w:szCs w:val="28"/>
                <w:rtl/>
              </w:rPr>
            </w:pPr>
            <w:r w:rsidRPr="00D07F91">
              <w:rPr>
                <w:rFonts w:ascii="IRANYekan" w:hAnsi="IRANYekan" w:cs="B Mitra"/>
                <w:sz w:val="28"/>
                <w:szCs w:val="28"/>
                <w:rtl/>
              </w:rPr>
              <w:lastRenderedPageBreak/>
              <w:t>همیشه</w:t>
            </w:r>
          </w:p>
        </w:tc>
        <w:tc>
          <w:tcPr>
            <w:tcW w:w="1906" w:type="dxa"/>
            <w:shd w:val="clear" w:color="auto" w:fill="8DB3E2" w:themeFill="text2" w:themeFillTint="66"/>
            <w:vAlign w:val="center"/>
          </w:tcPr>
          <w:p w14:paraId="3D334154" w14:textId="77777777" w:rsidR="00896DFA" w:rsidRPr="00D07F91" w:rsidRDefault="00896DFA" w:rsidP="00981359">
            <w:pPr>
              <w:jc w:val="center"/>
              <w:rPr>
                <w:rFonts w:ascii="IRANYekan" w:hAnsi="IRANYekan" w:cs="B Mitra"/>
                <w:sz w:val="28"/>
                <w:szCs w:val="28"/>
              </w:rPr>
            </w:pPr>
            <w:r w:rsidRPr="00D07F91">
              <w:rPr>
                <w:rFonts w:ascii="IRANYekan" w:hAnsi="IRANYekan" w:cs="B Mitra"/>
                <w:sz w:val="28"/>
                <w:szCs w:val="28"/>
                <w:rtl/>
              </w:rPr>
              <w:t>اکثر اوقات</w:t>
            </w:r>
          </w:p>
        </w:tc>
        <w:tc>
          <w:tcPr>
            <w:tcW w:w="1025" w:type="dxa"/>
            <w:shd w:val="clear" w:color="auto" w:fill="8DB3E2" w:themeFill="text2" w:themeFillTint="66"/>
            <w:vAlign w:val="center"/>
          </w:tcPr>
          <w:p w14:paraId="725E08B5" w14:textId="77777777" w:rsidR="00896DFA" w:rsidRPr="00D07F91" w:rsidRDefault="00896DFA" w:rsidP="00981359">
            <w:pPr>
              <w:jc w:val="center"/>
              <w:rPr>
                <w:rFonts w:ascii="IRANYekan" w:hAnsi="IRANYekan" w:cs="B Mitra"/>
                <w:sz w:val="28"/>
                <w:szCs w:val="28"/>
              </w:rPr>
            </w:pPr>
            <w:r w:rsidRPr="00D07F91">
              <w:rPr>
                <w:rFonts w:ascii="IRANYekan" w:hAnsi="IRANYekan" w:cs="B Mitra"/>
                <w:sz w:val="28"/>
                <w:szCs w:val="28"/>
                <w:rtl/>
              </w:rPr>
              <w:t>معمولا</w:t>
            </w:r>
          </w:p>
        </w:tc>
        <w:tc>
          <w:tcPr>
            <w:tcW w:w="1019" w:type="dxa"/>
            <w:shd w:val="clear" w:color="auto" w:fill="8DB3E2" w:themeFill="text2" w:themeFillTint="66"/>
            <w:vAlign w:val="center"/>
          </w:tcPr>
          <w:p w14:paraId="1C80F5C0" w14:textId="77777777" w:rsidR="00896DFA" w:rsidRPr="00D07F91" w:rsidRDefault="00896DFA" w:rsidP="00981359">
            <w:pPr>
              <w:jc w:val="center"/>
              <w:rPr>
                <w:rFonts w:ascii="IRANYekan" w:hAnsi="IRANYekan" w:cs="B Mitra"/>
                <w:sz w:val="28"/>
                <w:szCs w:val="28"/>
              </w:rPr>
            </w:pPr>
            <w:r w:rsidRPr="00D07F91">
              <w:rPr>
                <w:rFonts w:ascii="IRANYekan" w:hAnsi="IRANYekan" w:cs="B Mitra"/>
                <w:sz w:val="28"/>
                <w:szCs w:val="28"/>
                <w:rtl/>
              </w:rPr>
              <w:t>گاهی اوقات</w:t>
            </w:r>
          </w:p>
        </w:tc>
        <w:tc>
          <w:tcPr>
            <w:tcW w:w="1024" w:type="dxa"/>
            <w:shd w:val="clear" w:color="auto" w:fill="8DB3E2" w:themeFill="text2" w:themeFillTint="66"/>
            <w:vAlign w:val="center"/>
          </w:tcPr>
          <w:p w14:paraId="1A60931B" w14:textId="77777777" w:rsidR="00896DFA" w:rsidRPr="00D07F91" w:rsidRDefault="00896DFA" w:rsidP="00981359">
            <w:pPr>
              <w:jc w:val="center"/>
              <w:rPr>
                <w:rFonts w:ascii="IRANYekan" w:hAnsi="IRANYekan" w:cs="B Mitra"/>
                <w:sz w:val="28"/>
                <w:szCs w:val="28"/>
              </w:rPr>
            </w:pPr>
            <w:r w:rsidRPr="00D07F91">
              <w:rPr>
                <w:rFonts w:ascii="IRANYekan" w:hAnsi="IRANYekan" w:cs="B Mitra"/>
                <w:sz w:val="28"/>
                <w:szCs w:val="28"/>
                <w:rtl/>
              </w:rPr>
              <w:t>بندرت</w:t>
            </w:r>
          </w:p>
        </w:tc>
        <w:tc>
          <w:tcPr>
            <w:tcW w:w="1013" w:type="dxa"/>
            <w:shd w:val="clear" w:color="auto" w:fill="8DB3E2" w:themeFill="text2" w:themeFillTint="66"/>
            <w:vAlign w:val="center"/>
          </w:tcPr>
          <w:p w14:paraId="05F829CF" w14:textId="77777777" w:rsidR="00896DFA" w:rsidRPr="00D07F91" w:rsidRDefault="00896DFA" w:rsidP="00981359">
            <w:pPr>
              <w:jc w:val="center"/>
              <w:rPr>
                <w:rFonts w:ascii="IRANYekan" w:hAnsi="IRANYekan" w:cs="B Mitra"/>
                <w:sz w:val="28"/>
                <w:szCs w:val="28"/>
              </w:rPr>
            </w:pPr>
            <w:r w:rsidRPr="00D07F91">
              <w:rPr>
                <w:rFonts w:ascii="IRANYekan" w:hAnsi="IRANYekan" w:cs="B Mitra"/>
                <w:sz w:val="28"/>
                <w:szCs w:val="28"/>
                <w:rtl/>
              </w:rPr>
              <w:t>هرگز</w:t>
            </w:r>
          </w:p>
        </w:tc>
        <w:tc>
          <w:tcPr>
            <w:tcW w:w="1714" w:type="dxa"/>
            <w:shd w:val="clear" w:color="auto" w:fill="8DB3E2" w:themeFill="text2" w:themeFillTint="66"/>
            <w:vAlign w:val="center"/>
          </w:tcPr>
          <w:p w14:paraId="1C68AA1E" w14:textId="77777777" w:rsidR="00896DFA" w:rsidRPr="00D07F91" w:rsidRDefault="00896DFA" w:rsidP="00981359">
            <w:pPr>
              <w:jc w:val="center"/>
              <w:rPr>
                <w:rFonts w:ascii="IRANYekan" w:hAnsi="IRANYekan" w:cs="B Mitra"/>
                <w:sz w:val="28"/>
                <w:szCs w:val="28"/>
                <w:rtl/>
              </w:rPr>
            </w:pPr>
            <w:r w:rsidRPr="00D07F91">
              <w:rPr>
                <w:rFonts w:ascii="IRANYekan" w:hAnsi="IRANYekan" w:cs="B Mitra"/>
                <w:sz w:val="28"/>
                <w:szCs w:val="28"/>
                <w:rtl/>
              </w:rPr>
              <w:t>گزينه</w:t>
            </w:r>
          </w:p>
        </w:tc>
      </w:tr>
      <w:tr w:rsidR="00896DFA" w:rsidRPr="00D07F91" w14:paraId="652F1B50" w14:textId="77777777" w:rsidTr="00981359">
        <w:tc>
          <w:tcPr>
            <w:tcW w:w="1875" w:type="dxa"/>
            <w:vAlign w:val="center"/>
          </w:tcPr>
          <w:p w14:paraId="671CBC8E" w14:textId="77777777" w:rsidR="00896DFA" w:rsidRPr="00D07F91" w:rsidRDefault="00896DFA" w:rsidP="00981359">
            <w:pPr>
              <w:jc w:val="center"/>
              <w:rPr>
                <w:rFonts w:ascii="IRANYekan" w:hAnsi="IRANYekan" w:cs="B Mitra"/>
                <w:sz w:val="28"/>
                <w:szCs w:val="28"/>
                <w:rtl/>
              </w:rPr>
            </w:pPr>
            <w:r w:rsidRPr="00D07F91">
              <w:rPr>
                <w:rFonts w:ascii="IRANYekan" w:hAnsi="IRANYekan" w:cs="B Mitra"/>
                <w:sz w:val="28"/>
                <w:szCs w:val="28"/>
                <w:rtl/>
              </w:rPr>
              <w:t>6</w:t>
            </w:r>
          </w:p>
        </w:tc>
        <w:tc>
          <w:tcPr>
            <w:tcW w:w="1906" w:type="dxa"/>
            <w:vAlign w:val="center"/>
          </w:tcPr>
          <w:p w14:paraId="547A79B6" w14:textId="77777777" w:rsidR="00896DFA" w:rsidRPr="00D07F91" w:rsidRDefault="00896DFA" w:rsidP="00981359">
            <w:pPr>
              <w:jc w:val="center"/>
              <w:rPr>
                <w:rFonts w:ascii="IRANYekan" w:hAnsi="IRANYekan" w:cs="B Mitra"/>
                <w:sz w:val="28"/>
                <w:szCs w:val="28"/>
                <w:lang w:bidi="fa-IR"/>
              </w:rPr>
            </w:pPr>
            <w:r w:rsidRPr="00D07F91">
              <w:rPr>
                <w:rFonts w:ascii="IRANYekan" w:hAnsi="IRANYekan" w:cs="B Mitra"/>
                <w:sz w:val="28"/>
                <w:szCs w:val="28"/>
                <w:rtl/>
              </w:rPr>
              <w:t>5</w:t>
            </w:r>
          </w:p>
        </w:tc>
        <w:tc>
          <w:tcPr>
            <w:tcW w:w="1025" w:type="dxa"/>
            <w:vAlign w:val="center"/>
          </w:tcPr>
          <w:p w14:paraId="799C2B0F" w14:textId="77777777" w:rsidR="00896DFA" w:rsidRPr="00D07F91" w:rsidRDefault="00896DFA" w:rsidP="00981359">
            <w:pPr>
              <w:jc w:val="center"/>
              <w:rPr>
                <w:rFonts w:ascii="IRANYekan" w:eastAsia="Calibri" w:hAnsi="IRANYekan" w:cs="B Mitra"/>
                <w:sz w:val="28"/>
                <w:szCs w:val="28"/>
                <w:lang w:bidi="fa-IR"/>
              </w:rPr>
            </w:pPr>
            <w:r w:rsidRPr="00D07F91">
              <w:rPr>
                <w:rFonts w:ascii="IRANYekan" w:eastAsia="Calibri" w:hAnsi="IRANYekan" w:cs="B Mitra"/>
                <w:sz w:val="28"/>
                <w:szCs w:val="28"/>
                <w:rtl/>
              </w:rPr>
              <w:t>4</w:t>
            </w:r>
          </w:p>
        </w:tc>
        <w:tc>
          <w:tcPr>
            <w:tcW w:w="1019" w:type="dxa"/>
            <w:vAlign w:val="center"/>
          </w:tcPr>
          <w:p w14:paraId="772CC686" w14:textId="77777777" w:rsidR="00896DFA" w:rsidRPr="00D07F91" w:rsidRDefault="00896DFA" w:rsidP="00981359">
            <w:pPr>
              <w:jc w:val="center"/>
              <w:rPr>
                <w:rFonts w:ascii="IRANYekan" w:eastAsia="Calibri" w:hAnsi="IRANYekan" w:cs="B Mitra"/>
                <w:sz w:val="28"/>
                <w:szCs w:val="28"/>
                <w:lang w:bidi="fa-IR"/>
              </w:rPr>
            </w:pPr>
            <w:r w:rsidRPr="00D07F91">
              <w:rPr>
                <w:rFonts w:ascii="IRANYekan" w:eastAsia="Calibri" w:hAnsi="IRANYekan" w:cs="B Mitra"/>
                <w:sz w:val="28"/>
                <w:szCs w:val="28"/>
                <w:rtl/>
              </w:rPr>
              <w:t>3</w:t>
            </w:r>
          </w:p>
        </w:tc>
        <w:tc>
          <w:tcPr>
            <w:tcW w:w="1024" w:type="dxa"/>
            <w:vAlign w:val="center"/>
          </w:tcPr>
          <w:p w14:paraId="0BC8E810" w14:textId="77777777" w:rsidR="00896DFA" w:rsidRPr="00D07F91" w:rsidRDefault="00896DFA" w:rsidP="00981359">
            <w:pPr>
              <w:jc w:val="center"/>
              <w:rPr>
                <w:rFonts w:ascii="IRANYekan" w:eastAsia="Calibri" w:hAnsi="IRANYekan" w:cs="B Mitra"/>
                <w:sz w:val="28"/>
                <w:szCs w:val="28"/>
                <w:lang w:bidi="fa-IR"/>
              </w:rPr>
            </w:pPr>
            <w:r w:rsidRPr="00D07F91">
              <w:rPr>
                <w:rFonts w:ascii="IRANYekan" w:eastAsia="Calibri" w:hAnsi="IRANYekan" w:cs="B Mitra"/>
                <w:sz w:val="28"/>
                <w:szCs w:val="28"/>
                <w:rtl/>
              </w:rPr>
              <w:t>2</w:t>
            </w:r>
          </w:p>
        </w:tc>
        <w:tc>
          <w:tcPr>
            <w:tcW w:w="1013" w:type="dxa"/>
            <w:vAlign w:val="center"/>
          </w:tcPr>
          <w:p w14:paraId="357B5826" w14:textId="77777777" w:rsidR="00896DFA" w:rsidRPr="00D07F91" w:rsidRDefault="00896DFA" w:rsidP="00981359">
            <w:pPr>
              <w:jc w:val="center"/>
              <w:rPr>
                <w:rFonts w:ascii="IRANYekan" w:eastAsia="Calibri" w:hAnsi="IRANYekan" w:cs="B Mitra"/>
                <w:sz w:val="28"/>
                <w:szCs w:val="28"/>
                <w:lang w:bidi="fa-IR"/>
              </w:rPr>
            </w:pPr>
            <w:r w:rsidRPr="00D07F91">
              <w:rPr>
                <w:rFonts w:ascii="IRANYekan" w:eastAsia="Calibri" w:hAnsi="IRANYekan" w:cs="B Mitra"/>
                <w:sz w:val="28"/>
                <w:szCs w:val="28"/>
                <w:rtl/>
              </w:rPr>
              <w:t>1</w:t>
            </w:r>
          </w:p>
        </w:tc>
        <w:tc>
          <w:tcPr>
            <w:tcW w:w="1714" w:type="dxa"/>
            <w:vAlign w:val="center"/>
          </w:tcPr>
          <w:p w14:paraId="57F17555" w14:textId="77777777" w:rsidR="00896DFA" w:rsidRPr="00D07F91" w:rsidRDefault="00896DFA" w:rsidP="00981359">
            <w:pPr>
              <w:jc w:val="center"/>
              <w:rPr>
                <w:rFonts w:ascii="IRANYekan" w:eastAsia="Calibri" w:hAnsi="IRANYekan" w:cs="B Mitra"/>
                <w:sz w:val="28"/>
                <w:szCs w:val="28"/>
                <w:rtl/>
              </w:rPr>
            </w:pPr>
            <w:r w:rsidRPr="00D07F91">
              <w:rPr>
                <w:rFonts w:ascii="IRANYekan" w:eastAsia="Calibri" w:hAnsi="IRANYekan" w:cs="B Mitra"/>
                <w:sz w:val="28"/>
                <w:szCs w:val="28"/>
                <w:rtl/>
              </w:rPr>
              <w:t>امتياز</w:t>
            </w:r>
          </w:p>
        </w:tc>
      </w:tr>
    </w:tbl>
    <w:p w14:paraId="5B37B94E" w14:textId="77777777" w:rsidR="001A4744" w:rsidRPr="00D07F91" w:rsidRDefault="001A4744" w:rsidP="00896DFA">
      <w:pPr>
        <w:tabs>
          <w:tab w:val="right" w:pos="90"/>
        </w:tabs>
        <w:rPr>
          <w:rFonts w:ascii="IRANYekan" w:eastAsia="Calibri" w:hAnsi="IRANYekan" w:cs="B Mitra"/>
          <w:sz w:val="28"/>
          <w:szCs w:val="28"/>
          <w:rtl/>
        </w:rPr>
      </w:pPr>
    </w:p>
    <w:p w14:paraId="03CCDF19" w14:textId="77777777" w:rsidR="001A4744" w:rsidRPr="00D07F91" w:rsidRDefault="001A4744" w:rsidP="00896DFA">
      <w:pPr>
        <w:tabs>
          <w:tab w:val="right" w:pos="90"/>
        </w:tabs>
        <w:rPr>
          <w:rFonts w:ascii="IRANYekan" w:eastAsia="Calibri" w:hAnsi="IRANYekan" w:cs="B Mitra"/>
          <w:sz w:val="28"/>
          <w:szCs w:val="28"/>
          <w:rtl/>
        </w:rPr>
      </w:pPr>
    </w:p>
    <w:p w14:paraId="65977BED" w14:textId="77777777" w:rsidR="00BA4932" w:rsidRPr="00D07F91" w:rsidRDefault="00BA4932" w:rsidP="001A4744">
      <w:pPr>
        <w:tabs>
          <w:tab w:val="right" w:pos="90"/>
        </w:tabs>
        <w:jc w:val="center"/>
        <w:rPr>
          <w:rFonts w:ascii="IRANYekan" w:eastAsia="Calibri" w:hAnsi="IRANYekan" w:cs="B Mitra"/>
          <w:sz w:val="28"/>
          <w:szCs w:val="28"/>
          <w:rtl/>
        </w:rPr>
      </w:pPr>
    </w:p>
    <w:p w14:paraId="7F7A15A0" w14:textId="77777777" w:rsidR="00BA4932" w:rsidRPr="00D07F91" w:rsidRDefault="00BA4932" w:rsidP="001A4744">
      <w:pPr>
        <w:tabs>
          <w:tab w:val="right" w:pos="90"/>
        </w:tabs>
        <w:jc w:val="center"/>
        <w:rPr>
          <w:rFonts w:ascii="IRANYekan" w:eastAsia="Calibri" w:hAnsi="IRANYekan" w:cs="B Mitra"/>
          <w:sz w:val="28"/>
          <w:szCs w:val="28"/>
          <w:rtl/>
        </w:rPr>
      </w:pPr>
    </w:p>
    <w:p w14:paraId="099C95DC" w14:textId="77777777" w:rsidR="00896DFA" w:rsidRPr="00D07F91" w:rsidRDefault="00896DFA" w:rsidP="001A4744">
      <w:pPr>
        <w:tabs>
          <w:tab w:val="right" w:pos="90"/>
        </w:tabs>
        <w:jc w:val="center"/>
        <w:rPr>
          <w:rFonts w:ascii="IRANYekan" w:eastAsia="Calibri" w:hAnsi="IRANYekan" w:cs="B Mitra"/>
          <w:sz w:val="28"/>
          <w:szCs w:val="28"/>
          <w:rtl/>
        </w:rPr>
      </w:pPr>
      <w:r w:rsidRPr="00D07F91">
        <w:rPr>
          <w:rFonts w:ascii="IRANYekan" w:eastAsia="Calibri" w:hAnsi="IRANYekan" w:cs="B Mitra"/>
          <w:sz w:val="28"/>
          <w:szCs w:val="28"/>
          <w:rtl/>
        </w:rPr>
        <w:t>کاملا مخالفم</w:t>
      </w:r>
      <w:r w:rsidRPr="00D07F91">
        <w:rPr>
          <w:rFonts w:ascii="IRANYekan" w:eastAsia="Calibri" w:hAnsi="IRANYekan" w:cs="B Mitra"/>
          <w:noProof/>
          <w:sz w:val="28"/>
          <w:szCs w:val="28"/>
        </w:rPr>
        <w:drawing>
          <wp:inline distT="0" distB="0" distL="0" distR="0" wp14:anchorId="3C6EDB42" wp14:editId="03DE4E51">
            <wp:extent cx="4373217" cy="1395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2940" cy="142044"/>
                    </a:xfrm>
                    <a:prstGeom prst="rect">
                      <a:avLst/>
                    </a:prstGeom>
                    <a:noFill/>
                  </pic:spPr>
                </pic:pic>
              </a:graphicData>
            </a:graphic>
          </wp:inline>
        </w:drawing>
      </w:r>
      <w:r w:rsidRPr="00D07F91">
        <w:rPr>
          <w:rFonts w:ascii="IRANYekan" w:eastAsia="Calibri" w:hAnsi="IRANYekan" w:cs="B Mitra"/>
          <w:sz w:val="28"/>
          <w:szCs w:val="28"/>
          <w:rtl/>
        </w:rPr>
        <w:t>کاملا موافقم</w:t>
      </w:r>
    </w:p>
    <w:p w14:paraId="572DE0C7" w14:textId="77777777" w:rsidR="00896DFA" w:rsidRPr="00D07F91" w:rsidRDefault="00896DFA" w:rsidP="00896DFA">
      <w:pPr>
        <w:tabs>
          <w:tab w:val="right" w:pos="90"/>
        </w:tabs>
        <w:rPr>
          <w:rFonts w:ascii="IRANYekan" w:eastAsia="Calibri" w:hAnsi="IRANYekan" w:cs="B Mitra"/>
          <w:sz w:val="28"/>
          <w:szCs w:val="28"/>
          <w:rtl/>
        </w:rPr>
      </w:pPr>
    </w:p>
    <w:p w14:paraId="1615138E" w14:textId="77777777" w:rsidR="00896DFA" w:rsidRPr="00D07F91" w:rsidRDefault="00896DFA" w:rsidP="001A4744">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lang w:bidi="fa-IR"/>
        </w:rPr>
      </w:pPr>
      <w:r w:rsidRPr="00D07F91">
        <w:rPr>
          <w:rFonts w:ascii="IRANYekan" w:hAnsi="IRANYekan" w:cs="B Mitra"/>
          <w:b/>
          <w:bCs/>
          <w:sz w:val="28"/>
          <w:szCs w:val="28"/>
          <w:rtl/>
          <w:lang w:bidi="fa-IR"/>
        </w:rPr>
        <w:t xml:space="preserve">تحلیل بر اساس میزان نمره پرسشنامه </w:t>
      </w:r>
    </w:p>
    <w:p w14:paraId="419BD938" w14:textId="77777777" w:rsidR="00896DFA" w:rsidRPr="00D07F91" w:rsidRDefault="00896DFA" w:rsidP="001A4744">
      <w:pPr>
        <w:spacing w:before="240" w:after="240"/>
        <w:ind w:left="708" w:right="567"/>
        <w:jc w:val="both"/>
        <w:rPr>
          <w:rFonts w:ascii="IRANYekan" w:eastAsia="Calibri" w:hAnsi="IRANYekan" w:cs="B Mitra"/>
          <w:sz w:val="28"/>
          <w:szCs w:val="28"/>
          <w:lang w:bidi="fa-IR"/>
        </w:rPr>
      </w:pPr>
      <w:r w:rsidRPr="00D07F91">
        <w:rPr>
          <w:rFonts w:ascii="IRANYekan" w:eastAsia="Calibri" w:hAnsi="IRANYekan" w:cs="B Mitra"/>
          <w:sz w:val="28"/>
          <w:szCs w:val="28"/>
          <w:rtl/>
          <w:lang w:bidi="fa-IR"/>
        </w:rPr>
        <w:t>بر اساس این روش از تحلیل شما نمره</w:t>
      </w:r>
      <w:r w:rsidRPr="00D07F91">
        <w:rPr>
          <w:rFonts w:ascii="IRANYekan" w:eastAsia="Calibri" w:hAnsi="IRANYekan" w:cs="B Mitra"/>
          <w:sz w:val="28"/>
          <w:szCs w:val="28"/>
          <w:lang w:bidi="fa-IR"/>
        </w:rPr>
        <w:softHyphen/>
      </w:r>
      <w:r w:rsidRPr="00D07F91">
        <w:rPr>
          <w:rFonts w:ascii="IRANYekan" w:eastAsia="Calibri" w:hAnsi="IRANYekan" w:cs="B Mitra"/>
          <w:sz w:val="28"/>
          <w:szCs w:val="28"/>
          <w:rtl/>
          <w:lang w:bidi="fa-IR"/>
        </w:rPr>
        <w:t>های به دست آمده را  جمع کرده و سپس بر اساس جدول زیر قضاوت کنید.</w:t>
      </w:r>
    </w:p>
    <w:p w14:paraId="12E920BF" w14:textId="77777777" w:rsidR="00896DFA" w:rsidRPr="00D07F91" w:rsidRDefault="00896DFA" w:rsidP="001A4744">
      <w:pPr>
        <w:spacing w:before="240" w:after="240"/>
        <w:ind w:left="708" w:right="567"/>
        <w:jc w:val="both"/>
        <w:rPr>
          <w:rFonts w:ascii="IRANYekan" w:eastAsia="Calibri" w:hAnsi="IRANYekan" w:cs="B Mitra"/>
          <w:sz w:val="28"/>
          <w:szCs w:val="28"/>
          <w:rtl/>
          <w:lang w:bidi="fa-IR"/>
        </w:rPr>
      </w:pPr>
      <w:r w:rsidRPr="00D07F91">
        <w:rPr>
          <w:rFonts w:ascii="IRANYekan" w:eastAsia="Calibri" w:hAnsi="IRANYekan" w:cs="B Mitra"/>
          <w:sz w:val="28"/>
          <w:szCs w:val="28"/>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49A0C57" w14:textId="77777777" w:rsidR="00896DFA" w:rsidRPr="00D07F91" w:rsidRDefault="00896DFA" w:rsidP="001A4744">
      <w:pPr>
        <w:spacing w:before="240" w:after="240"/>
        <w:ind w:left="708" w:right="567"/>
        <w:jc w:val="both"/>
        <w:rPr>
          <w:rFonts w:ascii="IRANYekan" w:eastAsia="Calibri" w:hAnsi="IRANYekan" w:cs="B Mitra"/>
          <w:sz w:val="28"/>
          <w:szCs w:val="28"/>
          <w:rtl/>
          <w:lang w:bidi="fa-IR"/>
        </w:rPr>
      </w:pPr>
      <w:r w:rsidRPr="00D07F91">
        <w:rPr>
          <w:rFonts w:ascii="IRANYekan" w:eastAsia="Calibri" w:hAnsi="IRANYekan" w:cs="B Mitra"/>
          <w:sz w:val="28"/>
          <w:szCs w:val="28"/>
          <w:rtl/>
          <w:lang w:bidi="fa-IR"/>
        </w:rPr>
        <w:t>مثال: حد پایین نمرات پرسشنامه به طریق زیر بدست آمده است</w:t>
      </w:r>
    </w:p>
    <w:p w14:paraId="74D82DFC" w14:textId="77777777" w:rsidR="00896DFA" w:rsidRPr="00D07F91" w:rsidRDefault="00896DFA" w:rsidP="001A4744">
      <w:pPr>
        <w:spacing w:before="240" w:after="240"/>
        <w:ind w:left="708" w:right="567"/>
        <w:jc w:val="center"/>
        <w:rPr>
          <w:rFonts w:ascii="IRANYekan" w:eastAsia="Calibri" w:hAnsi="IRANYekan" w:cs="B Mitra"/>
          <w:sz w:val="28"/>
          <w:szCs w:val="28"/>
          <w:rtl/>
          <w:lang w:bidi="fa-IR"/>
        </w:rPr>
      </w:pPr>
      <w:r w:rsidRPr="00D07F91">
        <w:rPr>
          <w:rFonts w:ascii="IRANYekan" w:eastAsia="Calibri" w:hAnsi="IRANYekan" w:cs="B Mitra"/>
          <w:sz w:val="28"/>
          <w:szCs w:val="28"/>
          <w:rtl/>
          <w:lang w:bidi="fa-IR"/>
        </w:rPr>
        <w:t>تعداد سوالات پرسشنامه* 1 = حد پایین نمره</w:t>
      </w:r>
    </w:p>
    <w:tbl>
      <w:tblPr>
        <w:tblStyle w:val="TableGrid2"/>
        <w:tblpPr w:leftFromText="180" w:rightFromText="180" w:vertAnchor="text" w:tblpXSpec="center" w:tblpY="1"/>
        <w:tblOverlap w:val="never"/>
        <w:bidiVisual/>
        <w:tblW w:w="0" w:type="auto"/>
        <w:tblLook w:val="04A0" w:firstRow="1" w:lastRow="0" w:firstColumn="1" w:lastColumn="0" w:noHBand="0" w:noVBand="1"/>
      </w:tblPr>
      <w:tblGrid>
        <w:gridCol w:w="3168"/>
        <w:gridCol w:w="3510"/>
        <w:gridCol w:w="2898"/>
      </w:tblGrid>
      <w:tr w:rsidR="00896DFA" w:rsidRPr="00D07F91" w14:paraId="43895DAF" w14:textId="77777777" w:rsidTr="001A4744">
        <w:tc>
          <w:tcPr>
            <w:tcW w:w="3168" w:type="dxa"/>
            <w:shd w:val="clear" w:color="auto" w:fill="8DB3E2" w:themeFill="text2" w:themeFillTint="66"/>
          </w:tcPr>
          <w:p w14:paraId="24690839" w14:textId="77777777" w:rsidR="00896DFA" w:rsidRPr="00D07F91" w:rsidRDefault="00896DFA" w:rsidP="00B97515">
            <w:pPr>
              <w:jc w:val="center"/>
              <w:rPr>
                <w:rFonts w:ascii="IRANYekan" w:hAnsi="IRANYekan" w:cs="B Mitra"/>
                <w:b/>
                <w:bCs/>
                <w:sz w:val="28"/>
                <w:szCs w:val="28"/>
                <w:rtl/>
                <w:lang w:bidi="fa-IR"/>
              </w:rPr>
            </w:pPr>
            <w:r w:rsidRPr="00D07F91">
              <w:rPr>
                <w:rFonts w:ascii="IRANYekan" w:hAnsi="IRANYekan" w:cs="B Mitra"/>
                <w:b/>
                <w:bCs/>
                <w:sz w:val="28"/>
                <w:szCs w:val="28"/>
                <w:rtl/>
                <w:lang w:bidi="fa-IR"/>
              </w:rPr>
              <w:t>حد پایین نمره</w:t>
            </w:r>
          </w:p>
        </w:tc>
        <w:tc>
          <w:tcPr>
            <w:tcW w:w="3510" w:type="dxa"/>
            <w:shd w:val="clear" w:color="auto" w:fill="8DB3E2" w:themeFill="text2" w:themeFillTint="66"/>
          </w:tcPr>
          <w:p w14:paraId="6C6D26EE" w14:textId="77777777" w:rsidR="00896DFA" w:rsidRPr="00D07F91" w:rsidRDefault="00896DFA" w:rsidP="00B97515">
            <w:pPr>
              <w:jc w:val="center"/>
              <w:rPr>
                <w:rFonts w:ascii="IRANYekan" w:hAnsi="IRANYekan" w:cs="B Mitra"/>
                <w:b/>
                <w:bCs/>
                <w:sz w:val="28"/>
                <w:szCs w:val="28"/>
                <w:rtl/>
                <w:lang w:bidi="fa-IR"/>
              </w:rPr>
            </w:pPr>
            <w:r w:rsidRPr="00D07F91">
              <w:rPr>
                <w:rFonts w:ascii="IRANYekan" w:hAnsi="IRANYekan" w:cs="B Mitra"/>
                <w:b/>
                <w:bCs/>
                <w:sz w:val="28"/>
                <w:szCs w:val="28"/>
                <w:rtl/>
                <w:lang w:bidi="fa-IR"/>
              </w:rPr>
              <w:t>حد متوسط نمرات</w:t>
            </w:r>
          </w:p>
        </w:tc>
        <w:tc>
          <w:tcPr>
            <w:tcW w:w="2898" w:type="dxa"/>
            <w:shd w:val="clear" w:color="auto" w:fill="8DB3E2" w:themeFill="text2" w:themeFillTint="66"/>
          </w:tcPr>
          <w:p w14:paraId="327B6974" w14:textId="77777777" w:rsidR="00896DFA" w:rsidRPr="00D07F91" w:rsidRDefault="00896DFA" w:rsidP="00B97515">
            <w:pPr>
              <w:jc w:val="center"/>
              <w:rPr>
                <w:rFonts w:ascii="IRANYekan" w:hAnsi="IRANYekan" w:cs="B Mitra"/>
                <w:b/>
                <w:bCs/>
                <w:sz w:val="28"/>
                <w:szCs w:val="28"/>
                <w:rtl/>
                <w:lang w:bidi="fa-IR"/>
              </w:rPr>
            </w:pPr>
            <w:r w:rsidRPr="00D07F91">
              <w:rPr>
                <w:rFonts w:ascii="IRANYekan" w:hAnsi="IRANYekan" w:cs="B Mitra"/>
                <w:b/>
                <w:bCs/>
                <w:sz w:val="28"/>
                <w:szCs w:val="28"/>
                <w:rtl/>
                <w:lang w:bidi="fa-IR"/>
              </w:rPr>
              <w:t>حد بالای نمرات</w:t>
            </w:r>
          </w:p>
        </w:tc>
      </w:tr>
      <w:tr w:rsidR="00896DFA" w:rsidRPr="00D07F91" w14:paraId="0ABC7462" w14:textId="77777777" w:rsidTr="001A4744">
        <w:tc>
          <w:tcPr>
            <w:tcW w:w="3168" w:type="dxa"/>
          </w:tcPr>
          <w:p w14:paraId="07DBD48D" w14:textId="77777777" w:rsidR="00896DFA" w:rsidRPr="00D07F91" w:rsidRDefault="00896DFA" w:rsidP="00B97515">
            <w:pPr>
              <w:jc w:val="center"/>
              <w:rPr>
                <w:rFonts w:ascii="IRANYekan" w:hAnsi="IRANYekan" w:cs="B Mitra"/>
                <w:sz w:val="28"/>
                <w:szCs w:val="28"/>
                <w:rtl/>
                <w:lang w:bidi="fa-IR"/>
              </w:rPr>
            </w:pPr>
            <w:r w:rsidRPr="00D07F91">
              <w:rPr>
                <w:rFonts w:ascii="IRANYekan" w:hAnsi="IRANYekan" w:cs="B Mitra"/>
                <w:sz w:val="28"/>
                <w:szCs w:val="28"/>
                <w:rtl/>
                <w:lang w:bidi="fa-IR"/>
              </w:rPr>
              <w:t>102</w:t>
            </w:r>
          </w:p>
        </w:tc>
        <w:tc>
          <w:tcPr>
            <w:tcW w:w="3510" w:type="dxa"/>
          </w:tcPr>
          <w:p w14:paraId="1775CDC3" w14:textId="77777777" w:rsidR="00896DFA" w:rsidRPr="00D07F91" w:rsidRDefault="00896DFA" w:rsidP="00B97515">
            <w:pPr>
              <w:jc w:val="center"/>
              <w:rPr>
                <w:rFonts w:ascii="IRANYekan" w:eastAsia="Calibri" w:hAnsi="IRANYekan" w:cs="B Mitra"/>
                <w:sz w:val="28"/>
                <w:szCs w:val="28"/>
                <w:rtl/>
                <w:lang w:bidi="fa-IR"/>
              </w:rPr>
            </w:pPr>
            <w:r w:rsidRPr="00D07F91">
              <w:rPr>
                <w:rFonts w:ascii="IRANYekan" w:eastAsia="Calibri" w:hAnsi="IRANYekan" w:cs="B Mitra"/>
                <w:sz w:val="28"/>
                <w:szCs w:val="28"/>
                <w:rtl/>
                <w:lang w:bidi="fa-IR"/>
              </w:rPr>
              <w:t>357</w:t>
            </w:r>
          </w:p>
        </w:tc>
        <w:tc>
          <w:tcPr>
            <w:tcW w:w="2898" w:type="dxa"/>
          </w:tcPr>
          <w:p w14:paraId="1D636F95" w14:textId="77777777" w:rsidR="00896DFA" w:rsidRPr="00D07F91" w:rsidRDefault="00896DFA" w:rsidP="00B97515">
            <w:pPr>
              <w:jc w:val="center"/>
              <w:rPr>
                <w:rFonts w:ascii="IRANYekan" w:eastAsia="Calibri" w:hAnsi="IRANYekan" w:cs="B Mitra"/>
                <w:sz w:val="28"/>
                <w:szCs w:val="28"/>
                <w:rtl/>
                <w:lang w:bidi="fa-IR"/>
              </w:rPr>
            </w:pPr>
            <w:r w:rsidRPr="00D07F91">
              <w:rPr>
                <w:rFonts w:ascii="IRANYekan" w:eastAsia="Calibri" w:hAnsi="IRANYekan" w:cs="B Mitra"/>
                <w:sz w:val="28"/>
                <w:szCs w:val="28"/>
                <w:rtl/>
                <w:lang w:bidi="fa-IR"/>
              </w:rPr>
              <w:t>612</w:t>
            </w:r>
          </w:p>
        </w:tc>
      </w:tr>
    </w:tbl>
    <w:p w14:paraId="7AC9917D" w14:textId="77777777" w:rsidR="00896DFA" w:rsidRPr="00D07F91" w:rsidRDefault="00896DFA" w:rsidP="00896DFA">
      <w:pPr>
        <w:pStyle w:val="ListParagraph"/>
        <w:ind w:left="1428" w:right="567"/>
        <w:jc w:val="both"/>
        <w:rPr>
          <w:rFonts w:ascii="IRANYekan" w:eastAsia="Calibri" w:hAnsi="IRANYekan" w:cs="B Mitra"/>
          <w:sz w:val="28"/>
          <w:szCs w:val="28"/>
          <w:lang w:bidi="fa-IR"/>
        </w:rPr>
      </w:pPr>
    </w:p>
    <w:p w14:paraId="21DF69F7" w14:textId="77777777" w:rsidR="00896DFA" w:rsidRPr="00D07F91" w:rsidRDefault="00896DFA" w:rsidP="00896DFA">
      <w:pPr>
        <w:pStyle w:val="ListParagraph"/>
        <w:numPr>
          <w:ilvl w:val="0"/>
          <w:numId w:val="24"/>
        </w:numPr>
        <w:ind w:right="567"/>
        <w:jc w:val="both"/>
        <w:rPr>
          <w:rFonts w:ascii="IRANYekan" w:eastAsia="Calibri" w:hAnsi="IRANYekan" w:cs="B Mitra"/>
          <w:sz w:val="28"/>
          <w:szCs w:val="28"/>
          <w:lang w:bidi="fa-IR"/>
        </w:rPr>
      </w:pPr>
      <w:r w:rsidRPr="00D07F91">
        <w:rPr>
          <w:rFonts w:ascii="IRANYekan" w:eastAsia="Calibri" w:hAnsi="IRANYekan" w:cs="B Mitra"/>
          <w:sz w:val="28"/>
          <w:szCs w:val="28"/>
          <w:rtl/>
          <w:lang w:bidi="fa-IR"/>
        </w:rPr>
        <w:t>در صورتی که نمرات پرسشنامه بین 102 تا 230 باشد،  میزان دینداری در این جامعه ضعیف می باشد.</w:t>
      </w:r>
    </w:p>
    <w:p w14:paraId="12F0DE75" w14:textId="77777777" w:rsidR="00896DFA" w:rsidRPr="00D07F91" w:rsidRDefault="00896DFA" w:rsidP="00896DFA">
      <w:pPr>
        <w:pStyle w:val="ListParagraph"/>
        <w:numPr>
          <w:ilvl w:val="0"/>
          <w:numId w:val="24"/>
        </w:numPr>
        <w:ind w:right="567"/>
        <w:jc w:val="both"/>
        <w:rPr>
          <w:rFonts w:ascii="IRANYekan" w:eastAsia="Calibri" w:hAnsi="IRANYekan" w:cs="B Mitra"/>
          <w:sz w:val="28"/>
          <w:szCs w:val="28"/>
          <w:lang w:bidi="fa-IR"/>
        </w:rPr>
      </w:pPr>
      <w:r w:rsidRPr="00D07F91">
        <w:rPr>
          <w:rFonts w:ascii="IRANYekan" w:eastAsia="Calibri" w:hAnsi="IRANYekan" w:cs="B Mitra"/>
          <w:sz w:val="28"/>
          <w:szCs w:val="28"/>
          <w:rtl/>
          <w:lang w:bidi="fa-IR"/>
        </w:rPr>
        <w:t>در صورتی که نمرات پرسشنامه بین 230 تا 357 باشد، میزان دینداری در سطح متوسطی می باشد.</w:t>
      </w:r>
    </w:p>
    <w:p w14:paraId="3D92EB0C" w14:textId="77777777" w:rsidR="00896DFA" w:rsidRPr="00D07F91" w:rsidRDefault="00896DFA" w:rsidP="001A4744">
      <w:pPr>
        <w:pStyle w:val="ListParagraph"/>
        <w:numPr>
          <w:ilvl w:val="0"/>
          <w:numId w:val="24"/>
        </w:numPr>
        <w:ind w:right="567"/>
        <w:jc w:val="both"/>
        <w:rPr>
          <w:rFonts w:ascii="IRANYekan" w:eastAsia="Calibri" w:hAnsi="IRANYekan" w:cs="B Mitra"/>
          <w:sz w:val="28"/>
          <w:szCs w:val="28"/>
          <w:rtl/>
          <w:lang w:bidi="fa-IR"/>
        </w:rPr>
      </w:pPr>
      <w:r w:rsidRPr="00D07F91">
        <w:rPr>
          <w:rFonts w:ascii="IRANYekan" w:eastAsia="Calibri" w:hAnsi="IRANYekan" w:cs="B Mitra"/>
          <w:sz w:val="28"/>
          <w:szCs w:val="28"/>
          <w:rtl/>
          <w:lang w:bidi="fa-IR"/>
        </w:rPr>
        <w:t>در صورتی که نمرات بالای 357 باشد، میزان دینداری بسیار خوب می باشد.</w:t>
      </w:r>
    </w:p>
    <w:p w14:paraId="484FFC35" w14:textId="77777777" w:rsidR="00896DFA" w:rsidRPr="00D07F91" w:rsidRDefault="00896DFA" w:rsidP="00896DFA">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lang w:bidi="fa-IR"/>
        </w:rPr>
      </w:pPr>
      <w:r w:rsidRPr="00D07F91">
        <w:rPr>
          <w:rFonts w:ascii="IRANYekan" w:hAnsi="IRANYekan" w:cs="B Mitra"/>
          <w:b/>
          <w:bCs/>
          <w:sz w:val="28"/>
          <w:szCs w:val="28"/>
          <w:rtl/>
          <w:lang w:bidi="fa-IR"/>
        </w:rPr>
        <w:t xml:space="preserve">روایی و پایایی پرسشنامه </w:t>
      </w:r>
    </w:p>
    <w:p w14:paraId="3F8B56B8" w14:textId="77777777" w:rsidR="00896DFA" w:rsidRPr="00D07F91" w:rsidRDefault="00896DFA" w:rsidP="00896DFA">
      <w:pPr>
        <w:ind w:left="708" w:right="567"/>
        <w:jc w:val="both"/>
        <w:rPr>
          <w:rFonts w:ascii="IRANYekan" w:eastAsia="Calibri" w:hAnsi="IRANYekan" w:cs="B Mitra"/>
          <w:sz w:val="28"/>
          <w:szCs w:val="28"/>
          <w:rtl/>
          <w:lang w:bidi="fa-IR"/>
        </w:rPr>
      </w:pPr>
      <w:r w:rsidRPr="00D07F91">
        <w:rPr>
          <w:rFonts w:ascii="IRANYekan" w:eastAsia="Calibri" w:hAnsi="IRANYekan" w:cs="B Mitra"/>
          <w:sz w:val="28"/>
          <w:szCs w:val="28"/>
          <w:rtl/>
          <w:lang w:bidi="fa-IR"/>
        </w:rPr>
        <w:t>قابلیت اعتماد یا پایایی یک ابزار عبارت است از درجه ثبات آن در اندازه گیری هر آنچه اندازه می</w:t>
      </w:r>
      <w:r w:rsidRPr="00D07F91">
        <w:rPr>
          <w:rFonts w:ascii="IRANYekan" w:eastAsia="Calibri" w:hAnsi="IRANYekan" w:cs="B Mitra"/>
          <w:sz w:val="28"/>
          <w:szCs w:val="28"/>
          <w:rtl/>
          <w:lang w:bidi="fa-IR"/>
        </w:rPr>
        <w:softHyphen/>
      </w:r>
      <w:r w:rsidR="00D61B1F" w:rsidRPr="00D07F91">
        <w:rPr>
          <w:rFonts w:ascii="IRANYekan" w:eastAsia="Calibri" w:hAnsi="IRANYekan" w:cs="B Mitra"/>
          <w:sz w:val="28"/>
          <w:szCs w:val="28"/>
          <w:rtl/>
          <w:lang w:bidi="fa-IR"/>
        </w:rPr>
        <w:t>گیرد یعنی</w:t>
      </w:r>
      <w:r w:rsidRPr="00D07F91">
        <w:rPr>
          <w:rFonts w:ascii="IRANYekan" w:eastAsia="Calibri" w:hAnsi="IRANYekan" w:cs="B Mitra"/>
          <w:sz w:val="28"/>
          <w:szCs w:val="28"/>
          <w:rtl/>
          <w:lang w:bidi="fa-IR"/>
        </w:rPr>
        <w:t xml:space="preserve"> اینکه ابزار اندازه</w:t>
      </w:r>
      <w:r w:rsidRPr="00D07F91">
        <w:rPr>
          <w:rFonts w:ascii="IRANYekan" w:eastAsia="Calibri" w:hAnsi="IRANYekan" w:cs="B Mitra"/>
          <w:sz w:val="28"/>
          <w:szCs w:val="28"/>
          <w:rtl/>
          <w:lang w:bidi="fa-IR"/>
        </w:rPr>
        <w:softHyphen/>
        <w:t>گیری در شرایط یکسان تا چه اندازه نتایج یکسانی به دست می</w:t>
      </w:r>
      <w:r w:rsidRPr="00D07F91">
        <w:rPr>
          <w:rFonts w:ascii="IRANYekan" w:eastAsia="Calibri" w:hAnsi="IRANYekan" w:cs="B Mitra"/>
          <w:sz w:val="28"/>
          <w:szCs w:val="28"/>
          <w:rtl/>
          <w:lang w:bidi="fa-IR"/>
        </w:rPr>
        <w:softHyphen/>
        <w:t xml:space="preserve">دهد. پایایی این پرسشنامه </w:t>
      </w:r>
      <w:r w:rsidR="009D755B" w:rsidRPr="00D07F91">
        <w:rPr>
          <w:rFonts w:ascii="IRANYekan" w:eastAsia="Calibri" w:hAnsi="IRANYekan" w:cs="B Mitra"/>
          <w:sz w:val="28"/>
          <w:szCs w:val="28"/>
          <w:rtl/>
          <w:lang w:bidi="fa-IR"/>
        </w:rPr>
        <w:t>توسط سراج زاده و همکاران (1392)</w:t>
      </w:r>
      <w:r w:rsidRPr="00D07F91">
        <w:rPr>
          <w:rFonts w:ascii="IRANYekan" w:eastAsia="Calibri" w:hAnsi="IRANYekan" w:cs="B Mitra"/>
          <w:sz w:val="28"/>
          <w:szCs w:val="28"/>
          <w:rtl/>
          <w:lang w:bidi="fa-IR"/>
        </w:rPr>
        <w:t xml:space="preserve"> با آزمون آلفای کرونباخ با استفاده از نرم افزار  بالای </w:t>
      </w:r>
      <w:proofErr w:type="spellStart"/>
      <w:r w:rsidRPr="00D07F91">
        <w:rPr>
          <w:rFonts w:ascii="IRANYekan" w:eastAsia="Calibri" w:hAnsi="IRANYekan" w:cs="B Mitra"/>
          <w:sz w:val="28"/>
          <w:szCs w:val="28"/>
          <w:lang w:bidi="fa-IR"/>
        </w:rPr>
        <w:t>spss</w:t>
      </w:r>
      <w:proofErr w:type="spellEnd"/>
      <w:r w:rsidRPr="00D07F91">
        <w:rPr>
          <w:rFonts w:ascii="IRANYekan" w:eastAsia="Calibri" w:hAnsi="IRANYekan" w:cs="B Mitra"/>
          <w:sz w:val="28"/>
          <w:szCs w:val="28"/>
          <w:lang w:bidi="fa-IR"/>
        </w:rPr>
        <w:t xml:space="preserve"> </w:t>
      </w:r>
      <w:r w:rsidRPr="00D07F91">
        <w:rPr>
          <w:rFonts w:ascii="IRANYekan" w:eastAsia="Calibri" w:hAnsi="IRANYekan" w:cs="B Mitra"/>
          <w:sz w:val="28"/>
          <w:szCs w:val="28"/>
          <w:rtl/>
          <w:lang w:bidi="fa-IR"/>
        </w:rPr>
        <w:t xml:space="preserve"> بدست آمده است که به ترتیب زیر می باشد.</w:t>
      </w:r>
    </w:p>
    <w:p w14:paraId="5F8AA609" w14:textId="77777777" w:rsidR="00896DFA" w:rsidRPr="00D07F91" w:rsidRDefault="00896DFA" w:rsidP="00896DFA">
      <w:pPr>
        <w:ind w:left="708" w:right="567"/>
        <w:jc w:val="both"/>
        <w:rPr>
          <w:rFonts w:ascii="IRANYekan" w:eastAsia="Calibri" w:hAnsi="IRANYekan" w:cs="B Mitra"/>
          <w:sz w:val="28"/>
          <w:szCs w:val="28"/>
          <w:lang w:bidi="fa-IR"/>
        </w:rPr>
      </w:pPr>
    </w:p>
    <w:tbl>
      <w:tblPr>
        <w:tblStyle w:val="TableGrid2"/>
        <w:tblpPr w:leftFromText="180" w:rightFromText="180" w:vertAnchor="text" w:tblpXSpec="center" w:tblpY="1"/>
        <w:tblOverlap w:val="never"/>
        <w:bidiVisual/>
        <w:tblW w:w="0" w:type="auto"/>
        <w:tblLook w:val="04A0" w:firstRow="1" w:lastRow="0" w:firstColumn="1" w:lastColumn="0" w:noHBand="0" w:noVBand="1"/>
      </w:tblPr>
      <w:tblGrid>
        <w:gridCol w:w="1987"/>
        <w:gridCol w:w="3258"/>
      </w:tblGrid>
      <w:tr w:rsidR="00896DFA" w:rsidRPr="00D07F91" w14:paraId="1EFCDC73" w14:textId="77777777" w:rsidTr="00896DFA">
        <w:tc>
          <w:tcPr>
            <w:tcW w:w="1987" w:type="dxa"/>
            <w:shd w:val="clear" w:color="auto" w:fill="8DB3E2" w:themeFill="text2" w:themeFillTint="66"/>
          </w:tcPr>
          <w:p w14:paraId="65109543" w14:textId="77777777" w:rsidR="00896DFA" w:rsidRPr="00D07F91" w:rsidRDefault="00896DFA" w:rsidP="00B97515">
            <w:pPr>
              <w:jc w:val="center"/>
              <w:rPr>
                <w:rFonts w:ascii="IRANYekan" w:hAnsi="IRANYekan" w:cs="B Mitra"/>
                <w:b/>
                <w:bCs/>
                <w:color w:val="000000"/>
                <w:sz w:val="28"/>
                <w:szCs w:val="28"/>
                <w:rtl/>
                <w:lang w:bidi="fa-IR"/>
              </w:rPr>
            </w:pPr>
            <w:r w:rsidRPr="00D07F91">
              <w:rPr>
                <w:rFonts w:ascii="IRANYekan" w:hAnsi="IRANYekan" w:cs="B Mitra"/>
                <w:b/>
                <w:bCs/>
                <w:color w:val="000000"/>
                <w:sz w:val="28"/>
                <w:szCs w:val="28"/>
                <w:rtl/>
                <w:lang w:bidi="fa-IR"/>
              </w:rPr>
              <w:t>نام متغیر</w:t>
            </w:r>
          </w:p>
        </w:tc>
        <w:tc>
          <w:tcPr>
            <w:tcW w:w="3258" w:type="dxa"/>
            <w:shd w:val="clear" w:color="auto" w:fill="8DB3E2" w:themeFill="text2" w:themeFillTint="66"/>
          </w:tcPr>
          <w:p w14:paraId="483B1E0E" w14:textId="77777777" w:rsidR="00896DFA" w:rsidRPr="00D07F91" w:rsidRDefault="00896DFA" w:rsidP="00B97515">
            <w:pPr>
              <w:jc w:val="center"/>
              <w:rPr>
                <w:rFonts w:ascii="IRANYekan" w:hAnsi="IRANYekan" w:cs="B Mitra"/>
                <w:b/>
                <w:bCs/>
                <w:color w:val="000000"/>
                <w:sz w:val="28"/>
                <w:szCs w:val="28"/>
                <w:rtl/>
                <w:lang w:bidi="fa-IR"/>
              </w:rPr>
            </w:pPr>
            <w:r w:rsidRPr="00D07F91">
              <w:rPr>
                <w:rFonts w:ascii="IRANYekan" w:hAnsi="IRANYekan" w:cs="B Mitra"/>
                <w:b/>
                <w:bCs/>
                <w:color w:val="000000"/>
                <w:sz w:val="28"/>
                <w:szCs w:val="28"/>
                <w:rtl/>
                <w:lang w:bidi="fa-IR"/>
              </w:rPr>
              <w:t>میزان آلفای کرونباخ</w:t>
            </w:r>
          </w:p>
        </w:tc>
      </w:tr>
      <w:tr w:rsidR="00896DFA" w:rsidRPr="00D07F91" w14:paraId="7CF059C1" w14:textId="77777777" w:rsidTr="00896DFA">
        <w:tc>
          <w:tcPr>
            <w:tcW w:w="1987" w:type="dxa"/>
          </w:tcPr>
          <w:p w14:paraId="65A1E7B0" w14:textId="77777777" w:rsidR="00896DFA" w:rsidRPr="00D07F91" w:rsidRDefault="00896DFA" w:rsidP="00B97515">
            <w:pPr>
              <w:jc w:val="center"/>
              <w:rPr>
                <w:rFonts w:ascii="IRANYekan" w:hAnsi="IRANYekan" w:cs="B Mitra"/>
                <w:color w:val="000000"/>
                <w:sz w:val="28"/>
                <w:szCs w:val="28"/>
                <w:rtl/>
                <w:lang w:bidi="fa-IR"/>
              </w:rPr>
            </w:pPr>
            <w:r w:rsidRPr="00D07F91">
              <w:rPr>
                <w:rFonts w:ascii="IRANYekan" w:hAnsi="IRANYekan" w:cs="B Mitra"/>
                <w:color w:val="000000"/>
                <w:sz w:val="28"/>
                <w:szCs w:val="28"/>
                <w:rtl/>
                <w:lang w:bidi="fa-IR"/>
              </w:rPr>
              <w:t>دینداری</w:t>
            </w:r>
          </w:p>
        </w:tc>
        <w:tc>
          <w:tcPr>
            <w:tcW w:w="3258" w:type="dxa"/>
          </w:tcPr>
          <w:p w14:paraId="0F4248D2" w14:textId="77777777" w:rsidR="00896DFA" w:rsidRPr="00D07F91" w:rsidRDefault="00896DFA" w:rsidP="00B97515">
            <w:pPr>
              <w:jc w:val="center"/>
              <w:rPr>
                <w:rFonts w:ascii="IRANYekan" w:eastAsia="Calibri" w:hAnsi="IRANYekan" w:cs="B Mitra"/>
                <w:color w:val="000000"/>
                <w:sz w:val="28"/>
                <w:szCs w:val="28"/>
                <w:rtl/>
                <w:lang w:bidi="fa-IR"/>
              </w:rPr>
            </w:pPr>
            <w:r w:rsidRPr="00D07F91">
              <w:rPr>
                <w:rFonts w:ascii="IRANYekan" w:eastAsia="Calibri" w:hAnsi="IRANYekan" w:cs="B Mitra"/>
                <w:color w:val="000000"/>
                <w:sz w:val="28"/>
                <w:szCs w:val="28"/>
                <w:rtl/>
                <w:lang w:bidi="fa-IR"/>
              </w:rPr>
              <w:t>89/0</w:t>
            </w:r>
          </w:p>
        </w:tc>
      </w:tr>
    </w:tbl>
    <w:p w14:paraId="2BB04D88" w14:textId="77777777" w:rsidR="00896DFA" w:rsidRPr="00D07F91" w:rsidRDefault="00896DFA" w:rsidP="00896DFA">
      <w:pPr>
        <w:rPr>
          <w:rFonts w:ascii="IRANYekan" w:hAnsi="IRANYekan" w:cs="B Mitra"/>
          <w:sz w:val="28"/>
          <w:szCs w:val="28"/>
          <w:rtl/>
        </w:rPr>
      </w:pPr>
    </w:p>
    <w:p w14:paraId="259B1D2B" w14:textId="77777777" w:rsidR="00896DFA" w:rsidRPr="00D07F91" w:rsidRDefault="00896DFA" w:rsidP="00896DFA">
      <w:pPr>
        <w:tabs>
          <w:tab w:val="left" w:pos="3648"/>
          <w:tab w:val="left" w:pos="8463"/>
        </w:tabs>
        <w:rPr>
          <w:rFonts w:ascii="IRANYekan" w:hAnsi="IRANYekan" w:cs="B Mitra"/>
          <w:sz w:val="28"/>
          <w:szCs w:val="28"/>
        </w:rPr>
      </w:pPr>
    </w:p>
    <w:p w14:paraId="4ABACE64" w14:textId="77777777" w:rsidR="00896DFA" w:rsidRPr="00D07F91" w:rsidRDefault="00896DFA" w:rsidP="00896DFA">
      <w:pPr>
        <w:ind w:left="567" w:right="567"/>
        <w:rPr>
          <w:rFonts w:ascii="IRANYekan" w:hAnsi="IRANYekan" w:cs="B Mitra"/>
          <w:sz w:val="28"/>
          <w:szCs w:val="28"/>
          <w:rtl/>
          <w:lang w:bidi="fa-IR"/>
        </w:rPr>
      </w:pPr>
    </w:p>
    <w:p w14:paraId="7B8CAF03" w14:textId="77777777" w:rsidR="00896DFA" w:rsidRPr="00D07F91" w:rsidRDefault="00896DFA" w:rsidP="00896DFA">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D07F91">
        <w:rPr>
          <w:rFonts w:ascii="IRANYekan" w:hAnsi="IRANYekan" w:cs="B Mitra"/>
          <w:b/>
          <w:bCs/>
          <w:sz w:val="28"/>
          <w:szCs w:val="28"/>
          <w:rtl/>
          <w:lang w:bidi="fa-IR"/>
        </w:rPr>
        <w:t>منبع:</w:t>
      </w:r>
    </w:p>
    <w:p w14:paraId="5F22FA61" w14:textId="77777777" w:rsidR="00896DFA" w:rsidRPr="00D07F91" w:rsidRDefault="00896DFA" w:rsidP="00896DFA">
      <w:pPr>
        <w:ind w:left="567" w:right="567"/>
        <w:jc w:val="both"/>
        <w:rPr>
          <w:rFonts w:ascii="IRANYekan" w:hAnsi="IRANYekan" w:cs="B Mitra"/>
          <w:sz w:val="28"/>
          <w:szCs w:val="28"/>
          <w:rtl/>
          <w:lang w:bidi="fa-IR"/>
        </w:rPr>
      </w:pPr>
      <w:r w:rsidRPr="00D07F91">
        <w:rPr>
          <w:rFonts w:ascii="IRANYekan" w:hAnsi="IRANYekan" w:cs="B Mitra"/>
          <w:sz w:val="28"/>
          <w:szCs w:val="28"/>
          <w:rtl/>
          <w:lang w:bidi="fa-IR"/>
        </w:rPr>
        <w:t>سید حسین سراج زاده، فاطمه جواهری، سمیه ولایتی خواجه. (1392). دین و سلامت: آزمون اثر دینداری بر سلامت در میان نمونه‌ای از دانشجویان. جامعه شناسی كاربردی. 1. 77-55.</w:t>
      </w:r>
    </w:p>
    <w:p w14:paraId="5BEC317B" w14:textId="77777777" w:rsidR="000C2D61" w:rsidRPr="00D07F91" w:rsidRDefault="000C2D61" w:rsidP="00896DFA">
      <w:pPr>
        <w:ind w:left="567" w:right="567"/>
        <w:jc w:val="both"/>
        <w:rPr>
          <w:rFonts w:ascii="IRANYekan" w:hAnsi="IRANYekan" w:cs="B Mitra"/>
          <w:sz w:val="28"/>
          <w:szCs w:val="28"/>
          <w:rtl/>
          <w:lang w:bidi="fa-IR"/>
        </w:rPr>
      </w:pPr>
    </w:p>
    <w:p w14:paraId="0F331826" w14:textId="77777777" w:rsidR="000C2D61" w:rsidRPr="00D07F91" w:rsidRDefault="000C2D61" w:rsidP="000C2D61">
      <w:pPr>
        <w:ind w:left="567" w:right="567"/>
        <w:jc w:val="both"/>
        <w:rPr>
          <w:rFonts w:ascii="IRANYekan" w:hAnsi="IRANYekan" w:cs="B Mitra"/>
          <w:sz w:val="28"/>
          <w:szCs w:val="28"/>
          <w:rtl/>
          <w:lang w:bidi="fa-IR"/>
        </w:rPr>
      </w:pPr>
    </w:p>
    <w:bookmarkEnd w:id="0"/>
    <w:p w14:paraId="363222D3" w14:textId="77777777" w:rsidR="002B4C48" w:rsidRPr="00D07F91" w:rsidRDefault="002B4C48" w:rsidP="00896DFA">
      <w:pPr>
        <w:rPr>
          <w:rFonts w:ascii="IRANYekan" w:hAnsi="IRANYekan" w:cs="B Mitra"/>
          <w:sz w:val="28"/>
          <w:szCs w:val="28"/>
          <w:rtl/>
        </w:rPr>
      </w:pPr>
    </w:p>
    <w:sectPr w:rsidR="002B4C48" w:rsidRPr="00D07F91" w:rsidSect="005846B7">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A0C82" w14:textId="77777777" w:rsidR="00EE234E" w:rsidRDefault="00EE234E" w:rsidP="00FA6169">
      <w:r>
        <w:separator/>
      </w:r>
    </w:p>
  </w:endnote>
  <w:endnote w:type="continuationSeparator" w:id="0">
    <w:p w14:paraId="5187C7D1" w14:textId="77777777" w:rsidR="00EE234E" w:rsidRDefault="00EE234E"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7E3D4" w14:textId="77777777" w:rsidR="005846B7" w:rsidRDefault="00584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4E95" w14:textId="77777777" w:rsidR="005846B7" w:rsidRDefault="005846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E1C3D" w14:textId="77777777" w:rsidR="005846B7" w:rsidRDefault="00584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12F0" w14:textId="77777777" w:rsidR="00EE234E" w:rsidRDefault="00EE234E" w:rsidP="00FA6169">
      <w:r>
        <w:separator/>
      </w:r>
    </w:p>
  </w:footnote>
  <w:footnote w:type="continuationSeparator" w:id="0">
    <w:p w14:paraId="2B718AB4" w14:textId="77777777" w:rsidR="00EE234E" w:rsidRDefault="00EE234E"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EF4E" w14:textId="07F7F14B" w:rsidR="005846B7" w:rsidRDefault="005846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2044" w14:textId="4DF076C1" w:rsidR="005D286F" w:rsidRDefault="005D286F" w:rsidP="009A6937">
    <w:pPr>
      <w:pStyle w:val="Header"/>
      <w:rPr>
        <w:b/>
        <w:bCs/>
      </w:rPr>
    </w:pPr>
  </w:p>
  <w:p w14:paraId="6342C451"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2E0D9B7A" wp14:editId="5B1254E9">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34AD060F"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E0D9B7A"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34AD060F" w14:textId="77777777" w:rsidR="005D286F" w:rsidRPr="008772AA" w:rsidRDefault="005D286F" w:rsidP="00FF77F1">
                    <w:pPr>
                      <w:bidi w:val="0"/>
                      <w:rPr>
                        <w:rFonts w:ascii="Calibri" w:hAnsi="Calibri" w:cs="Calibri"/>
                        <w:b/>
                        <w:bCs/>
                      </w:rPr>
                    </w:pPr>
                  </w:p>
                </w:txbxContent>
              </v:textbox>
            </v:shape>
          </w:pict>
        </mc:Fallback>
      </mc:AlternateContent>
    </w:r>
  </w:p>
  <w:p w14:paraId="13723BAF" w14:textId="77777777" w:rsidR="005D286F" w:rsidRDefault="005D286F" w:rsidP="009A6937">
    <w:pPr>
      <w:pStyle w:val="Header"/>
      <w:rPr>
        <w:b/>
        <w:bCs/>
      </w:rPr>
    </w:pPr>
  </w:p>
  <w:p w14:paraId="20685D67" w14:textId="77777777" w:rsidR="005D286F" w:rsidRDefault="005D286F" w:rsidP="009A6937">
    <w:pPr>
      <w:pStyle w:val="Header"/>
      <w:rPr>
        <w:b/>
        <w:bCs/>
      </w:rPr>
    </w:pPr>
  </w:p>
  <w:p w14:paraId="5ED3EE11" w14:textId="77777777" w:rsidR="005D286F" w:rsidRDefault="005D286F" w:rsidP="009A6937">
    <w:pPr>
      <w:pStyle w:val="Header"/>
      <w:rPr>
        <w:b/>
        <w:bCs/>
      </w:rPr>
    </w:pPr>
  </w:p>
  <w:p w14:paraId="0360DE1E" w14:textId="77777777" w:rsidR="005D286F" w:rsidRDefault="005D286F" w:rsidP="009A6937">
    <w:pPr>
      <w:pStyle w:val="Header"/>
      <w:rPr>
        <w:b/>
        <w:bCs/>
        <w:rtl/>
      </w:rPr>
    </w:pPr>
  </w:p>
  <w:p w14:paraId="3635D381" w14:textId="77777777" w:rsidR="005D286F" w:rsidRDefault="005D286F" w:rsidP="00D151AF">
    <w:pPr>
      <w:pStyle w:val="Header"/>
      <w:jc w:val="right"/>
      <w:rPr>
        <w:b/>
        <w:bCs/>
        <w:rtl/>
      </w:rPr>
    </w:pPr>
  </w:p>
  <w:p w14:paraId="49FFD4F4" w14:textId="77777777" w:rsidR="00036637" w:rsidRDefault="00695F31" w:rsidP="00DE101E">
    <w:pPr>
      <w:pStyle w:val="Header"/>
      <w:shd w:val="clear" w:color="auto" w:fill="000000" w:themeFill="text1"/>
      <w:jc w:val="center"/>
      <w:rPr>
        <w:rFonts w:cs="B Titr"/>
        <w:b/>
        <w:bCs/>
        <w:rtl/>
        <w:lang w:bidi="fa-IR"/>
      </w:rPr>
    </w:pPr>
    <w:r>
      <w:rPr>
        <w:rFonts w:cs="B Titr" w:hint="cs"/>
        <w:b/>
        <w:bCs/>
        <w:rtl/>
        <w:lang w:bidi="fa-IR"/>
      </w:rPr>
      <w:t>پرسشنامه</w:t>
    </w:r>
    <w:r w:rsidR="0031202E" w:rsidRPr="0031202E">
      <w:rPr>
        <w:rtl/>
      </w:rPr>
      <w:t xml:space="preserve"> </w:t>
    </w:r>
    <w:r w:rsidR="00B72576" w:rsidRPr="00B72576">
      <w:rPr>
        <w:rFonts w:cs="B Titr"/>
        <w:b/>
        <w:bCs/>
        <w:rtl/>
        <w:lang w:bidi="fa-IR"/>
      </w:rPr>
      <w:t>د</w:t>
    </w:r>
    <w:r w:rsidR="00B72576" w:rsidRPr="00B72576">
      <w:rPr>
        <w:rFonts w:cs="B Titr" w:hint="cs"/>
        <w:b/>
        <w:bCs/>
        <w:rtl/>
        <w:lang w:bidi="fa-IR"/>
      </w:rPr>
      <w:t>ی</w:t>
    </w:r>
    <w:r w:rsidR="00B72576" w:rsidRPr="00B72576">
      <w:rPr>
        <w:rFonts w:cs="B Titr" w:hint="eastAsia"/>
        <w:b/>
        <w:bCs/>
        <w:rtl/>
        <w:lang w:bidi="fa-IR"/>
      </w:rPr>
      <w:t>ندار</w:t>
    </w:r>
    <w:r w:rsidR="00B72576" w:rsidRPr="00B72576">
      <w:rPr>
        <w:rFonts w:cs="B Titr" w:hint="cs"/>
        <w:b/>
        <w:bCs/>
        <w:rtl/>
        <w:lang w:bidi="fa-IR"/>
      </w:rPr>
      <w:t>ی</w:t>
    </w:r>
    <w:r w:rsidR="00B72576" w:rsidRPr="00B72576">
      <w:rPr>
        <w:rFonts w:cs="B Titr"/>
        <w:b/>
        <w:bCs/>
        <w:rtl/>
        <w:lang w:bidi="fa-IR"/>
      </w:rPr>
      <w:t xml:space="preserve"> </w:t>
    </w:r>
    <w:r w:rsidR="00DE101E" w:rsidRPr="00DE101E">
      <w:rPr>
        <w:rFonts w:cs="B Titr"/>
        <w:b/>
        <w:bCs/>
        <w:rtl/>
        <w:lang w:bidi="fa-IR"/>
      </w:rPr>
      <w:t>سراج زاده و همکاران (1392)</w:t>
    </w:r>
  </w:p>
  <w:p w14:paraId="76996D5A"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B0A8" w14:textId="47EDC6FF" w:rsidR="005846B7" w:rsidRDefault="00584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9"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5"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7"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8"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1"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19"/>
  </w:num>
  <w:num w:numId="5">
    <w:abstractNumId w:val="16"/>
  </w:num>
  <w:num w:numId="6">
    <w:abstractNumId w:val="20"/>
  </w:num>
  <w:num w:numId="7">
    <w:abstractNumId w:val="17"/>
  </w:num>
  <w:num w:numId="8">
    <w:abstractNumId w:val="3"/>
  </w:num>
  <w:num w:numId="9">
    <w:abstractNumId w:val="14"/>
  </w:num>
  <w:num w:numId="10">
    <w:abstractNumId w:val="23"/>
  </w:num>
  <w:num w:numId="11">
    <w:abstractNumId w:val="18"/>
  </w:num>
  <w:num w:numId="12">
    <w:abstractNumId w:val="6"/>
  </w:num>
  <w:num w:numId="13">
    <w:abstractNumId w:val="2"/>
  </w:num>
  <w:num w:numId="14">
    <w:abstractNumId w:val="22"/>
  </w:num>
  <w:num w:numId="15">
    <w:abstractNumId w:val="1"/>
  </w:num>
  <w:num w:numId="16">
    <w:abstractNumId w:val="12"/>
  </w:num>
  <w:num w:numId="17">
    <w:abstractNumId w:val="8"/>
  </w:num>
  <w:num w:numId="18">
    <w:abstractNumId w:val="10"/>
  </w:num>
  <w:num w:numId="19">
    <w:abstractNumId w:val="0"/>
  </w:num>
  <w:num w:numId="20">
    <w:abstractNumId w:val="4"/>
  </w:num>
  <w:num w:numId="21">
    <w:abstractNumId w:val="13"/>
  </w:num>
  <w:num w:numId="22">
    <w:abstractNumId w:val="21"/>
  </w:num>
  <w:num w:numId="23">
    <w:abstractNumId w:val="15"/>
  </w:num>
  <w:num w:numId="2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4C48"/>
    <w:rsid w:val="002B5722"/>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47EED"/>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6B7"/>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842"/>
    <w:rsid w:val="00756C86"/>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537F"/>
    <w:rsid w:val="0078590B"/>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CAD"/>
    <w:rsid w:val="00894228"/>
    <w:rsid w:val="00894A3A"/>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02B"/>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07F91"/>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159"/>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132A"/>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34E"/>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11D6E"/>
  <w15:docId w15:val="{E1EA1A1D-BEAD-4132-9A25-A076C7A6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E9E7-4950-4B73-8D64-D5490208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TotalTime>
  <Pages>8</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31</cp:revision>
  <cp:lastPrinted>2021-09-26T08:50:00Z</cp:lastPrinted>
  <dcterms:created xsi:type="dcterms:W3CDTF">2020-11-17T10:56:00Z</dcterms:created>
  <dcterms:modified xsi:type="dcterms:W3CDTF">2024-04-22T08:19:00Z</dcterms:modified>
</cp:coreProperties>
</file>