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DDB1D8" w14:textId="77777777" w:rsidR="00F61576" w:rsidRPr="00BA0643" w:rsidRDefault="00F61576" w:rsidP="00F61576">
      <w:pPr>
        <w:tabs>
          <w:tab w:val="center" w:pos="4513"/>
          <w:tab w:val="left" w:pos="5464"/>
        </w:tabs>
        <w:jc w:val="center"/>
        <w:rPr>
          <w:rFonts w:ascii="IRANYekan" w:hAnsi="IRANYekan" w:cs="B Mitra"/>
          <w:sz w:val="28"/>
          <w:szCs w:val="28"/>
          <w:rtl/>
        </w:rPr>
      </w:pPr>
      <w:bookmarkStart w:id="0" w:name="_GoBack"/>
      <w:r w:rsidRPr="00BA0643">
        <w:rPr>
          <w:rFonts w:ascii="IRANYekan" w:hAnsi="IRANYekan" w:cs="B Mitra"/>
          <w:sz w:val="28"/>
          <w:szCs w:val="28"/>
          <w:rtl/>
        </w:rPr>
        <w:t>به نام خدا</w:t>
      </w:r>
    </w:p>
    <w:p w14:paraId="066CC72A" w14:textId="322EB4E0" w:rsidR="00C05272" w:rsidRPr="00BA0643" w:rsidRDefault="00C05272" w:rsidP="00F61576">
      <w:pPr>
        <w:tabs>
          <w:tab w:val="center" w:pos="4513"/>
          <w:tab w:val="left" w:pos="5464"/>
        </w:tabs>
        <w:jc w:val="center"/>
        <w:rPr>
          <w:rFonts w:ascii="IRANYekan" w:hAnsi="IRANYekan" w:cs="B Mitra"/>
          <w:b/>
          <w:bCs/>
          <w:sz w:val="28"/>
          <w:szCs w:val="28"/>
          <w:rtl/>
        </w:rPr>
      </w:pPr>
      <w:r w:rsidRPr="00BA0643">
        <w:rPr>
          <w:rFonts w:ascii="IRANYekan" w:hAnsi="IRANYekan" w:cs="B Mitra"/>
          <w:b/>
          <w:bCs/>
          <w:sz w:val="28"/>
          <w:szCs w:val="28"/>
          <w:rtl/>
        </w:rPr>
        <w:t>پرسشنامه استاندارد</w:t>
      </w:r>
      <w:r w:rsidR="00736FED" w:rsidRPr="00BA0643">
        <w:rPr>
          <w:rFonts w:ascii="IRANYekan" w:hAnsi="IRANYekan" w:cs="B Mitra"/>
          <w:b/>
          <w:bCs/>
          <w:color w:val="000000"/>
          <w:sz w:val="28"/>
          <w:szCs w:val="28"/>
          <w:rtl/>
        </w:rPr>
        <w:t xml:space="preserve"> </w:t>
      </w:r>
      <w:r w:rsidR="00B06486" w:rsidRPr="00BA0643">
        <w:rPr>
          <w:rFonts w:ascii="IRANYekan" w:hAnsi="IRANYekan" w:cs="B Mitra"/>
          <w:b/>
          <w:bCs/>
          <w:sz w:val="28"/>
          <w:szCs w:val="28"/>
          <w:rtl/>
        </w:rPr>
        <w:t>رفتارهای فرانقشی ارگان (1988)</w:t>
      </w:r>
    </w:p>
    <w:tbl>
      <w:tblPr>
        <w:tblpPr w:leftFromText="180" w:rightFromText="180" w:vertAnchor="page" w:horzAnchor="margin" w:tblpXSpec="center" w:tblpY="3241"/>
        <w:bidiVisual/>
        <w:tblW w:w="10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6685"/>
        <w:gridCol w:w="613"/>
        <w:gridCol w:w="613"/>
        <w:gridCol w:w="613"/>
        <w:gridCol w:w="613"/>
        <w:gridCol w:w="613"/>
      </w:tblGrid>
      <w:tr w:rsidR="00B06486" w:rsidRPr="00BA0643" w14:paraId="11EED672" w14:textId="77777777" w:rsidTr="006027A0">
        <w:trPr>
          <w:cantSplit/>
          <w:trHeight w:val="1440"/>
        </w:trPr>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6214923" w14:textId="18DBE3D1" w:rsidR="00B06486" w:rsidRPr="00BA0643" w:rsidRDefault="00B06486" w:rsidP="006027A0">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رد</w:t>
            </w:r>
            <w:r w:rsidR="00F61576" w:rsidRPr="00BA0643">
              <w:rPr>
                <w:rFonts w:ascii="IRANYekan" w:hAnsi="IRANYekan" w:cs="B Mitra"/>
                <w:sz w:val="28"/>
                <w:szCs w:val="28"/>
                <w:rtl/>
              </w:rPr>
              <w:t>ی</w:t>
            </w:r>
            <w:r w:rsidRPr="00BA0643">
              <w:rPr>
                <w:rFonts w:ascii="IRANYekan" w:hAnsi="IRANYekan" w:cs="B Mitra"/>
                <w:sz w:val="28"/>
                <w:szCs w:val="28"/>
                <w:rtl/>
              </w:rPr>
              <w:t>ف</w:t>
            </w:r>
          </w:p>
        </w:tc>
        <w:tc>
          <w:tcPr>
            <w:tcW w:w="6895" w:type="dxa"/>
            <w:tcBorders>
              <w:top w:val="single" w:sz="4" w:space="0" w:color="000000"/>
              <w:left w:val="single" w:sz="4" w:space="0" w:color="000000"/>
              <w:bottom w:val="single" w:sz="4" w:space="0" w:color="000000"/>
              <w:right w:val="single" w:sz="4" w:space="0" w:color="000000"/>
            </w:tcBorders>
            <w:vAlign w:val="center"/>
            <w:hideMark/>
          </w:tcPr>
          <w:p w14:paraId="15FF8402" w14:textId="5026B5F1" w:rsidR="00B06486" w:rsidRPr="00BA0643" w:rsidRDefault="00B06486" w:rsidP="006027A0">
            <w:pPr>
              <w:tabs>
                <w:tab w:val="left" w:pos="6750"/>
              </w:tabs>
              <w:spacing w:after="0" w:line="240" w:lineRule="auto"/>
              <w:jc w:val="center"/>
              <w:rPr>
                <w:rFonts w:ascii="IRANYekan" w:hAnsi="IRANYekan" w:cs="B Mitra"/>
                <w:b/>
                <w:bCs/>
                <w:sz w:val="28"/>
                <w:szCs w:val="28"/>
              </w:rPr>
            </w:pPr>
            <w:r w:rsidRPr="00BA0643">
              <w:rPr>
                <w:rFonts w:ascii="IRANYekan" w:hAnsi="IRANYekan" w:cs="B Mitra"/>
                <w:b/>
                <w:bCs/>
                <w:sz w:val="28"/>
                <w:szCs w:val="28"/>
                <w:rtl/>
              </w:rPr>
              <w:t>لطفاً م</w:t>
            </w:r>
            <w:r w:rsidR="00F61576" w:rsidRPr="00BA0643">
              <w:rPr>
                <w:rFonts w:ascii="IRANYekan" w:hAnsi="IRANYekan" w:cs="B Mitra"/>
                <w:b/>
                <w:bCs/>
                <w:sz w:val="28"/>
                <w:szCs w:val="28"/>
                <w:rtl/>
              </w:rPr>
              <w:t>ی</w:t>
            </w:r>
            <w:r w:rsidRPr="00BA0643">
              <w:rPr>
                <w:rFonts w:ascii="IRANYekan" w:hAnsi="IRANYekan" w:cs="B Mitra"/>
                <w:b/>
                <w:bCs/>
                <w:sz w:val="28"/>
                <w:szCs w:val="28"/>
                <w:rtl/>
              </w:rPr>
              <w:t xml:space="preserve">زان موافقت </w:t>
            </w:r>
            <w:r w:rsidR="00F61576" w:rsidRPr="00BA0643">
              <w:rPr>
                <w:rFonts w:ascii="IRANYekan" w:hAnsi="IRANYekan" w:cs="B Mitra"/>
                <w:b/>
                <w:bCs/>
                <w:sz w:val="28"/>
                <w:szCs w:val="28"/>
                <w:rtl/>
              </w:rPr>
              <w:t>ی</w:t>
            </w:r>
            <w:r w:rsidRPr="00BA0643">
              <w:rPr>
                <w:rFonts w:ascii="IRANYekan" w:hAnsi="IRANYekan" w:cs="B Mitra"/>
                <w:b/>
                <w:bCs/>
                <w:sz w:val="28"/>
                <w:szCs w:val="28"/>
                <w:rtl/>
              </w:rPr>
              <w:t>ا مخالفت خود را با هر کدام از موارد ز</w:t>
            </w:r>
            <w:r w:rsidR="00F61576" w:rsidRPr="00BA0643">
              <w:rPr>
                <w:rFonts w:ascii="IRANYekan" w:hAnsi="IRANYekan" w:cs="B Mitra"/>
                <w:b/>
                <w:bCs/>
                <w:sz w:val="28"/>
                <w:szCs w:val="28"/>
                <w:rtl/>
              </w:rPr>
              <w:t>ی</w:t>
            </w:r>
            <w:r w:rsidRPr="00BA0643">
              <w:rPr>
                <w:rFonts w:ascii="IRANYekan" w:hAnsi="IRANYekan" w:cs="B Mitra"/>
                <w:b/>
                <w:bCs/>
                <w:sz w:val="28"/>
                <w:szCs w:val="28"/>
                <w:rtl/>
              </w:rPr>
              <w:t>ر با علامت ضربدر مشخص کن</w:t>
            </w:r>
            <w:r w:rsidR="00F61576" w:rsidRPr="00BA0643">
              <w:rPr>
                <w:rFonts w:ascii="IRANYekan" w:hAnsi="IRANYekan" w:cs="B Mitra"/>
                <w:b/>
                <w:bCs/>
                <w:sz w:val="28"/>
                <w:szCs w:val="28"/>
                <w:rtl/>
              </w:rPr>
              <w:t>ی</w:t>
            </w:r>
            <w:r w:rsidRPr="00BA0643">
              <w:rPr>
                <w:rFonts w:ascii="IRANYekan" w:hAnsi="IRANYekan" w:cs="B Mitra"/>
                <w:b/>
                <w:bCs/>
                <w:sz w:val="28"/>
                <w:szCs w:val="28"/>
                <w:rtl/>
              </w:rPr>
              <w:t>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0677EE5D" w14:textId="77777777" w:rsidR="00B06486" w:rsidRPr="00BA0643" w:rsidRDefault="00B06486" w:rsidP="006027A0">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خیلی 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42000AA6" w14:textId="77777777" w:rsidR="00B06486" w:rsidRPr="00BA0643" w:rsidRDefault="00B06486" w:rsidP="006027A0">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6A56A3C" w14:textId="77777777" w:rsidR="00B06486" w:rsidRPr="00BA0643" w:rsidRDefault="00B06486" w:rsidP="006027A0">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تا اندازه ای</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62E930CC" w14:textId="77777777" w:rsidR="00B06486" w:rsidRPr="00BA0643" w:rsidRDefault="00B06486" w:rsidP="006027A0">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کم</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2701FA5F" w14:textId="77777777" w:rsidR="00B06486" w:rsidRPr="00BA0643" w:rsidRDefault="00B06486" w:rsidP="006027A0">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خیلی کم</w:t>
            </w:r>
          </w:p>
        </w:tc>
      </w:tr>
      <w:tr w:rsidR="00B06486" w:rsidRPr="00BA0643" w14:paraId="41D372FE" w14:textId="77777777" w:rsidTr="006027A0">
        <w:trPr>
          <w:trHeight w:val="376"/>
        </w:trPr>
        <w:tc>
          <w:tcPr>
            <w:tcW w:w="578" w:type="dxa"/>
            <w:tcBorders>
              <w:top w:val="single" w:sz="4" w:space="0" w:color="000000"/>
              <w:left w:val="single" w:sz="4" w:space="0" w:color="000000"/>
              <w:bottom w:val="single" w:sz="4" w:space="0" w:color="000000"/>
              <w:right w:val="single" w:sz="4" w:space="0" w:color="000000"/>
            </w:tcBorders>
            <w:hideMark/>
          </w:tcPr>
          <w:p w14:paraId="12A59547"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w:t>
            </w:r>
          </w:p>
        </w:tc>
        <w:tc>
          <w:tcPr>
            <w:tcW w:w="6895" w:type="dxa"/>
            <w:tcBorders>
              <w:top w:val="single" w:sz="4" w:space="0" w:color="000000"/>
              <w:left w:val="single" w:sz="4" w:space="0" w:color="000000"/>
              <w:bottom w:val="single" w:sz="4" w:space="0" w:color="000000"/>
              <w:right w:val="single" w:sz="4" w:space="0" w:color="000000"/>
            </w:tcBorders>
          </w:tcPr>
          <w:p w14:paraId="755C91AB"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خوشحال می شوم مابقی دوره خدمتم را در این سازمان بگذرانم.</w:t>
            </w:r>
          </w:p>
        </w:tc>
        <w:tc>
          <w:tcPr>
            <w:tcW w:w="578" w:type="dxa"/>
            <w:tcBorders>
              <w:top w:val="single" w:sz="4" w:space="0" w:color="000000"/>
              <w:left w:val="single" w:sz="4" w:space="0" w:color="000000"/>
              <w:bottom w:val="single" w:sz="4" w:space="0" w:color="000000"/>
              <w:right w:val="single" w:sz="4" w:space="0" w:color="000000"/>
            </w:tcBorders>
          </w:tcPr>
          <w:p w14:paraId="7B4D34E5"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BF3250F"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9E191A2"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D9CBDE1"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12D4C44"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39BC0C92"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67EF4D25"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2</w:t>
            </w:r>
          </w:p>
        </w:tc>
        <w:tc>
          <w:tcPr>
            <w:tcW w:w="6895" w:type="dxa"/>
            <w:tcBorders>
              <w:top w:val="single" w:sz="4" w:space="0" w:color="000000"/>
              <w:left w:val="single" w:sz="4" w:space="0" w:color="000000"/>
              <w:bottom w:val="single" w:sz="4" w:space="0" w:color="000000"/>
              <w:right w:val="single" w:sz="4" w:space="0" w:color="000000"/>
            </w:tcBorders>
          </w:tcPr>
          <w:p w14:paraId="626F65B2"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از این که درباره محل کارن با افراد خارج از سازمان صحبت کنم لذت میبرم.</w:t>
            </w:r>
          </w:p>
        </w:tc>
        <w:tc>
          <w:tcPr>
            <w:tcW w:w="578" w:type="dxa"/>
            <w:tcBorders>
              <w:top w:val="single" w:sz="4" w:space="0" w:color="000000"/>
              <w:left w:val="single" w:sz="4" w:space="0" w:color="000000"/>
              <w:bottom w:val="single" w:sz="4" w:space="0" w:color="000000"/>
              <w:right w:val="single" w:sz="4" w:space="0" w:color="000000"/>
            </w:tcBorders>
          </w:tcPr>
          <w:p w14:paraId="669D5506"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CD3AE95"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FDD5715"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9628903"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42EFD67"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31051170"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7E3B00B2"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3</w:t>
            </w:r>
          </w:p>
        </w:tc>
        <w:tc>
          <w:tcPr>
            <w:tcW w:w="6895" w:type="dxa"/>
            <w:tcBorders>
              <w:top w:val="single" w:sz="4" w:space="0" w:color="000000"/>
              <w:left w:val="single" w:sz="4" w:space="0" w:color="000000"/>
              <w:bottom w:val="single" w:sz="4" w:space="0" w:color="000000"/>
              <w:right w:val="single" w:sz="4" w:space="0" w:color="000000"/>
            </w:tcBorders>
          </w:tcPr>
          <w:p w14:paraId="3896ADB1"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واقعا احساس می کنم که مشکلات این سازمان مشکلات خودم من است.</w:t>
            </w:r>
          </w:p>
        </w:tc>
        <w:tc>
          <w:tcPr>
            <w:tcW w:w="578" w:type="dxa"/>
            <w:tcBorders>
              <w:top w:val="single" w:sz="4" w:space="0" w:color="000000"/>
              <w:left w:val="single" w:sz="4" w:space="0" w:color="000000"/>
              <w:bottom w:val="single" w:sz="4" w:space="0" w:color="000000"/>
              <w:right w:val="single" w:sz="4" w:space="0" w:color="000000"/>
            </w:tcBorders>
          </w:tcPr>
          <w:p w14:paraId="0792310D"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E7079B8"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FA51F4"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D26A368"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E57953C"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26256DA0"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2A7ACC3B"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4</w:t>
            </w:r>
          </w:p>
        </w:tc>
        <w:tc>
          <w:tcPr>
            <w:tcW w:w="6895" w:type="dxa"/>
            <w:tcBorders>
              <w:top w:val="single" w:sz="4" w:space="0" w:color="000000"/>
              <w:left w:val="single" w:sz="4" w:space="0" w:color="000000"/>
              <w:bottom w:val="single" w:sz="4" w:space="0" w:color="000000"/>
              <w:right w:val="single" w:sz="4" w:space="0" w:color="000000"/>
            </w:tcBorders>
          </w:tcPr>
          <w:p w14:paraId="43F9C568"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فکر کنم به سادگی می توانم به همان اندازه که به این سازمان علاقه دارم به سازمان دیگری نیز دلبستگی پیدا کنم.</w:t>
            </w:r>
          </w:p>
        </w:tc>
        <w:tc>
          <w:tcPr>
            <w:tcW w:w="578" w:type="dxa"/>
            <w:tcBorders>
              <w:top w:val="single" w:sz="4" w:space="0" w:color="000000"/>
              <w:left w:val="single" w:sz="4" w:space="0" w:color="000000"/>
              <w:bottom w:val="single" w:sz="4" w:space="0" w:color="000000"/>
              <w:right w:val="single" w:sz="4" w:space="0" w:color="000000"/>
            </w:tcBorders>
          </w:tcPr>
          <w:p w14:paraId="6016F5AE"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BDBF850"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0D208AD"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4A3B92D"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803D594"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6D4DE43F"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04EB6B52"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5</w:t>
            </w:r>
          </w:p>
        </w:tc>
        <w:tc>
          <w:tcPr>
            <w:tcW w:w="6895" w:type="dxa"/>
            <w:tcBorders>
              <w:top w:val="single" w:sz="4" w:space="0" w:color="000000"/>
              <w:left w:val="single" w:sz="4" w:space="0" w:color="000000"/>
              <w:bottom w:val="single" w:sz="4" w:space="0" w:color="000000"/>
              <w:right w:val="single" w:sz="4" w:space="0" w:color="000000"/>
            </w:tcBorders>
          </w:tcPr>
          <w:p w14:paraId="5680D43F"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در سازمان محل کارم خود را عضوی از خانواده احساس نمی کنم</w:t>
            </w:r>
          </w:p>
        </w:tc>
        <w:tc>
          <w:tcPr>
            <w:tcW w:w="578" w:type="dxa"/>
            <w:tcBorders>
              <w:top w:val="single" w:sz="4" w:space="0" w:color="000000"/>
              <w:left w:val="single" w:sz="4" w:space="0" w:color="000000"/>
              <w:bottom w:val="single" w:sz="4" w:space="0" w:color="000000"/>
              <w:right w:val="single" w:sz="4" w:space="0" w:color="000000"/>
            </w:tcBorders>
          </w:tcPr>
          <w:p w14:paraId="275B5C37"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6ED6FF6"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DED233C"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D6D79CE"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BE6B8D7"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4A98D597"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603A446A"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6</w:t>
            </w:r>
          </w:p>
        </w:tc>
        <w:tc>
          <w:tcPr>
            <w:tcW w:w="6895" w:type="dxa"/>
            <w:tcBorders>
              <w:top w:val="single" w:sz="4" w:space="0" w:color="000000"/>
              <w:left w:val="single" w:sz="4" w:space="0" w:color="000000"/>
              <w:bottom w:val="single" w:sz="4" w:space="0" w:color="000000"/>
              <w:right w:val="single" w:sz="4" w:space="0" w:color="000000"/>
            </w:tcBorders>
          </w:tcPr>
          <w:p w14:paraId="365F7658"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از لحاظ عاطفی علاقه چندانی به این سازمان ندارم.</w:t>
            </w:r>
          </w:p>
        </w:tc>
        <w:tc>
          <w:tcPr>
            <w:tcW w:w="578" w:type="dxa"/>
            <w:tcBorders>
              <w:top w:val="single" w:sz="4" w:space="0" w:color="000000"/>
              <w:left w:val="single" w:sz="4" w:space="0" w:color="000000"/>
              <w:bottom w:val="single" w:sz="4" w:space="0" w:color="000000"/>
              <w:right w:val="single" w:sz="4" w:space="0" w:color="000000"/>
            </w:tcBorders>
          </w:tcPr>
          <w:p w14:paraId="074BCDA9"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21D8F03"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304058F"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C5623E2"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FAB52EA"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6DB0DE8C"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6446E1FD"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7</w:t>
            </w:r>
          </w:p>
        </w:tc>
        <w:tc>
          <w:tcPr>
            <w:tcW w:w="6895" w:type="dxa"/>
            <w:tcBorders>
              <w:top w:val="single" w:sz="4" w:space="0" w:color="000000"/>
              <w:left w:val="single" w:sz="4" w:space="0" w:color="000000"/>
              <w:bottom w:val="single" w:sz="4" w:space="0" w:color="000000"/>
              <w:right w:val="single" w:sz="4" w:space="0" w:color="000000"/>
            </w:tcBorders>
          </w:tcPr>
          <w:p w14:paraId="0E58827A"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این سازمان برای من معنی و مفهوم شخصی بسیار زیادی دارم.</w:t>
            </w:r>
          </w:p>
        </w:tc>
        <w:tc>
          <w:tcPr>
            <w:tcW w:w="578" w:type="dxa"/>
            <w:tcBorders>
              <w:top w:val="single" w:sz="4" w:space="0" w:color="000000"/>
              <w:left w:val="single" w:sz="4" w:space="0" w:color="000000"/>
              <w:bottom w:val="single" w:sz="4" w:space="0" w:color="000000"/>
              <w:right w:val="single" w:sz="4" w:space="0" w:color="000000"/>
            </w:tcBorders>
          </w:tcPr>
          <w:p w14:paraId="74923472"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7F2E71C"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C98F404"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2D604F0"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788299A"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25EB9AAB"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35569D64"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8</w:t>
            </w:r>
          </w:p>
        </w:tc>
        <w:tc>
          <w:tcPr>
            <w:tcW w:w="6895" w:type="dxa"/>
            <w:tcBorders>
              <w:top w:val="single" w:sz="4" w:space="0" w:color="000000"/>
              <w:left w:val="single" w:sz="4" w:space="0" w:color="000000"/>
              <w:bottom w:val="single" w:sz="4" w:space="0" w:color="000000"/>
              <w:right w:val="single" w:sz="4" w:space="0" w:color="000000"/>
            </w:tcBorders>
          </w:tcPr>
          <w:p w14:paraId="56E0DAF8"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احساس تعلق زیادی نسبت به سازمان محل کار خودم ندارم.</w:t>
            </w:r>
          </w:p>
        </w:tc>
        <w:tc>
          <w:tcPr>
            <w:tcW w:w="578" w:type="dxa"/>
            <w:tcBorders>
              <w:top w:val="single" w:sz="4" w:space="0" w:color="000000"/>
              <w:left w:val="single" w:sz="4" w:space="0" w:color="000000"/>
              <w:bottom w:val="single" w:sz="4" w:space="0" w:color="000000"/>
              <w:right w:val="single" w:sz="4" w:space="0" w:color="000000"/>
            </w:tcBorders>
          </w:tcPr>
          <w:p w14:paraId="0B3D4D8A"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9D45AC2"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2AAA415"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765B124"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3498121"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7ED129F6"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5A995721"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9</w:t>
            </w:r>
          </w:p>
        </w:tc>
        <w:tc>
          <w:tcPr>
            <w:tcW w:w="6895" w:type="dxa"/>
            <w:tcBorders>
              <w:top w:val="single" w:sz="4" w:space="0" w:color="000000"/>
              <w:left w:val="single" w:sz="4" w:space="0" w:color="000000"/>
              <w:bottom w:val="single" w:sz="4" w:space="0" w:color="000000"/>
              <w:right w:val="single" w:sz="4" w:space="0" w:color="000000"/>
            </w:tcBorders>
          </w:tcPr>
          <w:p w14:paraId="47B071FE"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از عواقب ترک کار کردن کار فعلی خود بدون دسترسی داشتن به کار دیگر ترسی به دل راه نمیبرم</w:t>
            </w:r>
          </w:p>
        </w:tc>
        <w:tc>
          <w:tcPr>
            <w:tcW w:w="578" w:type="dxa"/>
            <w:tcBorders>
              <w:top w:val="single" w:sz="4" w:space="0" w:color="000000"/>
              <w:left w:val="single" w:sz="4" w:space="0" w:color="000000"/>
              <w:bottom w:val="single" w:sz="4" w:space="0" w:color="000000"/>
              <w:right w:val="single" w:sz="4" w:space="0" w:color="000000"/>
            </w:tcBorders>
          </w:tcPr>
          <w:p w14:paraId="5711F16B"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6676F09"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91B8BF4"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0D4E7C2"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2CBC855"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7119702B"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3943AE57"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10</w:t>
            </w:r>
          </w:p>
        </w:tc>
        <w:tc>
          <w:tcPr>
            <w:tcW w:w="6895" w:type="dxa"/>
            <w:tcBorders>
              <w:top w:val="single" w:sz="4" w:space="0" w:color="000000"/>
              <w:left w:val="single" w:sz="4" w:space="0" w:color="000000"/>
              <w:bottom w:val="single" w:sz="4" w:space="0" w:color="000000"/>
              <w:right w:val="single" w:sz="4" w:space="0" w:color="000000"/>
            </w:tcBorders>
          </w:tcPr>
          <w:p w14:paraId="74840FB3"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در حال حاضر ترک کردن محل کارم برایم دشوار است. هر چند ممکن است به این کار نیز تمایل داشته باشم</w:t>
            </w:r>
          </w:p>
        </w:tc>
        <w:tc>
          <w:tcPr>
            <w:tcW w:w="578" w:type="dxa"/>
            <w:tcBorders>
              <w:top w:val="single" w:sz="4" w:space="0" w:color="000000"/>
              <w:left w:val="single" w:sz="4" w:space="0" w:color="000000"/>
              <w:bottom w:val="single" w:sz="4" w:space="0" w:color="000000"/>
              <w:right w:val="single" w:sz="4" w:space="0" w:color="000000"/>
            </w:tcBorders>
          </w:tcPr>
          <w:p w14:paraId="095B4CE7"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EA1EB99"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4D81077"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FFC94CD"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7E541C8"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2B30CDB0"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77F10BA4"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11</w:t>
            </w:r>
          </w:p>
        </w:tc>
        <w:tc>
          <w:tcPr>
            <w:tcW w:w="6895" w:type="dxa"/>
            <w:tcBorders>
              <w:top w:val="single" w:sz="4" w:space="0" w:color="000000"/>
              <w:left w:val="single" w:sz="4" w:space="0" w:color="000000"/>
              <w:bottom w:val="single" w:sz="4" w:space="0" w:color="000000"/>
              <w:right w:val="single" w:sz="4" w:space="0" w:color="000000"/>
            </w:tcBorders>
          </w:tcPr>
          <w:p w14:paraId="755893AD"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اگر هم اکنون تصمیم به ترک سازمان محل کار بگیرم زندگیم به شدت از هم گسیخته می شود.</w:t>
            </w:r>
          </w:p>
        </w:tc>
        <w:tc>
          <w:tcPr>
            <w:tcW w:w="578" w:type="dxa"/>
            <w:tcBorders>
              <w:top w:val="single" w:sz="4" w:space="0" w:color="000000"/>
              <w:left w:val="single" w:sz="4" w:space="0" w:color="000000"/>
              <w:bottom w:val="single" w:sz="4" w:space="0" w:color="000000"/>
              <w:right w:val="single" w:sz="4" w:space="0" w:color="000000"/>
            </w:tcBorders>
          </w:tcPr>
          <w:p w14:paraId="622652D9"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3454A89"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44965B3"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ECF6EA6"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6D4C25B"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408B4623"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0A4FAE5C"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12</w:t>
            </w:r>
          </w:p>
        </w:tc>
        <w:tc>
          <w:tcPr>
            <w:tcW w:w="6895" w:type="dxa"/>
            <w:tcBorders>
              <w:top w:val="single" w:sz="4" w:space="0" w:color="000000"/>
              <w:left w:val="single" w:sz="4" w:space="0" w:color="000000"/>
              <w:bottom w:val="single" w:sz="4" w:space="0" w:color="000000"/>
              <w:right w:val="single" w:sz="4" w:space="0" w:color="000000"/>
            </w:tcBorders>
          </w:tcPr>
          <w:p w14:paraId="2DE0B599"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ممکن است هم اکنون ترک سازمان برایم بسیار پر هزینه و زیانبار باشد.</w:t>
            </w:r>
          </w:p>
        </w:tc>
        <w:tc>
          <w:tcPr>
            <w:tcW w:w="578" w:type="dxa"/>
            <w:tcBorders>
              <w:top w:val="single" w:sz="4" w:space="0" w:color="000000"/>
              <w:left w:val="single" w:sz="4" w:space="0" w:color="000000"/>
              <w:bottom w:val="single" w:sz="4" w:space="0" w:color="000000"/>
              <w:right w:val="single" w:sz="4" w:space="0" w:color="000000"/>
            </w:tcBorders>
          </w:tcPr>
          <w:p w14:paraId="20A36E93"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8D5B586"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9A1B164"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B1F2FC1"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677E4A5"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36E0BDFB"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3A0E8F65"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13</w:t>
            </w:r>
          </w:p>
        </w:tc>
        <w:tc>
          <w:tcPr>
            <w:tcW w:w="6895" w:type="dxa"/>
            <w:tcBorders>
              <w:top w:val="single" w:sz="4" w:space="0" w:color="000000"/>
              <w:left w:val="single" w:sz="4" w:space="0" w:color="000000"/>
              <w:bottom w:val="single" w:sz="4" w:space="0" w:color="000000"/>
              <w:right w:val="single" w:sz="4" w:space="0" w:color="000000"/>
            </w:tcBorders>
          </w:tcPr>
          <w:p w14:paraId="5B9FF7FF"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در حال حاضر باقی ماندن در این سازمان به همان اندازه که ناشی از ضرورت است ناشی از تمایل شخصی خودم هم هست.</w:t>
            </w:r>
          </w:p>
        </w:tc>
        <w:tc>
          <w:tcPr>
            <w:tcW w:w="578" w:type="dxa"/>
            <w:tcBorders>
              <w:top w:val="single" w:sz="4" w:space="0" w:color="000000"/>
              <w:left w:val="single" w:sz="4" w:space="0" w:color="000000"/>
              <w:bottom w:val="single" w:sz="4" w:space="0" w:color="000000"/>
              <w:right w:val="single" w:sz="4" w:space="0" w:color="000000"/>
            </w:tcBorders>
          </w:tcPr>
          <w:p w14:paraId="22F9D777"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5CBC44C"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536902B"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945A56D"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FE81E56"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7F3E7F43"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66E52005"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14</w:t>
            </w:r>
          </w:p>
        </w:tc>
        <w:tc>
          <w:tcPr>
            <w:tcW w:w="6895" w:type="dxa"/>
            <w:tcBorders>
              <w:top w:val="single" w:sz="4" w:space="0" w:color="000000"/>
              <w:left w:val="single" w:sz="4" w:space="0" w:color="000000"/>
              <w:bottom w:val="single" w:sz="4" w:space="0" w:color="000000"/>
              <w:right w:val="single" w:sz="4" w:space="0" w:color="000000"/>
            </w:tcBorders>
          </w:tcPr>
          <w:p w14:paraId="7F0A57D9"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احساس می کنم احتمال پیدا کردن کار دیگر کمتر از آن است که فکر ترک کردن این سازمان را در سر بپروانم.</w:t>
            </w:r>
          </w:p>
        </w:tc>
        <w:tc>
          <w:tcPr>
            <w:tcW w:w="578" w:type="dxa"/>
            <w:tcBorders>
              <w:top w:val="single" w:sz="4" w:space="0" w:color="000000"/>
              <w:left w:val="single" w:sz="4" w:space="0" w:color="000000"/>
              <w:bottom w:val="single" w:sz="4" w:space="0" w:color="000000"/>
              <w:right w:val="single" w:sz="4" w:space="0" w:color="000000"/>
            </w:tcBorders>
          </w:tcPr>
          <w:p w14:paraId="4AD91F96"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69D8BCC"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508BD77"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B596C74"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0A25909"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322011E4"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1BA53B1B"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15</w:t>
            </w:r>
          </w:p>
        </w:tc>
        <w:tc>
          <w:tcPr>
            <w:tcW w:w="6895" w:type="dxa"/>
            <w:tcBorders>
              <w:top w:val="single" w:sz="4" w:space="0" w:color="000000"/>
              <w:left w:val="single" w:sz="4" w:space="0" w:color="000000"/>
              <w:bottom w:val="single" w:sz="4" w:space="0" w:color="000000"/>
              <w:right w:val="single" w:sz="4" w:space="0" w:color="000000"/>
            </w:tcBorders>
          </w:tcPr>
          <w:p w14:paraId="2CD947C3"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یکی از عواقب جدی ترک کردن این سازمان کمبود های کارهای موجود دیگر است.</w:t>
            </w:r>
          </w:p>
        </w:tc>
        <w:tc>
          <w:tcPr>
            <w:tcW w:w="578" w:type="dxa"/>
            <w:tcBorders>
              <w:top w:val="single" w:sz="4" w:space="0" w:color="000000"/>
              <w:left w:val="single" w:sz="4" w:space="0" w:color="000000"/>
              <w:bottom w:val="single" w:sz="4" w:space="0" w:color="000000"/>
              <w:right w:val="single" w:sz="4" w:space="0" w:color="000000"/>
            </w:tcBorders>
          </w:tcPr>
          <w:p w14:paraId="26A2CC39"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E816C04"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619AFF7"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28080C1"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6D846C8"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462F2632"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135B2A41"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16</w:t>
            </w:r>
          </w:p>
        </w:tc>
        <w:tc>
          <w:tcPr>
            <w:tcW w:w="6895" w:type="dxa"/>
            <w:tcBorders>
              <w:top w:val="single" w:sz="4" w:space="0" w:color="000000"/>
              <w:left w:val="single" w:sz="4" w:space="0" w:color="000000"/>
              <w:bottom w:val="single" w:sz="4" w:space="0" w:color="000000"/>
              <w:right w:val="single" w:sz="4" w:space="0" w:color="000000"/>
            </w:tcBorders>
          </w:tcPr>
          <w:p w14:paraId="2B70AB99"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فکر می کنم امروزه مردم بیش از حد سازمان یا محل کار خود را تغییر می دهند.</w:t>
            </w:r>
          </w:p>
        </w:tc>
        <w:tc>
          <w:tcPr>
            <w:tcW w:w="578" w:type="dxa"/>
            <w:tcBorders>
              <w:top w:val="single" w:sz="4" w:space="0" w:color="000000"/>
              <w:left w:val="single" w:sz="4" w:space="0" w:color="000000"/>
              <w:bottom w:val="single" w:sz="4" w:space="0" w:color="000000"/>
              <w:right w:val="single" w:sz="4" w:space="0" w:color="000000"/>
            </w:tcBorders>
          </w:tcPr>
          <w:p w14:paraId="1C73D7F6"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330C7DE"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1705EC6"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EF0A493"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0E682A8"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212278D9"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19D92ABA"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17</w:t>
            </w:r>
          </w:p>
        </w:tc>
        <w:tc>
          <w:tcPr>
            <w:tcW w:w="6895" w:type="dxa"/>
            <w:tcBorders>
              <w:top w:val="single" w:sz="4" w:space="0" w:color="000000"/>
              <w:left w:val="single" w:sz="4" w:space="0" w:color="000000"/>
              <w:bottom w:val="single" w:sz="4" w:space="0" w:color="000000"/>
              <w:right w:val="single" w:sz="4" w:space="0" w:color="000000"/>
            </w:tcBorders>
          </w:tcPr>
          <w:p w14:paraId="3B48DDE3"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اعتقاد ندارم که شخص باید همیشه به محل کارش وفادار بماند.</w:t>
            </w:r>
          </w:p>
        </w:tc>
        <w:tc>
          <w:tcPr>
            <w:tcW w:w="578" w:type="dxa"/>
            <w:tcBorders>
              <w:top w:val="single" w:sz="4" w:space="0" w:color="000000"/>
              <w:left w:val="single" w:sz="4" w:space="0" w:color="000000"/>
              <w:bottom w:val="single" w:sz="4" w:space="0" w:color="000000"/>
              <w:right w:val="single" w:sz="4" w:space="0" w:color="000000"/>
            </w:tcBorders>
          </w:tcPr>
          <w:p w14:paraId="75752FC5"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BB67E65"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31BBCD7"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A2836E9"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3CF41F6"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768E64E4"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4282E7B0"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lastRenderedPageBreak/>
              <w:t>18</w:t>
            </w:r>
          </w:p>
        </w:tc>
        <w:tc>
          <w:tcPr>
            <w:tcW w:w="6895" w:type="dxa"/>
            <w:tcBorders>
              <w:top w:val="single" w:sz="4" w:space="0" w:color="000000"/>
              <w:left w:val="single" w:sz="4" w:space="0" w:color="000000"/>
              <w:bottom w:val="single" w:sz="4" w:space="0" w:color="000000"/>
              <w:right w:val="single" w:sz="4" w:space="0" w:color="000000"/>
            </w:tcBorders>
          </w:tcPr>
          <w:p w14:paraId="32FF1006"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به نظر من تغییر سازمان محل کار به هیچ وجه کار غیر اخلاقی نیست.</w:t>
            </w:r>
          </w:p>
        </w:tc>
        <w:tc>
          <w:tcPr>
            <w:tcW w:w="578" w:type="dxa"/>
            <w:tcBorders>
              <w:top w:val="single" w:sz="4" w:space="0" w:color="000000"/>
              <w:left w:val="single" w:sz="4" w:space="0" w:color="000000"/>
              <w:bottom w:val="single" w:sz="4" w:space="0" w:color="000000"/>
              <w:right w:val="single" w:sz="4" w:space="0" w:color="000000"/>
            </w:tcBorders>
          </w:tcPr>
          <w:p w14:paraId="7E167BC9"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F97C468"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C56A352"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2C45CF3"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22EC027"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6217D137" w14:textId="77777777" w:rsidTr="006027A0">
        <w:tc>
          <w:tcPr>
            <w:tcW w:w="578" w:type="dxa"/>
            <w:tcBorders>
              <w:top w:val="single" w:sz="4" w:space="0" w:color="000000"/>
              <w:left w:val="single" w:sz="4" w:space="0" w:color="000000"/>
              <w:bottom w:val="single" w:sz="4" w:space="0" w:color="000000"/>
              <w:right w:val="single" w:sz="4" w:space="0" w:color="000000"/>
            </w:tcBorders>
            <w:hideMark/>
          </w:tcPr>
          <w:p w14:paraId="4FC17F08"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19</w:t>
            </w:r>
          </w:p>
        </w:tc>
        <w:tc>
          <w:tcPr>
            <w:tcW w:w="6895" w:type="dxa"/>
            <w:tcBorders>
              <w:top w:val="single" w:sz="4" w:space="0" w:color="000000"/>
              <w:left w:val="single" w:sz="4" w:space="0" w:color="000000"/>
              <w:bottom w:val="single" w:sz="4" w:space="0" w:color="000000"/>
              <w:right w:val="single" w:sz="4" w:space="0" w:color="000000"/>
            </w:tcBorders>
          </w:tcPr>
          <w:p w14:paraId="4D3327A7"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یکی از دلایل اصلی ادامه کارم با این سازمان آن است که به اعتقاد من وفاداری مهم می باشد.</w:t>
            </w:r>
          </w:p>
        </w:tc>
        <w:tc>
          <w:tcPr>
            <w:tcW w:w="578" w:type="dxa"/>
            <w:tcBorders>
              <w:top w:val="single" w:sz="4" w:space="0" w:color="000000"/>
              <w:left w:val="single" w:sz="4" w:space="0" w:color="000000"/>
              <w:bottom w:val="single" w:sz="4" w:space="0" w:color="000000"/>
              <w:right w:val="single" w:sz="4" w:space="0" w:color="000000"/>
            </w:tcBorders>
          </w:tcPr>
          <w:p w14:paraId="3E851207"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21160A6"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FB58C6F"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2D946C8"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47D32EF"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5EDFA8C9" w14:textId="77777777" w:rsidTr="006027A0">
        <w:trPr>
          <w:trHeight w:val="439"/>
        </w:trPr>
        <w:tc>
          <w:tcPr>
            <w:tcW w:w="578" w:type="dxa"/>
            <w:tcBorders>
              <w:top w:val="single" w:sz="4" w:space="0" w:color="000000"/>
              <w:left w:val="single" w:sz="4" w:space="0" w:color="000000"/>
              <w:bottom w:val="single" w:sz="4" w:space="0" w:color="000000"/>
              <w:right w:val="single" w:sz="4" w:space="0" w:color="000000"/>
            </w:tcBorders>
            <w:hideMark/>
          </w:tcPr>
          <w:p w14:paraId="46C21561" w14:textId="77777777" w:rsidR="00B06486" w:rsidRPr="00BA0643" w:rsidRDefault="00B06486" w:rsidP="00B06486">
            <w:pPr>
              <w:tabs>
                <w:tab w:val="left" w:pos="6750"/>
              </w:tabs>
              <w:spacing w:after="0" w:line="240" w:lineRule="auto"/>
              <w:jc w:val="center"/>
              <w:rPr>
                <w:rFonts w:ascii="IRANYekan" w:hAnsi="IRANYekan" w:cs="B Mitra"/>
                <w:sz w:val="28"/>
                <w:szCs w:val="28"/>
              </w:rPr>
            </w:pPr>
            <w:r w:rsidRPr="00BA0643">
              <w:rPr>
                <w:rFonts w:ascii="IRANYekan" w:hAnsi="IRANYekan" w:cs="B Mitra"/>
                <w:sz w:val="28"/>
                <w:szCs w:val="28"/>
                <w:rtl/>
              </w:rPr>
              <w:t>20</w:t>
            </w:r>
          </w:p>
        </w:tc>
        <w:tc>
          <w:tcPr>
            <w:tcW w:w="6895" w:type="dxa"/>
            <w:tcBorders>
              <w:top w:val="single" w:sz="4" w:space="0" w:color="000000"/>
              <w:left w:val="single" w:sz="4" w:space="0" w:color="000000"/>
              <w:bottom w:val="single" w:sz="4" w:space="0" w:color="000000"/>
              <w:right w:val="single" w:sz="4" w:space="0" w:color="000000"/>
            </w:tcBorders>
          </w:tcPr>
          <w:p w14:paraId="1EBB0162"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در صورتی که در جای دیگر کار بهتری به من پیشنهاد شود ترک کردن سازمان محل کارم را صحیح می دانم.</w:t>
            </w:r>
          </w:p>
        </w:tc>
        <w:tc>
          <w:tcPr>
            <w:tcW w:w="578" w:type="dxa"/>
            <w:tcBorders>
              <w:top w:val="single" w:sz="4" w:space="0" w:color="000000"/>
              <w:left w:val="single" w:sz="4" w:space="0" w:color="000000"/>
              <w:bottom w:val="single" w:sz="4" w:space="0" w:color="000000"/>
              <w:right w:val="single" w:sz="4" w:space="0" w:color="000000"/>
            </w:tcBorders>
          </w:tcPr>
          <w:p w14:paraId="0730C999"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5B2A083"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0C4A8B1"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38865BD"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2B402E3"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1621B8E0" w14:textId="77777777" w:rsidTr="006027A0">
        <w:trPr>
          <w:trHeight w:val="439"/>
        </w:trPr>
        <w:tc>
          <w:tcPr>
            <w:tcW w:w="578" w:type="dxa"/>
            <w:tcBorders>
              <w:top w:val="single" w:sz="4" w:space="0" w:color="000000"/>
              <w:left w:val="single" w:sz="4" w:space="0" w:color="000000"/>
              <w:bottom w:val="single" w:sz="4" w:space="0" w:color="000000"/>
              <w:right w:val="single" w:sz="4" w:space="0" w:color="000000"/>
            </w:tcBorders>
          </w:tcPr>
          <w:p w14:paraId="455B1D8E" w14:textId="77777777" w:rsidR="00B06486" w:rsidRPr="00BA0643" w:rsidRDefault="00B06486" w:rsidP="00B06486">
            <w:pPr>
              <w:tabs>
                <w:tab w:val="left" w:pos="6750"/>
              </w:tabs>
              <w:spacing w:after="0" w:line="240" w:lineRule="auto"/>
              <w:jc w:val="center"/>
              <w:rPr>
                <w:rFonts w:ascii="IRANYekan" w:hAnsi="IRANYekan" w:cs="B Mitra"/>
                <w:sz w:val="28"/>
                <w:szCs w:val="28"/>
                <w:rtl/>
              </w:rPr>
            </w:pPr>
            <w:r w:rsidRPr="00BA0643">
              <w:rPr>
                <w:rFonts w:ascii="IRANYekan" w:hAnsi="IRANYekan" w:cs="B Mitra"/>
                <w:sz w:val="28"/>
                <w:szCs w:val="28"/>
                <w:rtl/>
              </w:rPr>
              <w:t>21</w:t>
            </w:r>
          </w:p>
        </w:tc>
        <w:tc>
          <w:tcPr>
            <w:tcW w:w="6895" w:type="dxa"/>
            <w:tcBorders>
              <w:top w:val="single" w:sz="4" w:space="0" w:color="000000"/>
              <w:left w:val="single" w:sz="4" w:space="0" w:color="000000"/>
              <w:bottom w:val="single" w:sz="4" w:space="0" w:color="000000"/>
              <w:right w:val="single" w:sz="4" w:space="0" w:color="000000"/>
            </w:tcBorders>
          </w:tcPr>
          <w:p w14:paraId="5389B810"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اعتقاد به ارزش اخلاقی و وفادار ماندن به یک سازمان به من آموخته شده است.</w:t>
            </w:r>
          </w:p>
        </w:tc>
        <w:tc>
          <w:tcPr>
            <w:tcW w:w="578" w:type="dxa"/>
            <w:tcBorders>
              <w:top w:val="single" w:sz="4" w:space="0" w:color="000000"/>
              <w:left w:val="single" w:sz="4" w:space="0" w:color="000000"/>
              <w:bottom w:val="single" w:sz="4" w:space="0" w:color="000000"/>
              <w:right w:val="single" w:sz="4" w:space="0" w:color="000000"/>
            </w:tcBorders>
          </w:tcPr>
          <w:p w14:paraId="656711BB"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E201D8F"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11ABCA1"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9C369D8"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8C058F6"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604B78C0" w14:textId="77777777" w:rsidTr="006027A0">
        <w:trPr>
          <w:trHeight w:val="439"/>
        </w:trPr>
        <w:tc>
          <w:tcPr>
            <w:tcW w:w="578" w:type="dxa"/>
            <w:tcBorders>
              <w:top w:val="single" w:sz="4" w:space="0" w:color="000000"/>
              <w:left w:val="single" w:sz="4" w:space="0" w:color="000000"/>
              <w:bottom w:val="single" w:sz="4" w:space="0" w:color="000000"/>
              <w:right w:val="single" w:sz="4" w:space="0" w:color="000000"/>
            </w:tcBorders>
          </w:tcPr>
          <w:p w14:paraId="26BE253F" w14:textId="77777777" w:rsidR="00B06486" w:rsidRPr="00BA0643" w:rsidRDefault="00B06486" w:rsidP="00B06486">
            <w:pPr>
              <w:tabs>
                <w:tab w:val="left" w:pos="6750"/>
              </w:tabs>
              <w:spacing w:after="0" w:line="240" w:lineRule="auto"/>
              <w:jc w:val="center"/>
              <w:rPr>
                <w:rFonts w:ascii="IRANYekan" w:hAnsi="IRANYekan" w:cs="B Mitra"/>
                <w:sz w:val="28"/>
                <w:szCs w:val="28"/>
                <w:rtl/>
              </w:rPr>
            </w:pPr>
            <w:r w:rsidRPr="00BA0643">
              <w:rPr>
                <w:rFonts w:ascii="IRANYekan" w:hAnsi="IRANYekan" w:cs="B Mitra"/>
                <w:sz w:val="28"/>
                <w:szCs w:val="28"/>
                <w:rtl/>
              </w:rPr>
              <w:t>22</w:t>
            </w:r>
          </w:p>
        </w:tc>
        <w:tc>
          <w:tcPr>
            <w:tcW w:w="6895" w:type="dxa"/>
            <w:tcBorders>
              <w:top w:val="single" w:sz="4" w:space="0" w:color="000000"/>
              <w:left w:val="single" w:sz="4" w:space="0" w:color="000000"/>
              <w:bottom w:val="single" w:sz="4" w:space="0" w:color="000000"/>
              <w:right w:val="single" w:sz="4" w:space="0" w:color="000000"/>
            </w:tcBorders>
          </w:tcPr>
          <w:p w14:paraId="67A79A61"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روزگاری که مردم بیشترین مدت زندگی شغلی خود را در یک سازمان می ماندند؛ اوضاع بهتر بود.</w:t>
            </w:r>
          </w:p>
        </w:tc>
        <w:tc>
          <w:tcPr>
            <w:tcW w:w="578" w:type="dxa"/>
            <w:tcBorders>
              <w:top w:val="single" w:sz="4" w:space="0" w:color="000000"/>
              <w:left w:val="single" w:sz="4" w:space="0" w:color="000000"/>
              <w:bottom w:val="single" w:sz="4" w:space="0" w:color="000000"/>
              <w:right w:val="single" w:sz="4" w:space="0" w:color="000000"/>
            </w:tcBorders>
          </w:tcPr>
          <w:p w14:paraId="23DA79CB"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F7F3292"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DC3CC01"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B760858"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A2B0AD5" w14:textId="77777777" w:rsidR="00B06486" w:rsidRPr="00BA0643" w:rsidRDefault="00B06486" w:rsidP="00B06486">
            <w:pPr>
              <w:tabs>
                <w:tab w:val="left" w:pos="6750"/>
              </w:tabs>
              <w:spacing w:after="0" w:line="240" w:lineRule="auto"/>
              <w:rPr>
                <w:rFonts w:ascii="IRANYekan" w:hAnsi="IRANYekan" w:cs="B Mitra"/>
                <w:sz w:val="28"/>
                <w:szCs w:val="28"/>
              </w:rPr>
            </w:pPr>
          </w:p>
        </w:tc>
      </w:tr>
      <w:tr w:rsidR="00B06486" w:rsidRPr="00BA0643" w14:paraId="56FFA842" w14:textId="77777777" w:rsidTr="006027A0">
        <w:trPr>
          <w:trHeight w:val="439"/>
        </w:trPr>
        <w:tc>
          <w:tcPr>
            <w:tcW w:w="578" w:type="dxa"/>
            <w:tcBorders>
              <w:top w:val="single" w:sz="4" w:space="0" w:color="000000"/>
              <w:left w:val="single" w:sz="4" w:space="0" w:color="000000"/>
              <w:bottom w:val="single" w:sz="4" w:space="0" w:color="000000"/>
              <w:right w:val="single" w:sz="4" w:space="0" w:color="000000"/>
            </w:tcBorders>
          </w:tcPr>
          <w:p w14:paraId="4A6442D4" w14:textId="77777777" w:rsidR="00B06486" w:rsidRPr="00BA0643" w:rsidRDefault="00B06486" w:rsidP="00B06486">
            <w:pPr>
              <w:tabs>
                <w:tab w:val="left" w:pos="6750"/>
              </w:tabs>
              <w:spacing w:after="0" w:line="240" w:lineRule="auto"/>
              <w:jc w:val="center"/>
              <w:rPr>
                <w:rFonts w:ascii="IRANYekan" w:hAnsi="IRANYekan" w:cs="B Mitra"/>
                <w:sz w:val="28"/>
                <w:szCs w:val="28"/>
                <w:rtl/>
              </w:rPr>
            </w:pPr>
            <w:r w:rsidRPr="00BA0643">
              <w:rPr>
                <w:rFonts w:ascii="IRANYekan" w:hAnsi="IRANYekan" w:cs="B Mitra"/>
                <w:sz w:val="28"/>
                <w:szCs w:val="28"/>
                <w:rtl/>
              </w:rPr>
              <w:t>23</w:t>
            </w:r>
          </w:p>
        </w:tc>
        <w:tc>
          <w:tcPr>
            <w:tcW w:w="6895" w:type="dxa"/>
            <w:tcBorders>
              <w:top w:val="single" w:sz="4" w:space="0" w:color="000000"/>
              <w:left w:val="single" w:sz="4" w:space="0" w:color="000000"/>
              <w:bottom w:val="single" w:sz="4" w:space="0" w:color="000000"/>
              <w:right w:val="single" w:sz="4" w:space="0" w:color="000000"/>
            </w:tcBorders>
          </w:tcPr>
          <w:p w14:paraId="03649A22"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دیگر معقول نیست که فردی  بخواهد به عنوان طرفدار پروپا قرص سازمان معروف باشد.</w:t>
            </w:r>
          </w:p>
        </w:tc>
        <w:tc>
          <w:tcPr>
            <w:tcW w:w="578" w:type="dxa"/>
            <w:tcBorders>
              <w:top w:val="single" w:sz="4" w:space="0" w:color="000000"/>
              <w:left w:val="single" w:sz="4" w:space="0" w:color="000000"/>
              <w:bottom w:val="single" w:sz="4" w:space="0" w:color="000000"/>
              <w:right w:val="single" w:sz="4" w:space="0" w:color="000000"/>
            </w:tcBorders>
          </w:tcPr>
          <w:p w14:paraId="4579B908"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BC47F6"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721A352"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08383C3" w14:textId="77777777" w:rsidR="00B06486" w:rsidRPr="00BA0643" w:rsidRDefault="00B06486" w:rsidP="00B06486">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062BD29" w14:textId="77777777" w:rsidR="00B06486" w:rsidRPr="00BA0643" w:rsidRDefault="00B06486" w:rsidP="00B06486">
            <w:pPr>
              <w:tabs>
                <w:tab w:val="left" w:pos="6750"/>
              </w:tabs>
              <w:spacing w:after="0" w:line="240" w:lineRule="auto"/>
              <w:rPr>
                <w:rFonts w:ascii="IRANYekan" w:hAnsi="IRANYekan" w:cs="B Mitra"/>
                <w:sz w:val="28"/>
                <w:szCs w:val="28"/>
              </w:rPr>
            </w:pPr>
          </w:p>
        </w:tc>
      </w:tr>
    </w:tbl>
    <w:p w14:paraId="276EC6C4" w14:textId="77777777" w:rsidR="00236685" w:rsidRPr="00BA0643" w:rsidRDefault="00236685" w:rsidP="00236685">
      <w:pPr>
        <w:tabs>
          <w:tab w:val="left" w:pos="3855"/>
        </w:tabs>
        <w:rPr>
          <w:rFonts w:ascii="IRANYekan" w:hAnsi="IRANYekan" w:cs="B Mitra"/>
          <w:b/>
          <w:bCs/>
          <w:sz w:val="28"/>
          <w:szCs w:val="28"/>
          <w:rtl/>
        </w:rPr>
      </w:pPr>
      <w:r w:rsidRPr="00BA0643">
        <w:rPr>
          <w:rFonts w:ascii="IRANYekan" w:hAnsi="IRANYekan" w:cs="B Mitra"/>
          <w:b/>
          <w:bCs/>
          <w:sz w:val="28"/>
          <w:szCs w:val="28"/>
          <w:rtl/>
        </w:rPr>
        <w:t>معرفی ابزار</w:t>
      </w:r>
    </w:p>
    <w:p w14:paraId="5FCC228B" w14:textId="77777777" w:rsidR="00B06486" w:rsidRPr="00BA0643" w:rsidRDefault="00B06486" w:rsidP="00B06486">
      <w:pPr>
        <w:ind w:firstLine="397"/>
        <w:jc w:val="lowKashida"/>
        <w:rPr>
          <w:rFonts w:ascii="IRANYekan" w:hAnsi="IRANYekan" w:cs="B Mitra"/>
          <w:sz w:val="28"/>
          <w:szCs w:val="28"/>
          <w:rtl/>
        </w:rPr>
      </w:pPr>
      <w:r w:rsidRPr="00BA0643">
        <w:rPr>
          <w:rFonts w:ascii="IRANYekan" w:hAnsi="IRANYekan" w:cs="B Mitra"/>
          <w:b/>
          <w:bCs/>
          <w:sz w:val="28"/>
          <w:szCs w:val="28"/>
          <w:rtl/>
        </w:rPr>
        <w:t>پرسشنامه رفتار های فرانقشی:</w:t>
      </w:r>
      <w:r w:rsidRPr="00BA0643">
        <w:rPr>
          <w:rFonts w:ascii="IRANYekan" w:hAnsi="IRANYekan" w:cs="B Mitra"/>
          <w:sz w:val="28"/>
          <w:szCs w:val="28"/>
          <w:rtl/>
        </w:rPr>
        <w:t xml:space="preserve"> این پرسشنامه بر اساس مدل رفتار های فرانقشی ارگان (1988) می باشد. این پرسشنامه شامل موارد وظیفه شناسی، نوع دوستی، فضیلت مدنی، جوانمردی و احترام و تکریم است. پرسشنامه مذکور در برگیرنده 15 گویه است و به گونه تفکیکی و با استفاده از مقیاس پنج درجه ای لیکرت میزان رفتار های فرا نقشی را مورد سنجش قرار می دهد، این پرسشنامه در مطالعات متعددی در ایران به کار گرفته شده و اعتبار یابی شده است از جمله می توان اشاره کرد به پژوهش قلی پور همکاران(1388) که پایایی پرسشنامه 86/0 گزارش کردند. </w:t>
      </w:r>
    </w:p>
    <w:p w14:paraId="35562A6E" w14:textId="4F4F5215" w:rsidR="00B06486" w:rsidRPr="00BA0643" w:rsidRDefault="00B06486" w:rsidP="00B06486">
      <w:pPr>
        <w:pStyle w:val="Heading3"/>
        <w:bidi/>
        <w:rPr>
          <w:rFonts w:ascii="IRANYekan" w:hAnsi="IRANYekan" w:cs="B Mitra"/>
          <w:sz w:val="28"/>
          <w:szCs w:val="28"/>
          <w:rtl/>
        </w:rPr>
      </w:pPr>
      <w:bookmarkStart w:id="1" w:name="_Toc426845789"/>
      <w:bookmarkStart w:id="2" w:name="_Toc427528256"/>
      <w:bookmarkStart w:id="3" w:name="_Toc427529120"/>
      <w:bookmarkStart w:id="4" w:name="_Toc427529478"/>
      <w:bookmarkStart w:id="5" w:name="_Toc429517187"/>
      <w:bookmarkStart w:id="6" w:name="_Toc429518229"/>
      <w:bookmarkStart w:id="7" w:name="_Toc429518613"/>
      <w:r w:rsidRPr="00BA0643">
        <w:rPr>
          <w:rFonts w:ascii="IRANYekan" w:hAnsi="IRANYekan" w:cs="B Mitra"/>
          <w:sz w:val="28"/>
          <w:szCs w:val="28"/>
          <w:rtl/>
        </w:rPr>
        <w:t>توز</w:t>
      </w:r>
      <w:r w:rsidR="00F61576" w:rsidRPr="00BA0643">
        <w:rPr>
          <w:rFonts w:ascii="IRANYekan" w:hAnsi="IRANYekan" w:cs="B Mitra"/>
          <w:sz w:val="28"/>
          <w:szCs w:val="28"/>
          <w:rtl/>
        </w:rPr>
        <w:t>ی</w:t>
      </w:r>
      <w:r w:rsidRPr="00BA0643">
        <w:rPr>
          <w:rFonts w:ascii="IRANYekan" w:hAnsi="IRANYekan" w:cs="B Mitra"/>
          <w:sz w:val="28"/>
          <w:szCs w:val="28"/>
          <w:rtl/>
        </w:rPr>
        <w:t>ع سوالات پرسشنامه رفتار مدنی سازمانی</w:t>
      </w:r>
      <w:bookmarkEnd w:id="1"/>
      <w:bookmarkEnd w:id="2"/>
      <w:bookmarkEnd w:id="3"/>
      <w:bookmarkEnd w:id="4"/>
      <w:bookmarkEnd w:id="5"/>
      <w:bookmarkEnd w:id="6"/>
      <w:bookmarkEnd w:id="7"/>
    </w:p>
    <w:tbl>
      <w:tblPr>
        <w:bidiVisual/>
        <w:tblW w:w="661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3540"/>
        <w:gridCol w:w="1275"/>
        <w:gridCol w:w="1798"/>
      </w:tblGrid>
      <w:tr w:rsidR="00B06486" w:rsidRPr="00BA0643" w14:paraId="568A7FCD" w14:textId="77777777" w:rsidTr="006027A0">
        <w:trPr>
          <w:trHeight w:val="466"/>
          <w:jc w:val="center"/>
        </w:trPr>
        <w:tc>
          <w:tcPr>
            <w:tcW w:w="3540" w:type="dxa"/>
            <w:shd w:val="clear" w:color="auto" w:fill="auto"/>
          </w:tcPr>
          <w:p w14:paraId="45A68212" w14:textId="77777777" w:rsidR="00B06486" w:rsidRPr="00BA0643" w:rsidRDefault="00B06486" w:rsidP="006027A0">
            <w:pPr>
              <w:spacing w:after="0" w:line="240" w:lineRule="auto"/>
              <w:jc w:val="both"/>
              <w:rPr>
                <w:rFonts w:ascii="IRANYekan" w:hAnsi="IRANYekan" w:cs="B Mitra"/>
                <w:sz w:val="28"/>
                <w:szCs w:val="28"/>
                <w:rtl/>
              </w:rPr>
            </w:pPr>
            <w:r w:rsidRPr="00BA0643">
              <w:rPr>
                <w:rFonts w:ascii="IRANYekan" w:hAnsi="IRANYekan" w:cs="B Mitra"/>
                <w:sz w:val="28"/>
                <w:szCs w:val="28"/>
                <w:rtl/>
              </w:rPr>
              <w:t>رفتار مدنی سازمانی</w:t>
            </w:r>
          </w:p>
        </w:tc>
        <w:tc>
          <w:tcPr>
            <w:tcW w:w="1275" w:type="dxa"/>
            <w:shd w:val="clear" w:color="auto" w:fill="auto"/>
          </w:tcPr>
          <w:p w14:paraId="1FD8CAA7"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تعداد سوالها</w:t>
            </w:r>
          </w:p>
        </w:tc>
        <w:tc>
          <w:tcPr>
            <w:tcW w:w="1798" w:type="dxa"/>
            <w:shd w:val="clear" w:color="auto" w:fill="auto"/>
          </w:tcPr>
          <w:p w14:paraId="5AE3218A"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شماره سوالها</w:t>
            </w:r>
          </w:p>
        </w:tc>
      </w:tr>
      <w:tr w:rsidR="00B06486" w:rsidRPr="00BA0643" w14:paraId="2D310086" w14:textId="77777777" w:rsidTr="006027A0">
        <w:trPr>
          <w:jc w:val="center"/>
        </w:trPr>
        <w:tc>
          <w:tcPr>
            <w:tcW w:w="3540" w:type="dxa"/>
            <w:tcBorders>
              <w:top w:val="single" w:sz="8" w:space="0" w:color="000000"/>
              <w:bottom w:val="nil"/>
            </w:tcBorders>
            <w:shd w:val="clear" w:color="auto" w:fill="FFFFFF"/>
          </w:tcPr>
          <w:p w14:paraId="1A55BF0E"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 xml:space="preserve"> وظیفه شناسی</w:t>
            </w:r>
          </w:p>
        </w:tc>
        <w:tc>
          <w:tcPr>
            <w:tcW w:w="1275" w:type="dxa"/>
            <w:tcBorders>
              <w:top w:val="single" w:sz="8" w:space="0" w:color="000000"/>
            </w:tcBorders>
            <w:shd w:val="clear" w:color="auto" w:fill="FFFFFF"/>
          </w:tcPr>
          <w:p w14:paraId="668F3EEC"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5</w:t>
            </w:r>
          </w:p>
        </w:tc>
        <w:tc>
          <w:tcPr>
            <w:tcW w:w="1798" w:type="dxa"/>
            <w:tcBorders>
              <w:top w:val="single" w:sz="8" w:space="0" w:color="000000"/>
              <w:bottom w:val="nil"/>
            </w:tcBorders>
            <w:shd w:val="clear" w:color="auto" w:fill="FFFFFF"/>
          </w:tcPr>
          <w:p w14:paraId="206DBE7A"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sz w:val="28"/>
                <w:szCs w:val="28"/>
                <w:rtl/>
              </w:rPr>
              <w:t>1 تا 5</w:t>
            </w:r>
          </w:p>
        </w:tc>
      </w:tr>
      <w:tr w:rsidR="00B06486" w:rsidRPr="00BA0643" w14:paraId="0BE18CFA" w14:textId="77777777" w:rsidTr="006027A0">
        <w:trPr>
          <w:jc w:val="center"/>
        </w:trPr>
        <w:tc>
          <w:tcPr>
            <w:tcW w:w="3540" w:type="dxa"/>
            <w:tcBorders>
              <w:top w:val="nil"/>
              <w:bottom w:val="nil"/>
            </w:tcBorders>
            <w:shd w:val="clear" w:color="auto" w:fill="FFFFFF"/>
          </w:tcPr>
          <w:p w14:paraId="4BEDE2FB"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نوع دوستی</w:t>
            </w:r>
          </w:p>
        </w:tc>
        <w:tc>
          <w:tcPr>
            <w:tcW w:w="1275" w:type="dxa"/>
            <w:tcBorders>
              <w:top w:val="nil"/>
            </w:tcBorders>
            <w:shd w:val="clear" w:color="auto" w:fill="FFFFFF"/>
          </w:tcPr>
          <w:p w14:paraId="002989E9"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5</w:t>
            </w:r>
          </w:p>
        </w:tc>
        <w:tc>
          <w:tcPr>
            <w:tcW w:w="1798" w:type="dxa"/>
            <w:tcBorders>
              <w:top w:val="nil"/>
              <w:bottom w:val="nil"/>
            </w:tcBorders>
            <w:shd w:val="clear" w:color="auto" w:fill="FFFFFF"/>
          </w:tcPr>
          <w:p w14:paraId="549C5123"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sz w:val="28"/>
                <w:szCs w:val="28"/>
                <w:rtl/>
              </w:rPr>
              <w:t>6 تا 10</w:t>
            </w:r>
          </w:p>
        </w:tc>
      </w:tr>
      <w:tr w:rsidR="00B06486" w:rsidRPr="00BA0643" w14:paraId="625DEA16" w14:textId="77777777" w:rsidTr="006027A0">
        <w:trPr>
          <w:jc w:val="center"/>
        </w:trPr>
        <w:tc>
          <w:tcPr>
            <w:tcW w:w="3540" w:type="dxa"/>
            <w:tcBorders>
              <w:top w:val="nil"/>
              <w:bottom w:val="nil"/>
            </w:tcBorders>
            <w:shd w:val="clear" w:color="auto" w:fill="FFFFFF"/>
          </w:tcPr>
          <w:p w14:paraId="66EA0BD7"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فضیلت مدنی</w:t>
            </w:r>
          </w:p>
        </w:tc>
        <w:tc>
          <w:tcPr>
            <w:tcW w:w="1275" w:type="dxa"/>
            <w:tcBorders>
              <w:top w:val="nil"/>
            </w:tcBorders>
            <w:shd w:val="clear" w:color="auto" w:fill="FFFFFF"/>
          </w:tcPr>
          <w:p w14:paraId="3BD519B6"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4</w:t>
            </w:r>
          </w:p>
        </w:tc>
        <w:tc>
          <w:tcPr>
            <w:tcW w:w="1798" w:type="dxa"/>
            <w:tcBorders>
              <w:top w:val="nil"/>
              <w:bottom w:val="nil"/>
            </w:tcBorders>
            <w:shd w:val="clear" w:color="auto" w:fill="FFFFFF"/>
          </w:tcPr>
          <w:p w14:paraId="79483674"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sz w:val="28"/>
                <w:szCs w:val="28"/>
                <w:rtl/>
              </w:rPr>
              <w:t>11 تا 14</w:t>
            </w:r>
          </w:p>
        </w:tc>
      </w:tr>
      <w:tr w:rsidR="00B06486" w:rsidRPr="00BA0643" w14:paraId="0E34C25C" w14:textId="77777777" w:rsidTr="006027A0">
        <w:trPr>
          <w:jc w:val="center"/>
        </w:trPr>
        <w:tc>
          <w:tcPr>
            <w:tcW w:w="3540" w:type="dxa"/>
            <w:tcBorders>
              <w:top w:val="nil"/>
              <w:bottom w:val="nil"/>
            </w:tcBorders>
            <w:shd w:val="clear" w:color="auto" w:fill="FFFFFF"/>
          </w:tcPr>
          <w:p w14:paraId="47EA4833"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جوانمردی</w:t>
            </w:r>
          </w:p>
        </w:tc>
        <w:tc>
          <w:tcPr>
            <w:tcW w:w="1275" w:type="dxa"/>
            <w:tcBorders>
              <w:top w:val="nil"/>
            </w:tcBorders>
            <w:shd w:val="clear" w:color="auto" w:fill="FFFFFF"/>
          </w:tcPr>
          <w:p w14:paraId="01E0B030"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5</w:t>
            </w:r>
          </w:p>
        </w:tc>
        <w:tc>
          <w:tcPr>
            <w:tcW w:w="1798" w:type="dxa"/>
            <w:tcBorders>
              <w:top w:val="nil"/>
              <w:bottom w:val="nil"/>
            </w:tcBorders>
            <w:shd w:val="clear" w:color="auto" w:fill="FFFFFF"/>
          </w:tcPr>
          <w:p w14:paraId="23D3C4E1"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sz w:val="28"/>
                <w:szCs w:val="28"/>
                <w:rtl/>
              </w:rPr>
              <w:t>15تا 19</w:t>
            </w:r>
          </w:p>
        </w:tc>
      </w:tr>
      <w:tr w:rsidR="00B06486" w:rsidRPr="00BA0643" w14:paraId="28E829E9" w14:textId="77777777" w:rsidTr="006027A0">
        <w:trPr>
          <w:jc w:val="center"/>
        </w:trPr>
        <w:tc>
          <w:tcPr>
            <w:tcW w:w="3540" w:type="dxa"/>
            <w:tcBorders>
              <w:top w:val="nil"/>
              <w:bottom w:val="single" w:sz="4" w:space="0" w:color="auto"/>
            </w:tcBorders>
            <w:shd w:val="clear" w:color="auto" w:fill="FFFFFF"/>
          </w:tcPr>
          <w:p w14:paraId="19110D01"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احترام و تکریم</w:t>
            </w:r>
          </w:p>
        </w:tc>
        <w:tc>
          <w:tcPr>
            <w:tcW w:w="1275" w:type="dxa"/>
            <w:tcBorders>
              <w:top w:val="nil"/>
              <w:bottom w:val="single" w:sz="4" w:space="0" w:color="auto"/>
            </w:tcBorders>
            <w:shd w:val="clear" w:color="auto" w:fill="FFFFFF"/>
          </w:tcPr>
          <w:p w14:paraId="3E2CA113"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sz w:val="28"/>
                <w:szCs w:val="28"/>
                <w:rtl/>
              </w:rPr>
              <w:t>4</w:t>
            </w:r>
          </w:p>
        </w:tc>
        <w:tc>
          <w:tcPr>
            <w:tcW w:w="1798" w:type="dxa"/>
            <w:tcBorders>
              <w:top w:val="nil"/>
              <w:bottom w:val="single" w:sz="4" w:space="0" w:color="auto"/>
            </w:tcBorders>
            <w:shd w:val="clear" w:color="auto" w:fill="FFFFFF"/>
          </w:tcPr>
          <w:p w14:paraId="512C3B34"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sz w:val="28"/>
                <w:szCs w:val="28"/>
                <w:rtl/>
              </w:rPr>
              <w:t>20 تا 23</w:t>
            </w:r>
          </w:p>
        </w:tc>
      </w:tr>
    </w:tbl>
    <w:p w14:paraId="6D9C9853" w14:textId="77777777" w:rsidR="00B06486" w:rsidRPr="00BA0643" w:rsidRDefault="00B06486" w:rsidP="00B06486">
      <w:pPr>
        <w:spacing w:after="0" w:line="240" w:lineRule="auto"/>
        <w:ind w:left="-35" w:firstLine="270"/>
        <w:jc w:val="lowKashida"/>
        <w:rPr>
          <w:rFonts w:ascii="IRANYekan" w:hAnsi="IRANYekan" w:cs="B Mitra"/>
          <w:sz w:val="28"/>
          <w:szCs w:val="28"/>
          <w:rtl/>
        </w:rPr>
      </w:pPr>
    </w:p>
    <w:p w14:paraId="2B8C8956" w14:textId="77777777" w:rsidR="004E3088" w:rsidRPr="00BA0643" w:rsidRDefault="004E3088" w:rsidP="00236685">
      <w:pPr>
        <w:spacing w:line="288" w:lineRule="auto"/>
        <w:jc w:val="lowKashida"/>
        <w:rPr>
          <w:rFonts w:ascii="IRANYekan" w:hAnsi="IRANYekan" w:cs="B Mitra"/>
          <w:b/>
          <w:bCs/>
          <w:sz w:val="28"/>
          <w:szCs w:val="28"/>
          <w:rtl/>
        </w:rPr>
      </w:pPr>
      <w:r w:rsidRPr="00BA0643">
        <w:rPr>
          <w:rFonts w:ascii="IRANYekan" w:hAnsi="IRANYekan" w:cs="B Mitra"/>
          <w:b/>
          <w:bCs/>
          <w:sz w:val="28"/>
          <w:szCs w:val="28"/>
          <w:rtl/>
        </w:rPr>
        <w:t>شیوه نمره گذاری</w:t>
      </w:r>
    </w:p>
    <w:p w14:paraId="497D7259" w14:textId="205CB92B" w:rsidR="00B06486" w:rsidRPr="00BA0643" w:rsidRDefault="00B06486" w:rsidP="00B06486">
      <w:pPr>
        <w:spacing w:line="240" w:lineRule="auto"/>
        <w:ind w:firstLine="397"/>
        <w:jc w:val="lowKashida"/>
        <w:rPr>
          <w:rFonts w:ascii="IRANYekan" w:hAnsi="IRANYekan" w:cs="B Mitra"/>
          <w:sz w:val="28"/>
          <w:szCs w:val="28"/>
          <w:rtl/>
        </w:rPr>
      </w:pPr>
      <w:r w:rsidRPr="00BA0643">
        <w:rPr>
          <w:rFonts w:ascii="Cambria" w:hAnsi="Cambria" w:cs="Cambria"/>
          <w:sz w:val="28"/>
          <w:szCs w:val="28"/>
        </w:rPr>
        <w:t> </w:t>
      </w:r>
      <w:r w:rsidRPr="00BA0643">
        <w:rPr>
          <w:rFonts w:ascii="IRANYekan" w:hAnsi="IRANYekan" w:cs="B Mitra"/>
          <w:sz w:val="28"/>
          <w:szCs w:val="28"/>
          <w:rtl/>
        </w:rPr>
        <w:t>ط</w:t>
      </w:r>
      <w:r w:rsidR="00F61576" w:rsidRPr="00BA0643">
        <w:rPr>
          <w:rFonts w:ascii="IRANYekan" w:hAnsi="IRANYekan" w:cs="B Mitra"/>
          <w:sz w:val="28"/>
          <w:szCs w:val="28"/>
          <w:rtl/>
        </w:rPr>
        <w:t>ی</w:t>
      </w:r>
      <w:r w:rsidRPr="00BA0643">
        <w:rPr>
          <w:rFonts w:ascii="IRANYekan" w:hAnsi="IRANYekan" w:cs="B Mitra"/>
          <w:sz w:val="28"/>
          <w:szCs w:val="28"/>
          <w:rtl/>
        </w:rPr>
        <w:t>ف مورد استفاده در پرسشنامه بر اساس ط</w:t>
      </w:r>
      <w:r w:rsidR="00F61576" w:rsidRPr="00BA0643">
        <w:rPr>
          <w:rFonts w:ascii="IRANYekan" w:hAnsi="IRANYekan" w:cs="B Mitra"/>
          <w:sz w:val="28"/>
          <w:szCs w:val="28"/>
          <w:rtl/>
        </w:rPr>
        <w:t>ی</w:t>
      </w:r>
      <w:r w:rsidRPr="00BA0643">
        <w:rPr>
          <w:rFonts w:ascii="IRANYekan" w:hAnsi="IRANYekan" w:cs="B Mitra"/>
          <w:sz w:val="28"/>
          <w:szCs w:val="28"/>
          <w:rtl/>
        </w:rPr>
        <w:t>ف پنج گز</w:t>
      </w:r>
      <w:r w:rsidR="00F61576" w:rsidRPr="00BA0643">
        <w:rPr>
          <w:rFonts w:ascii="IRANYekan" w:hAnsi="IRANYekan" w:cs="B Mitra"/>
          <w:sz w:val="28"/>
          <w:szCs w:val="28"/>
          <w:rtl/>
        </w:rPr>
        <w:t>ی</w:t>
      </w:r>
      <w:r w:rsidRPr="00BA0643">
        <w:rPr>
          <w:rFonts w:ascii="IRANYekan" w:hAnsi="IRANYekan" w:cs="B Mitra"/>
          <w:sz w:val="28"/>
          <w:szCs w:val="28"/>
          <w:rtl/>
        </w:rPr>
        <w:t>نه‌ا</w:t>
      </w:r>
      <w:r w:rsidR="00F61576" w:rsidRPr="00BA0643">
        <w:rPr>
          <w:rFonts w:ascii="IRANYekan" w:hAnsi="IRANYekan" w:cs="B Mitra"/>
          <w:sz w:val="28"/>
          <w:szCs w:val="28"/>
          <w:rtl/>
        </w:rPr>
        <w:t>ی</w:t>
      </w:r>
      <w:r w:rsidRPr="00BA0643">
        <w:rPr>
          <w:rFonts w:ascii="IRANYekan" w:hAnsi="IRANYekan" w:cs="B Mitra"/>
          <w:sz w:val="28"/>
          <w:szCs w:val="28"/>
          <w:rtl/>
        </w:rPr>
        <w:t xml:space="preserve"> ل</w:t>
      </w:r>
      <w:r w:rsidR="00F61576" w:rsidRPr="00BA0643">
        <w:rPr>
          <w:rFonts w:ascii="IRANYekan" w:hAnsi="IRANYekan" w:cs="B Mitra"/>
          <w:sz w:val="28"/>
          <w:szCs w:val="28"/>
          <w:rtl/>
        </w:rPr>
        <w:t>ی</w:t>
      </w:r>
      <w:r w:rsidRPr="00BA0643">
        <w:rPr>
          <w:rFonts w:ascii="IRANYekan" w:hAnsi="IRANYekan" w:cs="B Mitra"/>
          <w:sz w:val="28"/>
          <w:szCs w:val="28"/>
          <w:rtl/>
        </w:rPr>
        <w:t>كرت م</w:t>
      </w:r>
      <w:r w:rsidR="00F61576" w:rsidRPr="00BA0643">
        <w:rPr>
          <w:rFonts w:ascii="IRANYekan" w:hAnsi="IRANYekan" w:cs="B Mitra"/>
          <w:sz w:val="28"/>
          <w:szCs w:val="28"/>
          <w:rtl/>
        </w:rPr>
        <w:t>ی</w:t>
      </w:r>
      <w:r w:rsidRPr="00BA0643">
        <w:rPr>
          <w:rFonts w:ascii="IRANYekan" w:hAnsi="IRANYekan" w:cs="B Mitra"/>
          <w:sz w:val="28"/>
          <w:szCs w:val="28"/>
          <w:rtl/>
        </w:rPr>
        <w:t>‌باشد (شامل: خ</w:t>
      </w:r>
      <w:r w:rsidR="00F61576" w:rsidRPr="00BA0643">
        <w:rPr>
          <w:rFonts w:ascii="IRANYekan" w:hAnsi="IRANYekan" w:cs="B Mitra"/>
          <w:sz w:val="28"/>
          <w:szCs w:val="28"/>
          <w:rtl/>
        </w:rPr>
        <w:t>ی</w:t>
      </w:r>
      <w:r w:rsidRPr="00BA0643">
        <w:rPr>
          <w:rFonts w:ascii="IRANYekan" w:hAnsi="IRANYekan" w:cs="B Mitra"/>
          <w:sz w:val="28"/>
          <w:szCs w:val="28"/>
          <w:rtl/>
        </w:rPr>
        <w:t>ل</w:t>
      </w:r>
      <w:r w:rsidR="00F61576" w:rsidRPr="00BA0643">
        <w:rPr>
          <w:rFonts w:ascii="IRANYekan" w:hAnsi="IRANYekan" w:cs="B Mitra"/>
          <w:sz w:val="28"/>
          <w:szCs w:val="28"/>
          <w:rtl/>
        </w:rPr>
        <w:t>ی</w:t>
      </w:r>
      <w:r w:rsidRPr="00BA0643">
        <w:rPr>
          <w:rFonts w:ascii="IRANYekan" w:hAnsi="IRANYekan" w:cs="B Mitra"/>
          <w:sz w:val="28"/>
          <w:szCs w:val="28"/>
          <w:rtl/>
        </w:rPr>
        <w:t xml:space="preserve"> كم، كم، تا اندازه‌ا</w:t>
      </w:r>
      <w:r w:rsidR="00F61576" w:rsidRPr="00BA0643">
        <w:rPr>
          <w:rFonts w:ascii="IRANYekan" w:hAnsi="IRANYekan" w:cs="B Mitra"/>
          <w:sz w:val="28"/>
          <w:szCs w:val="28"/>
          <w:rtl/>
        </w:rPr>
        <w:t>ی</w:t>
      </w:r>
      <w:r w:rsidRPr="00BA0643">
        <w:rPr>
          <w:rFonts w:ascii="IRANYekan" w:hAnsi="IRANYekan" w:cs="B Mitra"/>
          <w:sz w:val="28"/>
          <w:szCs w:val="28"/>
          <w:rtl/>
        </w:rPr>
        <w:t>، ز</w:t>
      </w:r>
      <w:r w:rsidR="00F61576" w:rsidRPr="00BA0643">
        <w:rPr>
          <w:rFonts w:ascii="IRANYekan" w:hAnsi="IRANYekan" w:cs="B Mitra"/>
          <w:sz w:val="28"/>
          <w:szCs w:val="28"/>
          <w:rtl/>
        </w:rPr>
        <w:t>ی</w:t>
      </w:r>
      <w:r w:rsidRPr="00BA0643">
        <w:rPr>
          <w:rFonts w:ascii="IRANYekan" w:hAnsi="IRANYekan" w:cs="B Mitra"/>
          <w:sz w:val="28"/>
          <w:szCs w:val="28"/>
          <w:rtl/>
        </w:rPr>
        <w:t>اد و خ</w:t>
      </w:r>
      <w:r w:rsidR="00F61576" w:rsidRPr="00BA0643">
        <w:rPr>
          <w:rFonts w:ascii="IRANYekan" w:hAnsi="IRANYekan" w:cs="B Mitra"/>
          <w:sz w:val="28"/>
          <w:szCs w:val="28"/>
          <w:rtl/>
        </w:rPr>
        <w:t>ی</w:t>
      </w:r>
      <w:r w:rsidRPr="00BA0643">
        <w:rPr>
          <w:rFonts w:ascii="IRANYekan" w:hAnsi="IRANYekan" w:cs="B Mitra"/>
          <w:sz w:val="28"/>
          <w:szCs w:val="28"/>
          <w:rtl/>
        </w:rPr>
        <w:t>ل</w:t>
      </w:r>
      <w:r w:rsidR="00F61576" w:rsidRPr="00BA0643">
        <w:rPr>
          <w:rFonts w:ascii="IRANYekan" w:hAnsi="IRANYekan" w:cs="B Mitra"/>
          <w:sz w:val="28"/>
          <w:szCs w:val="28"/>
          <w:rtl/>
        </w:rPr>
        <w:t>ی</w:t>
      </w:r>
      <w:r w:rsidRPr="00BA0643">
        <w:rPr>
          <w:rFonts w:ascii="IRANYekan" w:hAnsi="IRANYekan" w:cs="B Mitra"/>
          <w:sz w:val="28"/>
          <w:szCs w:val="28"/>
          <w:rtl/>
        </w:rPr>
        <w:t xml:space="preserve"> ز</w:t>
      </w:r>
      <w:r w:rsidR="00F61576" w:rsidRPr="00BA0643">
        <w:rPr>
          <w:rFonts w:ascii="IRANYekan" w:hAnsi="IRANYekan" w:cs="B Mitra"/>
          <w:sz w:val="28"/>
          <w:szCs w:val="28"/>
          <w:rtl/>
        </w:rPr>
        <w:t>ی</w:t>
      </w:r>
      <w:r w:rsidRPr="00BA0643">
        <w:rPr>
          <w:rFonts w:ascii="IRANYekan" w:hAnsi="IRANYekan" w:cs="B Mitra"/>
          <w:sz w:val="28"/>
          <w:szCs w:val="28"/>
          <w:rtl/>
        </w:rPr>
        <w:t>اد) در جدول زیر نشان داده شده است.</w:t>
      </w:r>
    </w:p>
    <w:p w14:paraId="6C988C75" w14:textId="21789B6D" w:rsidR="00B06486" w:rsidRPr="00BA0643" w:rsidRDefault="00B06486" w:rsidP="00B06486">
      <w:pPr>
        <w:pStyle w:val="Heading3"/>
        <w:bidi/>
        <w:spacing w:before="0" w:after="0" w:line="240" w:lineRule="auto"/>
        <w:rPr>
          <w:rFonts w:ascii="IRANYekan" w:hAnsi="IRANYekan" w:cs="B Mitra"/>
          <w:sz w:val="28"/>
          <w:szCs w:val="28"/>
          <w:rtl/>
        </w:rPr>
      </w:pPr>
      <w:bookmarkStart w:id="8" w:name="_Toc456734413"/>
      <w:bookmarkStart w:id="9" w:name="_Toc492284085"/>
      <w:bookmarkStart w:id="10" w:name="_Toc492287952"/>
      <w:bookmarkStart w:id="11" w:name="_Toc493483754"/>
      <w:r w:rsidRPr="00BA0643">
        <w:rPr>
          <w:rFonts w:ascii="IRANYekan" w:hAnsi="IRANYekan" w:cs="B Mitra"/>
          <w:sz w:val="28"/>
          <w:szCs w:val="28"/>
          <w:rtl/>
        </w:rPr>
        <w:t>مق</w:t>
      </w:r>
      <w:r w:rsidR="00F61576" w:rsidRPr="00BA0643">
        <w:rPr>
          <w:rFonts w:ascii="IRANYekan" w:hAnsi="IRANYekan" w:cs="B Mitra"/>
          <w:sz w:val="28"/>
          <w:szCs w:val="28"/>
          <w:rtl/>
        </w:rPr>
        <w:t>ی</w:t>
      </w:r>
      <w:r w:rsidRPr="00BA0643">
        <w:rPr>
          <w:rFonts w:ascii="IRANYekan" w:hAnsi="IRANYekan" w:cs="B Mitra"/>
          <w:sz w:val="28"/>
          <w:szCs w:val="28"/>
          <w:rtl/>
        </w:rPr>
        <w:t>اس درجه‌</w:t>
      </w:r>
      <w:r w:rsidR="00F61576" w:rsidRPr="00BA0643">
        <w:rPr>
          <w:rFonts w:ascii="IRANYekan" w:hAnsi="IRANYekan" w:cs="B Mitra" w:hint="cs"/>
          <w:sz w:val="28"/>
          <w:szCs w:val="28"/>
          <w:rtl/>
        </w:rPr>
        <w:t xml:space="preserve"> </w:t>
      </w:r>
      <w:r w:rsidRPr="00BA0643">
        <w:rPr>
          <w:rFonts w:ascii="IRANYekan" w:hAnsi="IRANYekan" w:cs="B Mitra"/>
          <w:sz w:val="28"/>
          <w:szCs w:val="28"/>
          <w:rtl/>
        </w:rPr>
        <w:t>بند</w:t>
      </w:r>
      <w:r w:rsidR="00F61576" w:rsidRPr="00BA0643">
        <w:rPr>
          <w:rFonts w:ascii="IRANYekan" w:hAnsi="IRANYekan" w:cs="B Mitra"/>
          <w:sz w:val="28"/>
          <w:szCs w:val="28"/>
          <w:rtl/>
        </w:rPr>
        <w:t>ی</w:t>
      </w:r>
      <w:r w:rsidRPr="00BA0643">
        <w:rPr>
          <w:rFonts w:ascii="IRANYekan" w:hAnsi="IRANYekan" w:cs="B Mitra"/>
          <w:sz w:val="28"/>
          <w:szCs w:val="28"/>
          <w:rtl/>
        </w:rPr>
        <w:t xml:space="preserve"> سوالها</w:t>
      </w:r>
      <w:r w:rsidR="00F61576" w:rsidRPr="00BA0643">
        <w:rPr>
          <w:rFonts w:ascii="IRANYekan" w:hAnsi="IRANYekan" w:cs="B Mitra"/>
          <w:sz w:val="28"/>
          <w:szCs w:val="28"/>
          <w:rtl/>
        </w:rPr>
        <w:t>ی</w:t>
      </w:r>
      <w:r w:rsidRPr="00BA0643">
        <w:rPr>
          <w:rFonts w:ascii="IRANYekan" w:hAnsi="IRANYekan" w:cs="B Mitra"/>
          <w:sz w:val="28"/>
          <w:szCs w:val="28"/>
          <w:rtl/>
        </w:rPr>
        <w:t xml:space="preserve"> پرسشنامه های پژوهش بر اساس مق</w:t>
      </w:r>
      <w:r w:rsidR="00F61576" w:rsidRPr="00BA0643">
        <w:rPr>
          <w:rFonts w:ascii="IRANYekan" w:hAnsi="IRANYekan" w:cs="B Mitra"/>
          <w:sz w:val="28"/>
          <w:szCs w:val="28"/>
          <w:rtl/>
        </w:rPr>
        <w:t>ی</w:t>
      </w:r>
      <w:r w:rsidRPr="00BA0643">
        <w:rPr>
          <w:rFonts w:ascii="IRANYekan" w:hAnsi="IRANYekan" w:cs="B Mitra"/>
          <w:sz w:val="28"/>
          <w:szCs w:val="28"/>
          <w:rtl/>
        </w:rPr>
        <w:t>اس پنج درجه‌ا</w:t>
      </w:r>
      <w:r w:rsidR="00F61576" w:rsidRPr="00BA0643">
        <w:rPr>
          <w:rFonts w:ascii="IRANYekan" w:hAnsi="IRANYekan" w:cs="B Mitra"/>
          <w:sz w:val="28"/>
          <w:szCs w:val="28"/>
          <w:rtl/>
        </w:rPr>
        <w:t>ی</w:t>
      </w:r>
      <w:r w:rsidRPr="00BA0643">
        <w:rPr>
          <w:rFonts w:ascii="IRANYekan" w:hAnsi="IRANYekan" w:cs="B Mitra"/>
          <w:sz w:val="28"/>
          <w:szCs w:val="28"/>
          <w:rtl/>
        </w:rPr>
        <w:t xml:space="preserve"> ل</w:t>
      </w:r>
      <w:r w:rsidR="00F61576" w:rsidRPr="00BA0643">
        <w:rPr>
          <w:rFonts w:ascii="IRANYekan" w:hAnsi="IRANYekan" w:cs="B Mitra"/>
          <w:sz w:val="28"/>
          <w:szCs w:val="28"/>
          <w:rtl/>
        </w:rPr>
        <w:t>ی</w:t>
      </w:r>
      <w:r w:rsidRPr="00BA0643">
        <w:rPr>
          <w:rFonts w:ascii="IRANYekan" w:hAnsi="IRANYekan" w:cs="B Mitra"/>
          <w:sz w:val="28"/>
          <w:szCs w:val="28"/>
          <w:rtl/>
        </w:rPr>
        <w:t>كرت</w:t>
      </w:r>
      <w:bookmarkEnd w:id="8"/>
      <w:bookmarkEnd w:id="9"/>
      <w:bookmarkEnd w:id="10"/>
      <w:bookmarkEnd w:id="11"/>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B06486" w:rsidRPr="00BA0643" w14:paraId="0A8076E3" w14:textId="77777777" w:rsidTr="006027A0">
        <w:trPr>
          <w:jc w:val="center"/>
        </w:trPr>
        <w:tc>
          <w:tcPr>
            <w:tcW w:w="1673" w:type="dxa"/>
            <w:tcBorders>
              <w:top w:val="single" w:sz="8" w:space="0" w:color="000000"/>
              <w:bottom w:val="single" w:sz="4" w:space="0" w:color="auto"/>
            </w:tcBorders>
            <w:shd w:val="clear" w:color="auto" w:fill="auto"/>
          </w:tcPr>
          <w:p w14:paraId="33515353" w14:textId="072F6E44" w:rsidR="00B06486" w:rsidRPr="00BA0643" w:rsidRDefault="00B06486" w:rsidP="006027A0">
            <w:pPr>
              <w:spacing w:line="240" w:lineRule="auto"/>
              <w:jc w:val="center"/>
              <w:rPr>
                <w:rFonts w:ascii="IRANYekan" w:hAnsi="IRANYekan" w:cs="B Mitra"/>
                <w:sz w:val="28"/>
                <w:szCs w:val="28"/>
                <w:rtl/>
              </w:rPr>
            </w:pPr>
            <w:r w:rsidRPr="00BA0643">
              <w:rPr>
                <w:rFonts w:ascii="IRANYekan" w:hAnsi="IRANYekan" w:cs="B Mitra"/>
                <w:sz w:val="28"/>
                <w:szCs w:val="28"/>
                <w:rtl/>
              </w:rPr>
              <w:t>گز</w:t>
            </w:r>
            <w:r w:rsidR="00F61576" w:rsidRPr="00BA0643">
              <w:rPr>
                <w:rFonts w:ascii="IRANYekan" w:hAnsi="IRANYekan" w:cs="B Mitra"/>
                <w:sz w:val="28"/>
                <w:szCs w:val="28"/>
                <w:rtl/>
              </w:rPr>
              <w:t>ی</w:t>
            </w:r>
            <w:r w:rsidRPr="00BA0643">
              <w:rPr>
                <w:rFonts w:ascii="IRANYekan" w:hAnsi="IRANYekan" w:cs="B Mitra"/>
                <w:sz w:val="28"/>
                <w:szCs w:val="28"/>
                <w:rtl/>
              </w:rPr>
              <w:t>نه انتخاب</w:t>
            </w:r>
            <w:r w:rsidR="00F61576" w:rsidRPr="00BA0643">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51F66381" w14:textId="71B4CD86" w:rsidR="00B06486" w:rsidRPr="00BA0643" w:rsidRDefault="00B06486" w:rsidP="006027A0">
            <w:pPr>
              <w:spacing w:line="240" w:lineRule="auto"/>
              <w:jc w:val="center"/>
              <w:rPr>
                <w:rFonts w:ascii="IRANYekan" w:hAnsi="IRANYekan" w:cs="B Mitra"/>
                <w:sz w:val="28"/>
                <w:szCs w:val="28"/>
                <w:rtl/>
              </w:rPr>
            </w:pPr>
            <w:r w:rsidRPr="00BA0643">
              <w:rPr>
                <w:rFonts w:ascii="IRANYekan" w:hAnsi="IRANYekan" w:cs="B Mitra"/>
                <w:sz w:val="28"/>
                <w:szCs w:val="28"/>
                <w:rtl/>
              </w:rPr>
              <w:t>خ</w:t>
            </w:r>
            <w:r w:rsidR="00F61576" w:rsidRPr="00BA0643">
              <w:rPr>
                <w:rFonts w:ascii="IRANYekan" w:hAnsi="IRANYekan" w:cs="B Mitra"/>
                <w:sz w:val="28"/>
                <w:szCs w:val="28"/>
                <w:rtl/>
              </w:rPr>
              <w:t>ی</w:t>
            </w:r>
            <w:r w:rsidRPr="00BA0643">
              <w:rPr>
                <w:rFonts w:ascii="IRANYekan" w:hAnsi="IRANYekan" w:cs="B Mitra"/>
                <w:sz w:val="28"/>
                <w:szCs w:val="28"/>
                <w:rtl/>
              </w:rPr>
              <w:t>ل</w:t>
            </w:r>
            <w:r w:rsidR="00F61576" w:rsidRPr="00BA0643">
              <w:rPr>
                <w:rFonts w:ascii="IRANYekan" w:hAnsi="IRANYekan" w:cs="B Mitra"/>
                <w:sz w:val="28"/>
                <w:szCs w:val="28"/>
                <w:rtl/>
              </w:rPr>
              <w:t>ی</w:t>
            </w:r>
            <w:r w:rsidRPr="00BA0643">
              <w:rPr>
                <w:rFonts w:ascii="IRANYekan" w:hAnsi="IRANYekan" w:cs="B Mitra"/>
                <w:sz w:val="28"/>
                <w:szCs w:val="28"/>
                <w:rtl/>
              </w:rPr>
              <w:t xml:space="preserve"> ز</w:t>
            </w:r>
            <w:r w:rsidR="00F61576" w:rsidRPr="00BA0643">
              <w:rPr>
                <w:rFonts w:ascii="IRANYekan" w:hAnsi="IRANYekan" w:cs="B Mitra"/>
                <w:sz w:val="28"/>
                <w:szCs w:val="28"/>
                <w:rtl/>
              </w:rPr>
              <w:t>ی</w:t>
            </w:r>
            <w:r w:rsidRPr="00BA0643">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74542939" w14:textId="14BB05F4" w:rsidR="00B06486" w:rsidRPr="00BA0643" w:rsidRDefault="00B06486" w:rsidP="006027A0">
            <w:pPr>
              <w:spacing w:line="240" w:lineRule="auto"/>
              <w:jc w:val="center"/>
              <w:rPr>
                <w:rFonts w:ascii="IRANYekan" w:hAnsi="IRANYekan" w:cs="B Mitra"/>
                <w:sz w:val="28"/>
                <w:szCs w:val="28"/>
                <w:rtl/>
              </w:rPr>
            </w:pPr>
            <w:r w:rsidRPr="00BA0643">
              <w:rPr>
                <w:rFonts w:ascii="IRANYekan" w:hAnsi="IRANYekan" w:cs="B Mitra"/>
                <w:sz w:val="28"/>
                <w:szCs w:val="28"/>
                <w:rtl/>
              </w:rPr>
              <w:t>ز</w:t>
            </w:r>
            <w:r w:rsidR="00F61576" w:rsidRPr="00BA0643">
              <w:rPr>
                <w:rFonts w:ascii="IRANYekan" w:hAnsi="IRANYekan" w:cs="B Mitra"/>
                <w:sz w:val="28"/>
                <w:szCs w:val="28"/>
                <w:rtl/>
              </w:rPr>
              <w:t>ی</w:t>
            </w:r>
            <w:r w:rsidRPr="00BA0643">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5BBE55FC" w14:textId="5FE79975" w:rsidR="00B06486" w:rsidRPr="00BA0643" w:rsidRDefault="00B06486" w:rsidP="006027A0">
            <w:pPr>
              <w:spacing w:line="240" w:lineRule="auto"/>
              <w:jc w:val="center"/>
              <w:rPr>
                <w:rFonts w:ascii="IRANYekan" w:hAnsi="IRANYekan" w:cs="B Mitra"/>
                <w:sz w:val="28"/>
                <w:szCs w:val="28"/>
                <w:rtl/>
              </w:rPr>
            </w:pPr>
            <w:r w:rsidRPr="00BA0643">
              <w:rPr>
                <w:rFonts w:ascii="IRANYekan" w:hAnsi="IRANYekan" w:cs="B Mitra"/>
                <w:sz w:val="28"/>
                <w:szCs w:val="28"/>
                <w:rtl/>
              </w:rPr>
              <w:t>تا اندازه‌ا</w:t>
            </w:r>
            <w:r w:rsidR="00F61576" w:rsidRPr="00BA0643">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2FF57C24" w14:textId="77777777" w:rsidR="00B06486" w:rsidRPr="00BA0643" w:rsidRDefault="00B06486" w:rsidP="006027A0">
            <w:pPr>
              <w:spacing w:line="240" w:lineRule="auto"/>
              <w:jc w:val="center"/>
              <w:rPr>
                <w:rFonts w:ascii="IRANYekan" w:hAnsi="IRANYekan" w:cs="B Mitra"/>
                <w:sz w:val="28"/>
                <w:szCs w:val="28"/>
                <w:rtl/>
              </w:rPr>
            </w:pPr>
            <w:r w:rsidRPr="00BA0643">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77A83183" w14:textId="7557987B" w:rsidR="00B06486" w:rsidRPr="00BA0643" w:rsidRDefault="00B06486" w:rsidP="006027A0">
            <w:pPr>
              <w:spacing w:line="240" w:lineRule="auto"/>
              <w:jc w:val="center"/>
              <w:rPr>
                <w:rFonts w:ascii="IRANYekan" w:hAnsi="IRANYekan" w:cs="B Mitra"/>
                <w:sz w:val="28"/>
                <w:szCs w:val="28"/>
                <w:rtl/>
              </w:rPr>
            </w:pPr>
            <w:r w:rsidRPr="00BA0643">
              <w:rPr>
                <w:rFonts w:ascii="IRANYekan" w:hAnsi="IRANYekan" w:cs="B Mitra"/>
                <w:sz w:val="28"/>
                <w:szCs w:val="28"/>
                <w:rtl/>
              </w:rPr>
              <w:t>خ</w:t>
            </w:r>
            <w:r w:rsidR="00F61576" w:rsidRPr="00BA0643">
              <w:rPr>
                <w:rFonts w:ascii="IRANYekan" w:hAnsi="IRANYekan" w:cs="B Mitra"/>
                <w:sz w:val="28"/>
                <w:szCs w:val="28"/>
                <w:rtl/>
              </w:rPr>
              <w:t>ی</w:t>
            </w:r>
            <w:r w:rsidRPr="00BA0643">
              <w:rPr>
                <w:rFonts w:ascii="IRANYekan" w:hAnsi="IRANYekan" w:cs="B Mitra"/>
                <w:sz w:val="28"/>
                <w:szCs w:val="28"/>
                <w:rtl/>
              </w:rPr>
              <w:t>ل</w:t>
            </w:r>
            <w:r w:rsidR="00F61576" w:rsidRPr="00BA0643">
              <w:rPr>
                <w:rFonts w:ascii="IRANYekan" w:hAnsi="IRANYekan" w:cs="B Mitra"/>
                <w:sz w:val="28"/>
                <w:szCs w:val="28"/>
                <w:rtl/>
              </w:rPr>
              <w:t>ی</w:t>
            </w:r>
            <w:r w:rsidRPr="00BA0643">
              <w:rPr>
                <w:rFonts w:ascii="IRANYekan" w:hAnsi="IRANYekan" w:cs="B Mitra"/>
                <w:sz w:val="28"/>
                <w:szCs w:val="28"/>
                <w:rtl/>
              </w:rPr>
              <w:t>‌كم</w:t>
            </w:r>
          </w:p>
        </w:tc>
      </w:tr>
      <w:tr w:rsidR="00B06486" w:rsidRPr="00BA0643" w14:paraId="74202B83" w14:textId="77777777" w:rsidTr="006027A0">
        <w:trPr>
          <w:jc w:val="center"/>
        </w:trPr>
        <w:tc>
          <w:tcPr>
            <w:tcW w:w="1673" w:type="dxa"/>
            <w:tcBorders>
              <w:top w:val="single" w:sz="4" w:space="0" w:color="auto"/>
            </w:tcBorders>
            <w:shd w:val="clear" w:color="auto" w:fill="FFFFFF"/>
          </w:tcPr>
          <w:p w14:paraId="7D5DA586" w14:textId="5619F68E" w:rsidR="00B06486" w:rsidRPr="00BA0643" w:rsidRDefault="00B06486" w:rsidP="006027A0">
            <w:pPr>
              <w:spacing w:line="240" w:lineRule="auto"/>
              <w:jc w:val="center"/>
              <w:rPr>
                <w:rFonts w:ascii="IRANYekan" w:hAnsi="IRANYekan" w:cs="B Mitra"/>
                <w:b/>
                <w:bCs/>
                <w:sz w:val="28"/>
                <w:szCs w:val="28"/>
                <w:rtl/>
              </w:rPr>
            </w:pPr>
            <w:r w:rsidRPr="00BA0643">
              <w:rPr>
                <w:rFonts w:ascii="IRANYekan" w:hAnsi="IRANYekan" w:cs="B Mitra"/>
                <w:sz w:val="28"/>
                <w:szCs w:val="28"/>
                <w:rtl/>
              </w:rPr>
              <w:t>امت</w:t>
            </w:r>
            <w:r w:rsidR="00F61576" w:rsidRPr="00BA0643">
              <w:rPr>
                <w:rFonts w:ascii="IRANYekan" w:hAnsi="IRANYekan" w:cs="B Mitra"/>
                <w:sz w:val="28"/>
                <w:szCs w:val="28"/>
                <w:rtl/>
              </w:rPr>
              <w:t>ی</w:t>
            </w:r>
            <w:r w:rsidRPr="00BA0643">
              <w:rPr>
                <w:rFonts w:ascii="IRANYekan" w:hAnsi="IRANYekan" w:cs="B Mitra"/>
                <w:sz w:val="28"/>
                <w:szCs w:val="28"/>
                <w:rtl/>
              </w:rPr>
              <w:t>از</w:t>
            </w:r>
          </w:p>
        </w:tc>
        <w:tc>
          <w:tcPr>
            <w:tcW w:w="1206" w:type="dxa"/>
            <w:tcBorders>
              <w:top w:val="single" w:sz="4" w:space="0" w:color="auto"/>
            </w:tcBorders>
            <w:shd w:val="clear" w:color="auto" w:fill="FFFFFF"/>
          </w:tcPr>
          <w:p w14:paraId="0CA3F554" w14:textId="77777777" w:rsidR="00B06486" w:rsidRPr="00BA0643" w:rsidRDefault="00B06486" w:rsidP="006027A0">
            <w:pPr>
              <w:spacing w:line="240" w:lineRule="auto"/>
              <w:jc w:val="center"/>
              <w:rPr>
                <w:rFonts w:ascii="IRANYekan" w:hAnsi="IRANYekan" w:cs="B Mitra"/>
                <w:b/>
                <w:bCs/>
                <w:sz w:val="28"/>
                <w:szCs w:val="28"/>
                <w:rtl/>
              </w:rPr>
            </w:pPr>
            <w:r w:rsidRPr="00BA0643">
              <w:rPr>
                <w:rFonts w:ascii="IRANYekan" w:hAnsi="IRANYekan" w:cs="B Mitra"/>
                <w:sz w:val="28"/>
                <w:szCs w:val="28"/>
                <w:rtl/>
              </w:rPr>
              <w:t>5</w:t>
            </w:r>
          </w:p>
        </w:tc>
        <w:tc>
          <w:tcPr>
            <w:tcW w:w="1153" w:type="dxa"/>
            <w:tcBorders>
              <w:top w:val="single" w:sz="4" w:space="0" w:color="auto"/>
            </w:tcBorders>
            <w:shd w:val="clear" w:color="auto" w:fill="FFFFFF"/>
          </w:tcPr>
          <w:p w14:paraId="09073D82" w14:textId="77777777" w:rsidR="00B06486" w:rsidRPr="00BA0643" w:rsidRDefault="00B06486" w:rsidP="006027A0">
            <w:pPr>
              <w:spacing w:line="240" w:lineRule="auto"/>
              <w:jc w:val="center"/>
              <w:rPr>
                <w:rFonts w:ascii="IRANYekan" w:hAnsi="IRANYekan" w:cs="B Mitra"/>
                <w:b/>
                <w:bCs/>
                <w:sz w:val="28"/>
                <w:szCs w:val="28"/>
                <w:rtl/>
              </w:rPr>
            </w:pPr>
            <w:r w:rsidRPr="00BA0643">
              <w:rPr>
                <w:rFonts w:ascii="IRANYekan" w:hAnsi="IRANYekan" w:cs="B Mitra"/>
                <w:sz w:val="28"/>
                <w:szCs w:val="28"/>
                <w:rtl/>
              </w:rPr>
              <w:t>4</w:t>
            </w:r>
          </w:p>
        </w:tc>
        <w:tc>
          <w:tcPr>
            <w:tcW w:w="1307" w:type="dxa"/>
            <w:tcBorders>
              <w:top w:val="single" w:sz="4" w:space="0" w:color="auto"/>
            </w:tcBorders>
            <w:shd w:val="clear" w:color="auto" w:fill="FFFFFF"/>
          </w:tcPr>
          <w:p w14:paraId="75CF5B39" w14:textId="77777777" w:rsidR="00B06486" w:rsidRPr="00BA0643" w:rsidRDefault="00B06486" w:rsidP="006027A0">
            <w:pPr>
              <w:spacing w:line="240" w:lineRule="auto"/>
              <w:jc w:val="center"/>
              <w:rPr>
                <w:rFonts w:ascii="IRANYekan" w:hAnsi="IRANYekan" w:cs="B Mitra"/>
                <w:b/>
                <w:bCs/>
                <w:sz w:val="28"/>
                <w:szCs w:val="28"/>
                <w:rtl/>
              </w:rPr>
            </w:pPr>
            <w:r w:rsidRPr="00BA0643">
              <w:rPr>
                <w:rFonts w:ascii="IRANYekan" w:hAnsi="IRANYekan" w:cs="B Mitra"/>
                <w:sz w:val="28"/>
                <w:szCs w:val="28"/>
                <w:rtl/>
              </w:rPr>
              <w:t>3</w:t>
            </w:r>
          </w:p>
        </w:tc>
        <w:tc>
          <w:tcPr>
            <w:tcW w:w="1023" w:type="dxa"/>
            <w:tcBorders>
              <w:top w:val="single" w:sz="4" w:space="0" w:color="auto"/>
            </w:tcBorders>
            <w:shd w:val="clear" w:color="auto" w:fill="FFFFFF"/>
          </w:tcPr>
          <w:p w14:paraId="2EEB7FFC" w14:textId="77777777" w:rsidR="00B06486" w:rsidRPr="00BA0643" w:rsidRDefault="00B06486" w:rsidP="006027A0">
            <w:pPr>
              <w:spacing w:line="240" w:lineRule="auto"/>
              <w:jc w:val="center"/>
              <w:rPr>
                <w:rFonts w:ascii="IRANYekan" w:hAnsi="IRANYekan" w:cs="B Mitra"/>
                <w:b/>
                <w:bCs/>
                <w:sz w:val="28"/>
                <w:szCs w:val="28"/>
                <w:rtl/>
              </w:rPr>
            </w:pPr>
            <w:r w:rsidRPr="00BA0643">
              <w:rPr>
                <w:rFonts w:ascii="IRANYekan" w:hAnsi="IRANYekan" w:cs="B Mitra"/>
                <w:sz w:val="28"/>
                <w:szCs w:val="28"/>
                <w:rtl/>
              </w:rPr>
              <w:t>2</w:t>
            </w:r>
          </w:p>
        </w:tc>
        <w:tc>
          <w:tcPr>
            <w:tcW w:w="1241" w:type="dxa"/>
            <w:tcBorders>
              <w:top w:val="single" w:sz="4" w:space="0" w:color="auto"/>
            </w:tcBorders>
            <w:shd w:val="clear" w:color="auto" w:fill="FFFFFF"/>
          </w:tcPr>
          <w:p w14:paraId="1B99BE24" w14:textId="77777777" w:rsidR="00B06486" w:rsidRPr="00BA0643" w:rsidRDefault="00B06486" w:rsidP="006027A0">
            <w:pPr>
              <w:spacing w:line="240" w:lineRule="auto"/>
              <w:jc w:val="center"/>
              <w:rPr>
                <w:rFonts w:ascii="IRANYekan" w:hAnsi="IRANYekan" w:cs="B Mitra"/>
                <w:b/>
                <w:bCs/>
                <w:sz w:val="28"/>
                <w:szCs w:val="28"/>
                <w:rtl/>
              </w:rPr>
            </w:pPr>
            <w:r w:rsidRPr="00BA0643">
              <w:rPr>
                <w:rFonts w:ascii="IRANYekan" w:hAnsi="IRANYekan" w:cs="B Mitra"/>
                <w:sz w:val="28"/>
                <w:szCs w:val="28"/>
                <w:rtl/>
              </w:rPr>
              <w:t>1</w:t>
            </w:r>
          </w:p>
        </w:tc>
      </w:tr>
    </w:tbl>
    <w:p w14:paraId="444BD753" w14:textId="77777777" w:rsidR="00736FED" w:rsidRPr="00BA0643" w:rsidRDefault="00736FED" w:rsidP="00236685">
      <w:pPr>
        <w:spacing w:line="288" w:lineRule="auto"/>
        <w:jc w:val="lowKashida"/>
        <w:rPr>
          <w:rFonts w:ascii="IRANYekan" w:hAnsi="IRANYekan" w:cs="B Mitra"/>
          <w:b/>
          <w:bCs/>
          <w:sz w:val="28"/>
          <w:szCs w:val="28"/>
          <w:rtl/>
        </w:rPr>
      </w:pPr>
    </w:p>
    <w:p w14:paraId="2C90575B" w14:textId="5367A275" w:rsidR="00236685" w:rsidRPr="00BA0643" w:rsidRDefault="00236685" w:rsidP="00236685">
      <w:pPr>
        <w:spacing w:line="288" w:lineRule="auto"/>
        <w:jc w:val="lowKashida"/>
        <w:rPr>
          <w:rFonts w:ascii="IRANYekan" w:hAnsi="IRANYekan" w:cs="B Mitra"/>
          <w:b/>
          <w:bCs/>
          <w:sz w:val="28"/>
          <w:szCs w:val="28"/>
          <w:rtl/>
        </w:rPr>
      </w:pPr>
      <w:r w:rsidRPr="00BA0643">
        <w:rPr>
          <w:rFonts w:ascii="IRANYekan" w:hAnsi="IRANYekan" w:cs="B Mitra"/>
          <w:b/>
          <w:bCs/>
          <w:sz w:val="28"/>
          <w:szCs w:val="28"/>
          <w:rtl/>
        </w:rPr>
        <w:t>تع</w:t>
      </w:r>
      <w:r w:rsidR="00F61576" w:rsidRPr="00BA0643">
        <w:rPr>
          <w:rFonts w:ascii="IRANYekan" w:hAnsi="IRANYekan" w:cs="B Mitra"/>
          <w:b/>
          <w:bCs/>
          <w:sz w:val="28"/>
          <w:szCs w:val="28"/>
          <w:rtl/>
        </w:rPr>
        <w:t>یی</w:t>
      </w:r>
      <w:r w:rsidRPr="00BA0643">
        <w:rPr>
          <w:rFonts w:ascii="IRANYekan" w:hAnsi="IRANYekan" w:cs="B Mitra"/>
          <w:b/>
          <w:bCs/>
          <w:sz w:val="28"/>
          <w:szCs w:val="28"/>
          <w:rtl/>
        </w:rPr>
        <w:t>ن پا</w:t>
      </w:r>
      <w:r w:rsidR="00F61576" w:rsidRPr="00BA0643">
        <w:rPr>
          <w:rFonts w:ascii="IRANYekan" w:hAnsi="IRANYekan" w:cs="B Mitra"/>
          <w:b/>
          <w:bCs/>
          <w:sz w:val="28"/>
          <w:szCs w:val="28"/>
          <w:rtl/>
        </w:rPr>
        <w:t>ی</w:t>
      </w:r>
      <w:r w:rsidRPr="00BA0643">
        <w:rPr>
          <w:rFonts w:ascii="IRANYekan" w:hAnsi="IRANYekan" w:cs="B Mitra"/>
          <w:b/>
          <w:bCs/>
          <w:sz w:val="28"/>
          <w:szCs w:val="28"/>
          <w:rtl/>
        </w:rPr>
        <w:t>ا</w:t>
      </w:r>
      <w:r w:rsidR="00F61576" w:rsidRPr="00BA0643">
        <w:rPr>
          <w:rFonts w:ascii="IRANYekan" w:hAnsi="IRANYekan" w:cs="B Mitra"/>
          <w:b/>
          <w:bCs/>
          <w:sz w:val="28"/>
          <w:szCs w:val="28"/>
          <w:rtl/>
        </w:rPr>
        <w:t>یی</w:t>
      </w:r>
      <w:r w:rsidRPr="00BA0643">
        <w:rPr>
          <w:rFonts w:ascii="IRANYekan" w:hAnsi="IRANYekan" w:cs="B Mitra"/>
          <w:b/>
          <w:bCs/>
          <w:sz w:val="28"/>
          <w:szCs w:val="28"/>
          <w:rtl/>
        </w:rPr>
        <w:t xml:space="preserve"> و روا</w:t>
      </w:r>
      <w:r w:rsidR="00F61576" w:rsidRPr="00BA0643">
        <w:rPr>
          <w:rFonts w:ascii="IRANYekan" w:hAnsi="IRANYekan" w:cs="B Mitra"/>
          <w:b/>
          <w:bCs/>
          <w:sz w:val="28"/>
          <w:szCs w:val="28"/>
          <w:rtl/>
        </w:rPr>
        <w:t>یی</w:t>
      </w:r>
      <w:r w:rsidRPr="00BA0643">
        <w:rPr>
          <w:rFonts w:ascii="IRANYekan" w:hAnsi="IRANYekan" w:cs="B Mitra"/>
          <w:b/>
          <w:bCs/>
          <w:sz w:val="28"/>
          <w:szCs w:val="28"/>
          <w:rtl/>
        </w:rPr>
        <w:t xml:space="preserve"> ابزارها</w:t>
      </w:r>
      <w:r w:rsidR="00F61576" w:rsidRPr="00BA0643">
        <w:rPr>
          <w:rFonts w:ascii="IRANYekan" w:hAnsi="IRANYekan" w:cs="B Mitra"/>
          <w:b/>
          <w:bCs/>
          <w:sz w:val="28"/>
          <w:szCs w:val="28"/>
          <w:rtl/>
        </w:rPr>
        <w:t>ی</w:t>
      </w:r>
      <w:r w:rsidRPr="00BA0643">
        <w:rPr>
          <w:rFonts w:ascii="IRANYekan" w:hAnsi="IRANYekan" w:cs="B Mitra"/>
          <w:b/>
          <w:bCs/>
          <w:sz w:val="28"/>
          <w:szCs w:val="28"/>
          <w:rtl/>
        </w:rPr>
        <w:t xml:space="preserve"> اندازه‌گ</w:t>
      </w:r>
      <w:r w:rsidR="00F61576" w:rsidRPr="00BA0643">
        <w:rPr>
          <w:rFonts w:ascii="IRANYekan" w:hAnsi="IRANYekan" w:cs="B Mitra"/>
          <w:b/>
          <w:bCs/>
          <w:sz w:val="28"/>
          <w:szCs w:val="28"/>
          <w:rtl/>
        </w:rPr>
        <w:t>ی</w:t>
      </w:r>
      <w:r w:rsidRPr="00BA0643">
        <w:rPr>
          <w:rFonts w:ascii="IRANYekan" w:hAnsi="IRANYekan" w:cs="B Mitra"/>
          <w:b/>
          <w:bCs/>
          <w:sz w:val="28"/>
          <w:szCs w:val="28"/>
          <w:rtl/>
        </w:rPr>
        <w:t>ر</w:t>
      </w:r>
      <w:r w:rsidR="00F61576" w:rsidRPr="00BA0643">
        <w:rPr>
          <w:rFonts w:ascii="IRANYekan" w:hAnsi="IRANYekan" w:cs="B Mitra"/>
          <w:b/>
          <w:bCs/>
          <w:sz w:val="28"/>
          <w:szCs w:val="28"/>
          <w:rtl/>
        </w:rPr>
        <w:t>ی</w:t>
      </w:r>
    </w:p>
    <w:p w14:paraId="38740D7C" w14:textId="4BFAC951" w:rsidR="00236685" w:rsidRPr="00BA0643" w:rsidRDefault="00236685" w:rsidP="00236685">
      <w:pPr>
        <w:spacing w:line="288" w:lineRule="auto"/>
        <w:jc w:val="lowKashida"/>
        <w:rPr>
          <w:rFonts w:ascii="IRANYekan" w:hAnsi="IRANYekan" w:cs="B Mitra"/>
          <w:b/>
          <w:bCs/>
          <w:sz w:val="28"/>
          <w:szCs w:val="28"/>
          <w:rtl/>
        </w:rPr>
      </w:pPr>
      <w:r w:rsidRPr="00BA0643">
        <w:rPr>
          <w:rFonts w:ascii="IRANYekan" w:hAnsi="IRANYekan" w:cs="B Mitra"/>
          <w:b/>
          <w:bCs/>
          <w:sz w:val="28"/>
          <w:szCs w:val="28"/>
          <w:rtl/>
        </w:rPr>
        <w:t>برآورد پا</w:t>
      </w:r>
      <w:r w:rsidR="00F61576" w:rsidRPr="00BA0643">
        <w:rPr>
          <w:rFonts w:ascii="IRANYekan" w:hAnsi="IRANYekan" w:cs="B Mitra"/>
          <w:b/>
          <w:bCs/>
          <w:sz w:val="28"/>
          <w:szCs w:val="28"/>
          <w:rtl/>
        </w:rPr>
        <w:t>ی</w:t>
      </w:r>
      <w:r w:rsidRPr="00BA0643">
        <w:rPr>
          <w:rFonts w:ascii="IRANYekan" w:hAnsi="IRANYekan" w:cs="B Mitra"/>
          <w:b/>
          <w:bCs/>
          <w:sz w:val="28"/>
          <w:szCs w:val="28"/>
          <w:rtl/>
        </w:rPr>
        <w:t>ا</w:t>
      </w:r>
      <w:r w:rsidR="00F61576" w:rsidRPr="00BA0643">
        <w:rPr>
          <w:rFonts w:ascii="IRANYekan" w:hAnsi="IRANYekan" w:cs="B Mitra"/>
          <w:b/>
          <w:bCs/>
          <w:sz w:val="28"/>
          <w:szCs w:val="28"/>
          <w:rtl/>
        </w:rPr>
        <w:t>یی</w:t>
      </w:r>
      <w:r w:rsidRPr="00BA0643">
        <w:rPr>
          <w:rStyle w:val="FootnoteReference"/>
          <w:rFonts w:ascii="IRANYekan" w:hAnsi="IRANYekan" w:cs="B Mitra"/>
          <w:b/>
          <w:bCs/>
          <w:sz w:val="28"/>
          <w:szCs w:val="28"/>
          <w:rtl/>
        </w:rPr>
        <w:footnoteReference w:id="1"/>
      </w:r>
      <w:r w:rsidRPr="00BA0643">
        <w:rPr>
          <w:rFonts w:ascii="IRANYekan" w:hAnsi="IRANYekan" w:cs="B Mitra"/>
          <w:b/>
          <w:bCs/>
          <w:sz w:val="28"/>
          <w:szCs w:val="28"/>
          <w:rtl/>
        </w:rPr>
        <w:t xml:space="preserve"> پرسشنامه‌ها</w:t>
      </w:r>
    </w:p>
    <w:p w14:paraId="57361634" w14:textId="46D83F7B" w:rsidR="00236685" w:rsidRPr="00BA0643" w:rsidRDefault="00236685" w:rsidP="00236685">
      <w:pPr>
        <w:ind w:firstLine="397"/>
        <w:jc w:val="lowKashida"/>
        <w:rPr>
          <w:rFonts w:ascii="IRANYekan" w:hAnsi="IRANYekan" w:cs="B Mitra"/>
          <w:sz w:val="28"/>
          <w:szCs w:val="28"/>
          <w:rtl/>
        </w:rPr>
      </w:pPr>
      <w:r w:rsidRPr="00BA0643">
        <w:rPr>
          <w:rFonts w:ascii="IRANYekan" w:hAnsi="IRANYekan" w:cs="B Mitra"/>
          <w:sz w:val="28"/>
          <w:szCs w:val="28"/>
          <w:rtl/>
        </w:rPr>
        <w:t>برا</w:t>
      </w:r>
      <w:r w:rsidR="00F61576" w:rsidRPr="00BA0643">
        <w:rPr>
          <w:rFonts w:ascii="IRANYekan" w:hAnsi="IRANYekan" w:cs="B Mitra"/>
          <w:sz w:val="28"/>
          <w:szCs w:val="28"/>
          <w:rtl/>
        </w:rPr>
        <w:t>ی</w:t>
      </w:r>
      <w:r w:rsidRPr="00BA0643">
        <w:rPr>
          <w:rFonts w:ascii="IRANYekan" w:hAnsi="IRANYekan" w:cs="B Mitra"/>
          <w:sz w:val="28"/>
          <w:szCs w:val="28"/>
          <w:rtl/>
        </w:rPr>
        <w:t xml:space="preserve"> تع</w:t>
      </w:r>
      <w:r w:rsidR="00F61576" w:rsidRPr="00BA0643">
        <w:rPr>
          <w:rFonts w:ascii="IRANYekan" w:hAnsi="IRANYekan" w:cs="B Mitra"/>
          <w:sz w:val="28"/>
          <w:szCs w:val="28"/>
          <w:rtl/>
        </w:rPr>
        <w:t>یی</w:t>
      </w:r>
      <w:r w:rsidRPr="00BA0643">
        <w:rPr>
          <w:rFonts w:ascii="IRANYekan" w:hAnsi="IRANYekan" w:cs="B Mitra"/>
          <w:sz w:val="28"/>
          <w:szCs w:val="28"/>
          <w:rtl/>
        </w:rPr>
        <w:t>ن پا</w:t>
      </w:r>
      <w:r w:rsidR="00F61576" w:rsidRPr="00BA0643">
        <w:rPr>
          <w:rFonts w:ascii="IRANYekan" w:hAnsi="IRANYekan" w:cs="B Mitra"/>
          <w:sz w:val="28"/>
          <w:szCs w:val="28"/>
          <w:rtl/>
        </w:rPr>
        <w:t>ی</w:t>
      </w:r>
      <w:r w:rsidRPr="00BA0643">
        <w:rPr>
          <w:rFonts w:ascii="IRANYekan" w:hAnsi="IRANYekan" w:cs="B Mitra"/>
          <w:sz w:val="28"/>
          <w:szCs w:val="28"/>
          <w:rtl/>
        </w:rPr>
        <w:t>ا</w:t>
      </w:r>
      <w:r w:rsidR="00F61576" w:rsidRPr="00BA0643">
        <w:rPr>
          <w:rFonts w:ascii="IRANYekan" w:hAnsi="IRANYekan" w:cs="B Mitra"/>
          <w:sz w:val="28"/>
          <w:szCs w:val="28"/>
          <w:rtl/>
        </w:rPr>
        <w:t>یی</w:t>
      </w:r>
      <w:r w:rsidRPr="00BA0643">
        <w:rPr>
          <w:rFonts w:ascii="IRANYekan" w:hAnsi="IRANYekan" w:cs="B Mitra"/>
          <w:sz w:val="28"/>
          <w:szCs w:val="28"/>
          <w:rtl/>
        </w:rPr>
        <w:t>، روشها</w:t>
      </w:r>
      <w:r w:rsidR="00F61576" w:rsidRPr="00BA0643">
        <w:rPr>
          <w:rFonts w:ascii="IRANYekan" w:hAnsi="IRANYekan" w:cs="B Mitra"/>
          <w:sz w:val="28"/>
          <w:szCs w:val="28"/>
          <w:rtl/>
        </w:rPr>
        <w:t>ی</w:t>
      </w:r>
      <w:r w:rsidRPr="00BA0643">
        <w:rPr>
          <w:rFonts w:ascii="IRANYekan" w:hAnsi="IRANYekan" w:cs="B Mitra"/>
          <w:sz w:val="28"/>
          <w:szCs w:val="28"/>
          <w:rtl/>
        </w:rPr>
        <w:t xml:space="preserve"> مختلف</w:t>
      </w:r>
      <w:r w:rsidR="00F61576" w:rsidRPr="00BA0643">
        <w:rPr>
          <w:rFonts w:ascii="IRANYekan" w:hAnsi="IRANYekan" w:cs="B Mitra"/>
          <w:sz w:val="28"/>
          <w:szCs w:val="28"/>
          <w:rtl/>
        </w:rPr>
        <w:t>ی</w:t>
      </w:r>
      <w:r w:rsidRPr="00BA0643">
        <w:rPr>
          <w:rFonts w:ascii="IRANYekan" w:hAnsi="IRANYekan" w:cs="B Mitra"/>
          <w:sz w:val="28"/>
          <w:szCs w:val="28"/>
          <w:rtl/>
        </w:rPr>
        <w:t xml:space="preserve"> وجود دارد. در ا</w:t>
      </w:r>
      <w:r w:rsidR="00F61576" w:rsidRPr="00BA0643">
        <w:rPr>
          <w:rFonts w:ascii="IRANYekan" w:hAnsi="IRANYekan" w:cs="B Mitra"/>
          <w:sz w:val="28"/>
          <w:szCs w:val="28"/>
          <w:rtl/>
        </w:rPr>
        <w:t>ی</w:t>
      </w:r>
      <w:r w:rsidRPr="00BA0643">
        <w:rPr>
          <w:rFonts w:ascii="IRANYekan" w:hAnsi="IRANYekan" w:cs="B Mitra"/>
          <w:sz w:val="28"/>
          <w:szCs w:val="28"/>
          <w:rtl/>
        </w:rPr>
        <w:t>ن تحق</w:t>
      </w:r>
      <w:r w:rsidR="00F61576" w:rsidRPr="00BA0643">
        <w:rPr>
          <w:rFonts w:ascii="IRANYekan" w:hAnsi="IRANYekan" w:cs="B Mitra"/>
          <w:sz w:val="28"/>
          <w:szCs w:val="28"/>
          <w:rtl/>
        </w:rPr>
        <w:t>ی</w:t>
      </w:r>
      <w:r w:rsidRPr="00BA0643">
        <w:rPr>
          <w:rFonts w:ascii="IRANYekan" w:hAnsi="IRANYekan" w:cs="B Mitra"/>
          <w:sz w:val="28"/>
          <w:szCs w:val="28"/>
          <w:rtl/>
        </w:rPr>
        <w:t>ق برا</w:t>
      </w:r>
      <w:r w:rsidR="00F61576" w:rsidRPr="00BA0643">
        <w:rPr>
          <w:rFonts w:ascii="IRANYekan" w:hAnsi="IRANYekan" w:cs="B Mitra"/>
          <w:sz w:val="28"/>
          <w:szCs w:val="28"/>
          <w:rtl/>
        </w:rPr>
        <w:t>ی</w:t>
      </w:r>
      <w:r w:rsidRPr="00BA0643">
        <w:rPr>
          <w:rFonts w:ascii="IRANYekan" w:hAnsi="IRANYekan" w:cs="B Mitra"/>
          <w:sz w:val="28"/>
          <w:szCs w:val="28"/>
          <w:rtl/>
        </w:rPr>
        <w:t xml:space="preserve"> مشخص نمودن پا</w:t>
      </w:r>
      <w:r w:rsidR="00F61576" w:rsidRPr="00BA0643">
        <w:rPr>
          <w:rFonts w:ascii="IRANYekan" w:hAnsi="IRANYekan" w:cs="B Mitra"/>
          <w:sz w:val="28"/>
          <w:szCs w:val="28"/>
          <w:rtl/>
        </w:rPr>
        <w:t>ی</w:t>
      </w:r>
      <w:r w:rsidRPr="00BA0643">
        <w:rPr>
          <w:rFonts w:ascii="IRANYekan" w:hAnsi="IRANYekan" w:cs="B Mitra"/>
          <w:sz w:val="28"/>
          <w:szCs w:val="28"/>
          <w:rtl/>
        </w:rPr>
        <w:t>ا</w:t>
      </w:r>
      <w:r w:rsidR="00F61576" w:rsidRPr="00BA0643">
        <w:rPr>
          <w:rFonts w:ascii="IRANYekan" w:hAnsi="IRANYekan" w:cs="B Mitra"/>
          <w:sz w:val="28"/>
          <w:szCs w:val="28"/>
          <w:rtl/>
        </w:rPr>
        <w:t>یی</w:t>
      </w:r>
      <w:r w:rsidRPr="00BA0643">
        <w:rPr>
          <w:rFonts w:ascii="IRANYekan" w:hAnsi="IRANYekan" w:cs="B Mitra"/>
          <w:sz w:val="28"/>
          <w:szCs w:val="28"/>
          <w:rtl/>
        </w:rPr>
        <w:t xml:space="preserve"> پرسشنامه‌ها از ضر</w:t>
      </w:r>
      <w:r w:rsidR="00F61576" w:rsidRPr="00BA0643">
        <w:rPr>
          <w:rFonts w:ascii="IRANYekan" w:hAnsi="IRANYekan" w:cs="B Mitra"/>
          <w:sz w:val="28"/>
          <w:szCs w:val="28"/>
          <w:rtl/>
        </w:rPr>
        <w:t>ی</w:t>
      </w:r>
      <w:r w:rsidRPr="00BA0643">
        <w:rPr>
          <w:rFonts w:ascii="IRANYekan" w:hAnsi="IRANYekan" w:cs="B Mitra"/>
          <w:sz w:val="28"/>
          <w:szCs w:val="28"/>
          <w:rtl/>
        </w:rPr>
        <w:t>ب آلفا</w:t>
      </w:r>
      <w:r w:rsidR="00F61576" w:rsidRPr="00BA0643">
        <w:rPr>
          <w:rFonts w:ascii="IRANYekan" w:hAnsi="IRANYekan" w:cs="B Mitra"/>
          <w:sz w:val="28"/>
          <w:szCs w:val="28"/>
          <w:rtl/>
        </w:rPr>
        <w:t>ی</w:t>
      </w:r>
      <w:r w:rsidRPr="00BA0643">
        <w:rPr>
          <w:rFonts w:ascii="IRANYekan" w:hAnsi="IRANYekan" w:cs="B Mitra"/>
          <w:sz w:val="28"/>
          <w:szCs w:val="28"/>
          <w:rtl/>
        </w:rPr>
        <w:t xml:space="preserve"> كرونباخ</w:t>
      </w:r>
      <w:r w:rsidRPr="00BA0643">
        <w:rPr>
          <w:rStyle w:val="FootnoteReference"/>
          <w:rFonts w:ascii="IRANYekan" w:hAnsi="IRANYekan" w:cs="B Mitra"/>
          <w:sz w:val="28"/>
          <w:szCs w:val="28"/>
          <w:rtl/>
        </w:rPr>
        <w:footnoteReference w:id="2"/>
      </w:r>
      <w:r w:rsidRPr="00BA0643">
        <w:rPr>
          <w:rFonts w:ascii="IRANYekan" w:hAnsi="IRANYekan" w:cs="B Mitra"/>
          <w:sz w:val="28"/>
          <w:szCs w:val="28"/>
          <w:rtl/>
        </w:rPr>
        <w:t xml:space="preserve"> استفاده گرد</w:t>
      </w:r>
      <w:r w:rsidR="00F61576" w:rsidRPr="00BA0643">
        <w:rPr>
          <w:rFonts w:ascii="IRANYekan" w:hAnsi="IRANYekan" w:cs="B Mitra"/>
          <w:sz w:val="28"/>
          <w:szCs w:val="28"/>
          <w:rtl/>
        </w:rPr>
        <w:t>ی</w:t>
      </w:r>
      <w:r w:rsidRPr="00BA0643">
        <w:rPr>
          <w:rFonts w:ascii="IRANYekan" w:hAnsi="IRANYekan" w:cs="B Mitra"/>
          <w:sz w:val="28"/>
          <w:szCs w:val="28"/>
          <w:rtl/>
        </w:rPr>
        <w:t>ده است. ا</w:t>
      </w:r>
      <w:r w:rsidR="00F61576" w:rsidRPr="00BA0643">
        <w:rPr>
          <w:rFonts w:ascii="IRANYekan" w:hAnsi="IRANYekan" w:cs="B Mitra"/>
          <w:sz w:val="28"/>
          <w:szCs w:val="28"/>
          <w:rtl/>
        </w:rPr>
        <w:t>ی</w:t>
      </w:r>
      <w:r w:rsidRPr="00BA0643">
        <w:rPr>
          <w:rFonts w:ascii="IRANYekan" w:hAnsi="IRANYekan" w:cs="B Mitra"/>
          <w:sz w:val="28"/>
          <w:szCs w:val="28"/>
          <w:rtl/>
        </w:rPr>
        <w:t>ن روش برا</w:t>
      </w:r>
      <w:r w:rsidR="00F61576" w:rsidRPr="00BA0643">
        <w:rPr>
          <w:rFonts w:ascii="IRANYekan" w:hAnsi="IRANYekan" w:cs="B Mitra"/>
          <w:sz w:val="28"/>
          <w:szCs w:val="28"/>
          <w:rtl/>
        </w:rPr>
        <w:t>ی</w:t>
      </w:r>
      <w:r w:rsidRPr="00BA0643">
        <w:rPr>
          <w:rFonts w:ascii="IRANYekan" w:hAnsi="IRANYekan" w:cs="B Mitra"/>
          <w:sz w:val="28"/>
          <w:szCs w:val="28"/>
          <w:rtl/>
        </w:rPr>
        <w:t xml:space="preserve"> محاسبه هماهنگ</w:t>
      </w:r>
      <w:r w:rsidR="00F61576" w:rsidRPr="00BA0643">
        <w:rPr>
          <w:rFonts w:ascii="IRANYekan" w:hAnsi="IRANYekan" w:cs="B Mitra"/>
          <w:sz w:val="28"/>
          <w:szCs w:val="28"/>
          <w:rtl/>
        </w:rPr>
        <w:t>ی</w:t>
      </w:r>
      <w:r w:rsidRPr="00BA0643">
        <w:rPr>
          <w:rFonts w:ascii="IRANYekan" w:hAnsi="IRANYekan" w:cs="B Mitra"/>
          <w:sz w:val="28"/>
          <w:szCs w:val="28"/>
          <w:rtl/>
        </w:rPr>
        <w:t xml:space="preserve"> درون</w:t>
      </w:r>
      <w:r w:rsidR="00F61576" w:rsidRPr="00BA0643">
        <w:rPr>
          <w:rFonts w:ascii="IRANYekan" w:hAnsi="IRANYekan" w:cs="B Mitra"/>
          <w:sz w:val="28"/>
          <w:szCs w:val="28"/>
          <w:rtl/>
        </w:rPr>
        <w:t>ی</w:t>
      </w:r>
      <w:r w:rsidRPr="00BA0643">
        <w:rPr>
          <w:rFonts w:ascii="IRANYekan" w:hAnsi="IRANYekan" w:cs="B Mitra"/>
          <w:sz w:val="28"/>
          <w:szCs w:val="28"/>
          <w:rtl/>
        </w:rPr>
        <w:t xml:space="preserve"> ابزار اندازه‌گ</w:t>
      </w:r>
      <w:r w:rsidR="00F61576" w:rsidRPr="00BA0643">
        <w:rPr>
          <w:rFonts w:ascii="IRANYekan" w:hAnsi="IRANYekan" w:cs="B Mitra"/>
          <w:sz w:val="28"/>
          <w:szCs w:val="28"/>
          <w:rtl/>
        </w:rPr>
        <w:t>ی</w:t>
      </w:r>
      <w:r w:rsidRPr="00BA0643">
        <w:rPr>
          <w:rFonts w:ascii="IRANYekan" w:hAnsi="IRANYekan" w:cs="B Mitra"/>
          <w:sz w:val="28"/>
          <w:szCs w:val="28"/>
          <w:rtl/>
        </w:rPr>
        <w:t>ر</w:t>
      </w:r>
      <w:r w:rsidR="00F61576" w:rsidRPr="00BA0643">
        <w:rPr>
          <w:rFonts w:ascii="IRANYekan" w:hAnsi="IRANYekan" w:cs="B Mitra"/>
          <w:sz w:val="28"/>
          <w:szCs w:val="28"/>
          <w:rtl/>
        </w:rPr>
        <w:t>ی</w:t>
      </w:r>
      <w:r w:rsidRPr="00BA0643">
        <w:rPr>
          <w:rFonts w:ascii="IRANYekan" w:hAnsi="IRANYekan" w:cs="B Mitra"/>
          <w:sz w:val="28"/>
          <w:szCs w:val="28"/>
          <w:rtl/>
        </w:rPr>
        <w:t xml:space="preserve"> از جمله پرسشنامه‌ها </w:t>
      </w:r>
      <w:r w:rsidR="00F61576" w:rsidRPr="00BA0643">
        <w:rPr>
          <w:rFonts w:ascii="IRANYekan" w:hAnsi="IRANYekan" w:cs="B Mitra"/>
          <w:sz w:val="28"/>
          <w:szCs w:val="28"/>
          <w:rtl/>
        </w:rPr>
        <w:t>ی</w:t>
      </w:r>
      <w:r w:rsidRPr="00BA0643">
        <w:rPr>
          <w:rFonts w:ascii="IRANYekan" w:hAnsi="IRANYekan" w:cs="B Mitra"/>
          <w:sz w:val="28"/>
          <w:szCs w:val="28"/>
          <w:rtl/>
        </w:rPr>
        <w:t>ا آزمودن‌ها</w:t>
      </w:r>
      <w:r w:rsidR="00F61576" w:rsidRPr="00BA0643">
        <w:rPr>
          <w:rFonts w:ascii="IRANYekan" w:hAnsi="IRANYekan" w:cs="B Mitra"/>
          <w:sz w:val="28"/>
          <w:szCs w:val="28"/>
          <w:rtl/>
        </w:rPr>
        <w:t>یی</w:t>
      </w:r>
      <w:r w:rsidRPr="00BA0643">
        <w:rPr>
          <w:rFonts w:ascii="IRANYekan" w:hAnsi="IRANYekan" w:cs="B Mitra"/>
          <w:sz w:val="28"/>
          <w:szCs w:val="28"/>
          <w:rtl/>
        </w:rPr>
        <w:t xml:space="preserve"> كه و</w:t>
      </w:r>
      <w:r w:rsidR="00F61576" w:rsidRPr="00BA0643">
        <w:rPr>
          <w:rFonts w:ascii="IRANYekan" w:hAnsi="IRANYekan" w:cs="B Mitra"/>
          <w:sz w:val="28"/>
          <w:szCs w:val="28"/>
          <w:rtl/>
        </w:rPr>
        <w:t>ی</w:t>
      </w:r>
      <w:r w:rsidRPr="00BA0643">
        <w:rPr>
          <w:rFonts w:ascii="IRANYekan" w:hAnsi="IRANYekan" w:cs="B Mitra"/>
          <w:sz w:val="28"/>
          <w:szCs w:val="28"/>
          <w:rtl/>
        </w:rPr>
        <w:t>ژگ</w:t>
      </w:r>
      <w:r w:rsidR="00F61576" w:rsidRPr="00BA0643">
        <w:rPr>
          <w:rFonts w:ascii="IRANYekan" w:hAnsi="IRANYekan" w:cs="B Mitra"/>
          <w:sz w:val="28"/>
          <w:szCs w:val="28"/>
          <w:rtl/>
        </w:rPr>
        <w:t>ی</w:t>
      </w:r>
      <w:r w:rsidRPr="00BA0643">
        <w:rPr>
          <w:rFonts w:ascii="IRANYekan" w:hAnsi="IRANYekan" w:cs="B Mitra"/>
          <w:sz w:val="28"/>
          <w:szCs w:val="28"/>
          <w:rtl/>
        </w:rPr>
        <w:t>ها</w:t>
      </w:r>
      <w:r w:rsidR="00F61576" w:rsidRPr="00BA0643">
        <w:rPr>
          <w:rFonts w:ascii="IRANYekan" w:hAnsi="IRANYekan" w:cs="B Mitra"/>
          <w:sz w:val="28"/>
          <w:szCs w:val="28"/>
          <w:rtl/>
        </w:rPr>
        <w:t>ی</w:t>
      </w:r>
      <w:r w:rsidRPr="00BA0643">
        <w:rPr>
          <w:rFonts w:ascii="IRANYekan" w:hAnsi="IRANYekan" w:cs="B Mitra"/>
          <w:sz w:val="28"/>
          <w:szCs w:val="28"/>
          <w:rtl/>
        </w:rPr>
        <w:t xml:space="preserve"> مختلف را اندازه‌گ</w:t>
      </w:r>
      <w:r w:rsidR="00F61576" w:rsidRPr="00BA0643">
        <w:rPr>
          <w:rFonts w:ascii="IRANYekan" w:hAnsi="IRANYekan" w:cs="B Mitra"/>
          <w:sz w:val="28"/>
          <w:szCs w:val="28"/>
          <w:rtl/>
        </w:rPr>
        <w:t>ی</w:t>
      </w:r>
      <w:r w:rsidRPr="00BA0643">
        <w:rPr>
          <w:rFonts w:ascii="IRANYekan" w:hAnsi="IRANYekan" w:cs="B Mitra"/>
          <w:sz w:val="28"/>
          <w:szCs w:val="28"/>
          <w:rtl/>
        </w:rPr>
        <w:t>ر</w:t>
      </w:r>
      <w:r w:rsidR="00F61576" w:rsidRPr="00BA0643">
        <w:rPr>
          <w:rFonts w:ascii="IRANYekan" w:hAnsi="IRANYekan" w:cs="B Mitra"/>
          <w:sz w:val="28"/>
          <w:szCs w:val="28"/>
          <w:rtl/>
        </w:rPr>
        <w:t>ی</w:t>
      </w:r>
      <w:r w:rsidRPr="00BA0643">
        <w:rPr>
          <w:rFonts w:ascii="IRANYekan" w:hAnsi="IRANYekan" w:cs="B Mitra"/>
          <w:sz w:val="28"/>
          <w:szCs w:val="28"/>
          <w:rtl/>
        </w:rPr>
        <w:t xml:space="preserve"> م</w:t>
      </w:r>
      <w:r w:rsidR="00F61576" w:rsidRPr="00BA0643">
        <w:rPr>
          <w:rFonts w:ascii="IRANYekan" w:hAnsi="IRANYekan" w:cs="B Mitra"/>
          <w:sz w:val="28"/>
          <w:szCs w:val="28"/>
          <w:rtl/>
        </w:rPr>
        <w:t>ی</w:t>
      </w:r>
      <w:r w:rsidRPr="00BA0643">
        <w:rPr>
          <w:rFonts w:ascii="IRANYekan" w:hAnsi="IRANYekan" w:cs="B Mitra"/>
          <w:sz w:val="28"/>
          <w:szCs w:val="28"/>
          <w:rtl/>
        </w:rPr>
        <w:t>‌كنند بكار م</w:t>
      </w:r>
      <w:r w:rsidR="00F61576" w:rsidRPr="00BA0643">
        <w:rPr>
          <w:rFonts w:ascii="IRANYekan" w:hAnsi="IRANYekan" w:cs="B Mitra"/>
          <w:sz w:val="28"/>
          <w:szCs w:val="28"/>
          <w:rtl/>
        </w:rPr>
        <w:t>ی</w:t>
      </w:r>
      <w:r w:rsidRPr="00BA0643">
        <w:rPr>
          <w:rFonts w:ascii="IRANYekan" w:hAnsi="IRANYekan" w:cs="B Mitra"/>
          <w:sz w:val="28"/>
          <w:szCs w:val="28"/>
          <w:rtl/>
        </w:rPr>
        <w:t>‌رود. در ا</w:t>
      </w:r>
      <w:r w:rsidR="00F61576" w:rsidRPr="00BA0643">
        <w:rPr>
          <w:rFonts w:ascii="IRANYekan" w:hAnsi="IRANYekan" w:cs="B Mitra"/>
          <w:sz w:val="28"/>
          <w:szCs w:val="28"/>
          <w:rtl/>
        </w:rPr>
        <w:t>ی</w:t>
      </w:r>
      <w:r w:rsidRPr="00BA0643">
        <w:rPr>
          <w:rFonts w:ascii="IRANYekan" w:hAnsi="IRANYekan" w:cs="B Mitra"/>
          <w:sz w:val="28"/>
          <w:szCs w:val="28"/>
          <w:rtl/>
        </w:rPr>
        <w:t>نگونه ابزار، پاسخ هر سوال م</w:t>
      </w:r>
      <w:r w:rsidR="00F61576" w:rsidRPr="00BA0643">
        <w:rPr>
          <w:rFonts w:ascii="IRANYekan" w:hAnsi="IRANYekan" w:cs="B Mitra"/>
          <w:sz w:val="28"/>
          <w:szCs w:val="28"/>
          <w:rtl/>
        </w:rPr>
        <w:t>ی</w:t>
      </w:r>
      <w:r w:rsidRPr="00BA0643">
        <w:rPr>
          <w:rFonts w:ascii="IRANYekan" w:hAnsi="IRANYekan" w:cs="B Mitra"/>
          <w:sz w:val="28"/>
          <w:szCs w:val="28"/>
          <w:rtl/>
        </w:rPr>
        <w:t>‌تواند مقاد</w:t>
      </w:r>
      <w:r w:rsidR="00F61576" w:rsidRPr="00BA0643">
        <w:rPr>
          <w:rFonts w:ascii="IRANYekan" w:hAnsi="IRANYekan" w:cs="B Mitra"/>
          <w:sz w:val="28"/>
          <w:szCs w:val="28"/>
          <w:rtl/>
        </w:rPr>
        <w:t>ی</w:t>
      </w:r>
      <w:r w:rsidRPr="00BA0643">
        <w:rPr>
          <w:rFonts w:ascii="IRANYekan" w:hAnsi="IRANYekan" w:cs="B Mitra"/>
          <w:sz w:val="28"/>
          <w:szCs w:val="28"/>
          <w:rtl/>
        </w:rPr>
        <w:t>ر عدد</w:t>
      </w:r>
      <w:r w:rsidR="00F61576" w:rsidRPr="00BA0643">
        <w:rPr>
          <w:rFonts w:ascii="IRANYekan" w:hAnsi="IRANYekan" w:cs="B Mitra"/>
          <w:sz w:val="28"/>
          <w:szCs w:val="28"/>
          <w:rtl/>
        </w:rPr>
        <w:t>ی</w:t>
      </w:r>
      <w:r w:rsidRPr="00BA0643">
        <w:rPr>
          <w:rFonts w:ascii="IRANYekan" w:hAnsi="IRANYekan" w:cs="B Mitra"/>
          <w:sz w:val="28"/>
          <w:szCs w:val="28"/>
          <w:rtl/>
        </w:rPr>
        <w:t xml:space="preserve"> مختلف را اخت</w:t>
      </w:r>
      <w:r w:rsidR="00F61576" w:rsidRPr="00BA0643">
        <w:rPr>
          <w:rFonts w:ascii="IRANYekan" w:hAnsi="IRANYekan" w:cs="B Mitra"/>
          <w:sz w:val="28"/>
          <w:szCs w:val="28"/>
          <w:rtl/>
        </w:rPr>
        <w:t>ی</w:t>
      </w:r>
      <w:r w:rsidRPr="00BA0643">
        <w:rPr>
          <w:rFonts w:ascii="IRANYekan" w:hAnsi="IRANYekan" w:cs="B Mitra"/>
          <w:sz w:val="28"/>
          <w:szCs w:val="28"/>
          <w:rtl/>
        </w:rPr>
        <w:t>ار كند. سرمد و همكاران (1387) معتقدندكه «برا</w:t>
      </w:r>
      <w:r w:rsidR="00F61576" w:rsidRPr="00BA0643">
        <w:rPr>
          <w:rFonts w:ascii="IRANYekan" w:hAnsi="IRANYekan" w:cs="B Mitra"/>
          <w:sz w:val="28"/>
          <w:szCs w:val="28"/>
          <w:rtl/>
        </w:rPr>
        <w:t>ی</w:t>
      </w:r>
      <w:r w:rsidRPr="00BA0643">
        <w:rPr>
          <w:rFonts w:ascii="IRANYekan" w:hAnsi="IRANYekan" w:cs="B Mitra"/>
          <w:sz w:val="28"/>
          <w:szCs w:val="28"/>
          <w:rtl/>
        </w:rPr>
        <w:t xml:space="preserve"> محاسبه ضر</w:t>
      </w:r>
      <w:r w:rsidR="00F61576" w:rsidRPr="00BA0643">
        <w:rPr>
          <w:rFonts w:ascii="IRANYekan" w:hAnsi="IRANYekan" w:cs="B Mitra"/>
          <w:sz w:val="28"/>
          <w:szCs w:val="28"/>
          <w:rtl/>
        </w:rPr>
        <w:t>ی</w:t>
      </w:r>
      <w:r w:rsidRPr="00BA0643">
        <w:rPr>
          <w:rFonts w:ascii="IRANYekan" w:hAnsi="IRANYekan" w:cs="B Mitra"/>
          <w:sz w:val="28"/>
          <w:szCs w:val="28"/>
          <w:rtl/>
        </w:rPr>
        <w:t>ب آلفا</w:t>
      </w:r>
      <w:r w:rsidR="00F61576" w:rsidRPr="00BA0643">
        <w:rPr>
          <w:rFonts w:ascii="IRANYekan" w:hAnsi="IRANYekan" w:cs="B Mitra"/>
          <w:sz w:val="28"/>
          <w:szCs w:val="28"/>
          <w:rtl/>
        </w:rPr>
        <w:t>ی</w:t>
      </w:r>
      <w:r w:rsidRPr="00BA0643">
        <w:rPr>
          <w:rFonts w:ascii="IRANYekan" w:hAnsi="IRANYekan" w:cs="B Mitra"/>
          <w:sz w:val="28"/>
          <w:szCs w:val="28"/>
          <w:rtl/>
        </w:rPr>
        <w:t xml:space="preserve"> كرونباخ ابتدا با</w:t>
      </w:r>
      <w:r w:rsidR="00F61576" w:rsidRPr="00BA0643">
        <w:rPr>
          <w:rFonts w:ascii="IRANYekan" w:hAnsi="IRANYekan" w:cs="B Mitra"/>
          <w:sz w:val="28"/>
          <w:szCs w:val="28"/>
          <w:rtl/>
        </w:rPr>
        <w:t>ی</w:t>
      </w:r>
      <w:r w:rsidRPr="00BA0643">
        <w:rPr>
          <w:rFonts w:ascii="IRANYekan" w:hAnsi="IRANYekan" w:cs="B Mitra"/>
          <w:sz w:val="28"/>
          <w:szCs w:val="28"/>
          <w:rtl/>
        </w:rPr>
        <w:t>د وار</w:t>
      </w:r>
      <w:r w:rsidR="00F61576" w:rsidRPr="00BA0643">
        <w:rPr>
          <w:rFonts w:ascii="IRANYekan" w:hAnsi="IRANYekan" w:cs="B Mitra"/>
          <w:sz w:val="28"/>
          <w:szCs w:val="28"/>
          <w:rtl/>
        </w:rPr>
        <w:t>ی</w:t>
      </w:r>
      <w:r w:rsidRPr="00BA0643">
        <w:rPr>
          <w:rFonts w:ascii="IRANYekan" w:hAnsi="IRANYekan" w:cs="B Mitra"/>
          <w:sz w:val="28"/>
          <w:szCs w:val="28"/>
          <w:rtl/>
        </w:rPr>
        <w:t>انس نمره‌ها</w:t>
      </w:r>
      <w:r w:rsidR="00F61576" w:rsidRPr="00BA0643">
        <w:rPr>
          <w:rFonts w:ascii="IRANYekan" w:hAnsi="IRANYekan" w:cs="B Mitra"/>
          <w:sz w:val="28"/>
          <w:szCs w:val="28"/>
          <w:rtl/>
        </w:rPr>
        <w:t>ی</w:t>
      </w:r>
      <w:r w:rsidRPr="00BA0643">
        <w:rPr>
          <w:rFonts w:ascii="IRANYekan" w:hAnsi="IRANYekan" w:cs="B Mitra"/>
          <w:sz w:val="28"/>
          <w:szCs w:val="28"/>
          <w:rtl/>
        </w:rPr>
        <w:t xml:space="preserve"> هر ز</w:t>
      </w:r>
      <w:r w:rsidR="00F61576" w:rsidRPr="00BA0643">
        <w:rPr>
          <w:rFonts w:ascii="IRANYekan" w:hAnsi="IRANYekan" w:cs="B Mitra"/>
          <w:sz w:val="28"/>
          <w:szCs w:val="28"/>
          <w:rtl/>
        </w:rPr>
        <w:t>ی</w:t>
      </w:r>
      <w:r w:rsidRPr="00BA0643">
        <w:rPr>
          <w:rFonts w:ascii="IRANYekan" w:hAnsi="IRANYekan" w:cs="B Mitra"/>
          <w:sz w:val="28"/>
          <w:szCs w:val="28"/>
          <w:rtl/>
        </w:rPr>
        <w:t xml:space="preserve">رمجموعه سوالات پرسشنامه </w:t>
      </w:r>
      <w:r w:rsidR="00F61576" w:rsidRPr="00BA0643">
        <w:rPr>
          <w:rFonts w:ascii="IRANYekan" w:hAnsi="IRANYekan" w:cs="B Mitra"/>
          <w:sz w:val="28"/>
          <w:szCs w:val="28"/>
          <w:rtl/>
        </w:rPr>
        <w:t>ی</w:t>
      </w:r>
      <w:r w:rsidRPr="00BA0643">
        <w:rPr>
          <w:rFonts w:ascii="IRANYekan" w:hAnsi="IRANYekan" w:cs="B Mitra"/>
          <w:sz w:val="28"/>
          <w:szCs w:val="28"/>
          <w:rtl/>
        </w:rPr>
        <w:t>ا ز</w:t>
      </w:r>
      <w:r w:rsidR="00F61576" w:rsidRPr="00BA0643">
        <w:rPr>
          <w:rFonts w:ascii="IRANYekan" w:hAnsi="IRANYekan" w:cs="B Mitra"/>
          <w:sz w:val="28"/>
          <w:szCs w:val="28"/>
          <w:rtl/>
        </w:rPr>
        <w:t>ی</w:t>
      </w:r>
      <w:r w:rsidRPr="00BA0643">
        <w:rPr>
          <w:rFonts w:ascii="IRANYekan" w:hAnsi="IRANYekan" w:cs="B Mitra"/>
          <w:sz w:val="28"/>
          <w:szCs w:val="28"/>
          <w:rtl/>
        </w:rPr>
        <w:t>رآزمون و وار</w:t>
      </w:r>
      <w:r w:rsidR="00F61576" w:rsidRPr="00BA0643">
        <w:rPr>
          <w:rFonts w:ascii="IRANYekan" w:hAnsi="IRANYekan" w:cs="B Mitra"/>
          <w:sz w:val="28"/>
          <w:szCs w:val="28"/>
          <w:rtl/>
        </w:rPr>
        <w:t>ی</w:t>
      </w:r>
      <w:r w:rsidRPr="00BA0643">
        <w:rPr>
          <w:rFonts w:ascii="IRANYekan" w:hAnsi="IRANYekan" w:cs="B Mitra"/>
          <w:sz w:val="28"/>
          <w:szCs w:val="28"/>
          <w:rtl/>
        </w:rPr>
        <w:t>انس كل را محاسبه نمود. سپس با استفاده از فرمول مربوطه مقدار ضر</w:t>
      </w:r>
      <w:r w:rsidR="00F61576" w:rsidRPr="00BA0643">
        <w:rPr>
          <w:rFonts w:ascii="IRANYekan" w:hAnsi="IRANYekan" w:cs="B Mitra"/>
          <w:sz w:val="28"/>
          <w:szCs w:val="28"/>
          <w:rtl/>
        </w:rPr>
        <w:t>ی</w:t>
      </w:r>
      <w:r w:rsidRPr="00BA0643">
        <w:rPr>
          <w:rFonts w:ascii="IRANYekan" w:hAnsi="IRANYekan" w:cs="B Mitra"/>
          <w:sz w:val="28"/>
          <w:szCs w:val="28"/>
          <w:rtl/>
        </w:rPr>
        <w:t>ب آلفا را بدست آورد» (ص 169).</w:t>
      </w:r>
    </w:p>
    <w:p w14:paraId="50FE9FA8" w14:textId="022617FB" w:rsidR="00236685" w:rsidRPr="00BA0643" w:rsidRDefault="00236685" w:rsidP="00236685">
      <w:pPr>
        <w:ind w:firstLine="397"/>
        <w:jc w:val="lowKashida"/>
        <w:rPr>
          <w:rFonts w:ascii="IRANYekan" w:hAnsi="IRANYekan" w:cs="B Mitra"/>
          <w:sz w:val="28"/>
          <w:szCs w:val="28"/>
          <w:rtl/>
        </w:rPr>
      </w:pPr>
      <w:r w:rsidRPr="00BA0643">
        <w:rPr>
          <w:rFonts w:ascii="IRANYekan" w:hAnsi="IRANYekan" w:cs="B Mitra"/>
          <w:sz w:val="28"/>
          <w:szCs w:val="28"/>
          <w:rtl/>
        </w:rPr>
        <w:t>ضر</w:t>
      </w:r>
      <w:r w:rsidR="00F61576" w:rsidRPr="00BA0643">
        <w:rPr>
          <w:rFonts w:ascii="IRANYekan" w:hAnsi="IRANYekan" w:cs="B Mitra"/>
          <w:sz w:val="28"/>
          <w:szCs w:val="28"/>
          <w:rtl/>
        </w:rPr>
        <w:t>ی</w:t>
      </w:r>
      <w:r w:rsidRPr="00BA0643">
        <w:rPr>
          <w:rFonts w:ascii="IRANYekan" w:hAnsi="IRANYekan" w:cs="B Mitra"/>
          <w:sz w:val="28"/>
          <w:szCs w:val="28"/>
          <w:rtl/>
        </w:rPr>
        <w:t>ب پا</w:t>
      </w:r>
      <w:r w:rsidR="00F61576" w:rsidRPr="00BA0643">
        <w:rPr>
          <w:rFonts w:ascii="IRANYekan" w:hAnsi="IRANYekan" w:cs="B Mitra"/>
          <w:sz w:val="28"/>
          <w:szCs w:val="28"/>
          <w:rtl/>
        </w:rPr>
        <w:t>ی</w:t>
      </w:r>
      <w:r w:rsidRPr="00BA0643">
        <w:rPr>
          <w:rFonts w:ascii="IRANYekan" w:hAnsi="IRANYekan" w:cs="B Mitra"/>
          <w:sz w:val="28"/>
          <w:szCs w:val="28"/>
          <w:rtl/>
        </w:rPr>
        <w:t>ا</w:t>
      </w:r>
      <w:r w:rsidR="00F61576" w:rsidRPr="00BA0643">
        <w:rPr>
          <w:rFonts w:ascii="IRANYekan" w:hAnsi="IRANYekan" w:cs="B Mitra"/>
          <w:sz w:val="28"/>
          <w:szCs w:val="28"/>
          <w:rtl/>
        </w:rPr>
        <w:t>یی</w:t>
      </w:r>
      <w:r w:rsidRPr="00BA0643">
        <w:rPr>
          <w:rFonts w:ascii="IRANYekan" w:hAnsi="IRANYekan" w:cs="B Mitra"/>
          <w:sz w:val="28"/>
          <w:szCs w:val="28"/>
          <w:rtl/>
        </w:rPr>
        <w:t xml:space="preserve"> پرسشنامه‌ها</w:t>
      </w:r>
      <w:r w:rsidR="00F61576" w:rsidRPr="00BA0643">
        <w:rPr>
          <w:rFonts w:ascii="IRANYekan" w:hAnsi="IRANYekan" w:cs="B Mitra"/>
          <w:sz w:val="28"/>
          <w:szCs w:val="28"/>
          <w:rtl/>
        </w:rPr>
        <w:t>ی</w:t>
      </w:r>
      <w:r w:rsidRPr="00BA0643">
        <w:rPr>
          <w:rFonts w:ascii="IRANYekan" w:hAnsi="IRANYekan" w:cs="B Mitra"/>
          <w:sz w:val="28"/>
          <w:szCs w:val="28"/>
          <w:rtl/>
        </w:rPr>
        <w:t xml:space="preserve"> از طر</w:t>
      </w:r>
      <w:r w:rsidR="00F61576" w:rsidRPr="00BA0643">
        <w:rPr>
          <w:rFonts w:ascii="IRANYekan" w:hAnsi="IRANYekan" w:cs="B Mitra"/>
          <w:sz w:val="28"/>
          <w:szCs w:val="28"/>
          <w:rtl/>
        </w:rPr>
        <w:t>ی</w:t>
      </w:r>
      <w:r w:rsidRPr="00BA0643">
        <w:rPr>
          <w:rFonts w:ascii="IRANYekan" w:hAnsi="IRANYekan" w:cs="B Mitra"/>
          <w:sz w:val="28"/>
          <w:szCs w:val="28"/>
          <w:rtl/>
        </w:rPr>
        <w:t>ق فرمول ز</w:t>
      </w:r>
      <w:r w:rsidR="00F61576" w:rsidRPr="00BA0643">
        <w:rPr>
          <w:rFonts w:ascii="IRANYekan" w:hAnsi="IRANYekan" w:cs="B Mitra"/>
          <w:sz w:val="28"/>
          <w:szCs w:val="28"/>
          <w:rtl/>
        </w:rPr>
        <w:t>ی</w:t>
      </w:r>
      <w:r w:rsidRPr="00BA0643">
        <w:rPr>
          <w:rFonts w:ascii="IRANYekan" w:hAnsi="IRANYekan" w:cs="B Mitra"/>
          <w:sz w:val="28"/>
          <w:szCs w:val="28"/>
          <w:rtl/>
        </w:rPr>
        <w:t>ر به وس</w:t>
      </w:r>
      <w:r w:rsidR="00F61576" w:rsidRPr="00BA0643">
        <w:rPr>
          <w:rFonts w:ascii="IRANYekan" w:hAnsi="IRANYekan" w:cs="B Mitra"/>
          <w:sz w:val="28"/>
          <w:szCs w:val="28"/>
          <w:rtl/>
        </w:rPr>
        <w:t>ی</w:t>
      </w:r>
      <w:r w:rsidRPr="00BA0643">
        <w:rPr>
          <w:rFonts w:ascii="IRANYekan" w:hAnsi="IRANYekan" w:cs="B Mitra"/>
          <w:sz w:val="28"/>
          <w:szCs w:val="28"/>
          <w:rtl/>
        </w:rPr>
        <w:t xml:space="preserve">له نرم‌افزار </w:t>
      </w:r>
      <w:r w:rsidRPr="00BA0643">
        <w:rPr>
          <w:rFonts w:ascii="IRANYekan" w:hAnsi="IRANYekan" w:cs="B Mitra"/>
          <w:sz w:val="28"/>
          <w:szCs w:val="28"/>
        </w:rPr>
        <w:t>SPSS</w:t>
      </w:r>
      <w:r w:rsidRPr="00BA0643">
        <w:rPr>
          <w:rFonts w:ascii="IRANYekan" w:hAnsi="IRANYekan" w:cs="B Mitra"/>
          <w:sz w:val="28"/>
          <w:szCs w:val="28"/>
          <w:rtl/>
        </w:rPr>
        <w:t xml:space="preserve"> محاسبه شده است.</w:t>
      </w:r>
    </w:p>
    <w:p w14:paraId="533FD6E8" w14:textId="77777777" w:rsidR="00236685" w:rsidRPr="00BA0643" w:rsidRDefault="00236685" w:rsidP="00236685">
      <w:pPr>
        <w:spacing w:line="288" w:lineRule="auto"/>
        <w:ind w:firstLine="397"/>
        <w:jc w:val="right"/>
        <w:rPr>
          <w:rFonts w:ascii="IRANYekan" w:hAnsi="IRANYekan" w:cs="B Mitra"/>
          <w:sz w:val="28"/>
          <w:szCs w:val="28"/>
          <w:rtl/>
        </w:rPr>
      </w:pPr>
      <w:r w:rsidRPr="00BA0643">
        <w:rPr>
          <w:rFonts w:ascii="IRANYekan" w:hAnsi="IRANYekan" w:cs="B Mitra"/>
          <w:position w:val="-32"/>
          <w:sz w:val="28"/>
          <w:szCs w:val="28"/>
        </w:rPr>
        <w:object w:dxaOrig="1800" w:dyaOrig="760" w14:anchorId="16C54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87878" r:id="rId8"/>
        </w:object>
      </w:r>
    </w:p>
    <w:p w14:paraId="53246B2E" w14:textId="01E9CA56" w:rsidR="00236685" w:rsidRPr="00BA0643" w:rsidRDefault="00236685" w:rsidP="002147D0">
      <w:pPr>
        <w:spacing w:after="0" w:line="240" w:lineRule="auto"/>
        <w:ind w:firstLine="397"/>
        <w:jc w:val="both"/>
        <w:rPr>
          <w:rFonts w:ascii="IRANYekan" w:hAnsi="IRANYekan" w:cs="B Mitra"/>
          <w:sz w:val="28"/>
          <w:szCs w:val="28"/>
        </w:rPr>
      </w:pPr>
      <w:r w:rsidRPr="00BA0643">
        <w:rPr>
          <w:rFonts w:ascii="IRANYekan" w:hAnsi="IRANYekan" w:cs="B Mitra"/>
          <w:sz w:val="28"/>
          <w:szCs w:val="28"/>
        </w:rPr>
        <w:t>ra</w:t>
      </w:r>
      <w:r w:rsidRPr="00BA0643">
        <w:rPr>
          <w:rFonts w:ascii="IRANYekan" w:hAnsi="IRANYekan" w:cs="B Mitra"/>
          <w:sz w:val="28"/>
          <w:szCs w:val="28"/>
          <w:rtl/>
        </w:rPr>
        <w:t>= ضر</w:t>
      </w:r>
      <w:r w:rsidR="00F61576" w:rsidRPr="00BA0643">
        <w:rPr>
          <w:rFonts w:ascii="IRANYekan" w:hAnsi="IRANYekan" w:cs="B Mitra"/>
          <w:sz w:val="28"/>
          <w:szCs w:val="28"/>
          <w:rtl/>
        </w:rPr>
        <w:t>ی</w:t>
      </w:r>
      <w:r w:rsidRPr="00BA0643">
        <w:rPr>
          <w:rFonts w:ascii="IRANYekan" w:hAnsi="IRANYekan" w:cs="B Mitra"/>
          <w:sz w:val="28"/>
          <w:szCs w:val="28"/>
          <w:rtl/>
        </w:rPr>
        <w:t>ب آلفا</w:t>
      </w:r>
      <w:r w:rsidR="00F61576" w:rsidRPr="00BA0643">
        <w:rPr>
          <w:rFonts w:ascii="IRANYekan" w:hAnsi="IRANYekan" w:cs="B Mitra"/>
          <w:sz w:val="28"/>
          <w:szCs w:val="28"/>
          <w:rtl/>
        </w:rPr>
        <w:t>ی</w:t>
      </w:r>
      <w:r w:rsidRPr="00BA0643">
        <w:rPr>
          <w:rFonts w:ascii="IRANYekan" w:hAnsi="IRANYekan" w:cs="B Mitra"/>
          <w:sz w:val="28"/>
          <w:szCs w:val="28"/>
          <w:rtl/>
        </w:rPr>
        <w:t xml:space="preserve"> کرونباخ</w:t>
      </w:r>
    </w:p>
    <w:p w14:paraId="3730A8F1" w14:textId="77777777" w:rsidR="00236685" w:rsidRPr="00BA0643" w:rsidRDefault="00236685" w:rsidP="002147D0">
      <w:pPr>
        <w:spacing w:after="0" w:line="240" w:lineRule="auto"/>
        <w:ind w:firstLine="397"/>
        <w:jc w:val="both"/>
        <w:rPr>
          <w:rFonts w:ascii="IRANYekan" w:hAnsi="IRANYekan" w:cs="B Mitra"/>
          <w:sz w:val="28"/>
          <w:szCs w:val="28"/>
        </w:rPr>
      </w:pPr>
      <w:r w:rsidRPr="00BA0643">
        <w:rPr>
          <w:rFonts w:ascii="IRANYekan" w:hAnsi="IRANYekan" w:cs="B Mitra"/>
          <w:sz w:val="28"/>
          <w:szCs w:val="28"/>
        </w:rPr>
        <w:t>J</w:t>
      </w:r>
      <w:r w:rsidRPr="00BA0643">
        <w:rPr>
          <w:rFonts w:ascii="IRANYekan" w:hAnsi="IRANYekan" w:cs="B Mitra"/>
          <w:sz w:val="28"/>
          <w:szCs w:val="28"/>
          <w:rtl/>
        </w:rPr>
        <w:t>=  تعداد سوالات آزمون</w:t>
      </w:r>
    </w:p>
    <w:p w14:paraId="60CDE83C" w14:textId="11ED8B10" w:rsidR="00236685" w:rsidRPr="00BA0643" w:rsidRDefault="00236685" w:rsidP="002147D0">
      <w:pPr>
        <w:spacing w:after="0" w:line="240" w:lineRule="auto"/>
        <w:ind w:firstLine="397"/>
        <w:jc w:val="both"/>
        <w:rPr>
          <w:rFonts w:ascii="IRANYekan" w:hAnsi="IRANYekan" w:cs="B Mitra"/>
          <w:sz w:val="28"/>
          <w:szCs w:val="28"/>
        </w:rPr>
      </w:pPr>
      <w:r w:rsidRPr="00BA0643">
        <w:rPr>
          <w:rFonts w:ascii="IRANYekan" w:hAnsi="IRANYekan" w:cs="B Mitra"/>
          <w:sz w:val="28"/>
          <w:szCs w:val="28"/>
          <w:vertAlign w:val="superscript"/>
          <w:rtl/>
        </w:rPr>
        <w:t>2</w:t>
      </w:r>
      <w:r w:rsidRPr="00BA0643">
        <w:rPr>
          <w:rFonts w:ascii="IRANYekan" w:hAnsi="IRANYekan" w:cs="B Mitra"/>
          <w:sz w:val="28"/>
          <w:szCs w:val="28"/>
        </w:rPr>
        <w:t>Sj</w:t>
      </w:r>
      <w:r w:rsidRPr="00BA0643">
        <w:rPr>
          <w:rFonts w:ascii="IRANYekan" w:hAnsi="IRANYekan" w:cs="B Mitra"/>
          <w:sz w:val="28"/>
          <w:szCs w:val="28"/>
          <w:rtl/>
        </w:rPr>
        <w:t>=  وار</w:t>
      </w:r>
      <w:r w:rsidR="00F61576" w:rsidRPr="00BA0643">
        <w:rPr>
          <w:rFonts w:ascii="IRANYekan" w:hAnsi="IRANYekan" w:cs="B Mitra"/>
          <w:sz w:val="28"/>
          <w:szCs w:val="28"/>
          <w:rtl/>
        </w:rPr>
        <w:t>ی</w:t>
      </w:r>
      <w:r w:rsidRPr="00BA0643">
        <w:rPr>
          <w:rFonts w:ascii="IRANYekan" w:hAnsi="IRANYekan" w:cs="B Mitra"/>
          <w:sz w:val="28"/>
          <w:szCs w:val="28"/>
          <w:rtl/>
        </w:rPr>
        <w:t>انس سوالات آزمون</w:t>
      </w:r>
    </w:p>
    <w:p w14:paraId="565338F6" w14:textId="55E96160" w:rsidR="00236685" w:rsidRPr="00BA0643" w:rsidRDefault="00236685" w:rsidP="002147D0">
      <w:pPr>
        <w:spacing w:after="0" w:line="240" w:lineRule="auto"/>
        <w:ind w:firstLine="397"/>
        <w:jc w:val="both"/>
        <w:rPr>
          <w:rFonts w:ascii="IRANYekan" w:hAnsi="IRANYekan" w:cs="B Mitra"/>
          <w:sz w:val="28"/>
          <w:szCs w:val="28"/>
          <w:rtl/>
        </w:rPr>
      </w:pPr>
      <w:r w:rsidRPr="00BA0643">
        <w:rPr>
          <w:rFonts w:ascii="IRANYekan" w:hAnsi="IRANYekan" w:cs="B Mitra"/>
          <w:sz w:val="28"/>
          <w:szCs w:val="28"/>
          <w:vertAlign w:val="superscript"/>
          <w:rtl/>
        </w:rPr>
        <w:t>2</w:t>
      </w:r>
      <w:r w:rsidRPr="00BA0643">
        <w:rPr>
          <w:rFonts w:ascii="IRANYekan" w:hAnsi="IRANYekan" w:cs="B Mitra"/>
          <w:sz w:val="28"/>
          <w:szCs w:val="28"/>
        </w:rPr>
        <w:t>s</w:t>
      </w:r>
      <w:r w:rsidRPr="00BA0643">
        <w:rPr>
          <w:rFonts w:ascii="IRANYekan" w:hAnsi="IRANYekan" w:cs="B Mitra"/>
          <w:sz w:val="28"/>
          <w:szCs w:val="28"/>
          <w:rtl/>
        </w:rPr>
        <w:t>= وار</w:t>
      </w:r>
      <w:r w:rsidR="00F61576" w:rsidRPr="00BA0643">
        <w:rPr>
          <w:rFonts w:ascii="IRANYekan" w:hAnsi="IRANYekan" w:cs="B Mitra"/>
          <w:sz w:val="28"/>
          <w:szCs w:val="28"/>
          <w:rtl/>
        </w:rPr>
        <w:t>ی</w:t>
      </w:r>
      <w:r w:rsidRPr="00BA0643">
        <w:rPr>
          <w:rFonts w:ascii="IRANYekan" w:hAnsi="IRANYekan" w:cs="B Mitra"/>
          <w:sz w:val="28"/>
          <w:szCs w:val="28"/>
          <w:rtl/>
        </w:rPr>
        <w:t>انس کل آزمون</w:t>
      </w:r>
    </w:p>
    <w:p w14:paraId="51BD162C" w14:textId="77777777" w:rsidR="00736FED" w:rsidRPr="00BA0643" w:rsidRDefault="00B06486" w:rsidP="00B06486">
      <w:pPr>
        <w:tabs>
          <w:tab w:val="left" w:pos="3830"/>
          <w:tab w:val="center" w:pos="4153"/>
        </w:tabs>
        <w:spacing w:line="288" w:lineRule="auto"/>
        <w:jc w:val="lowKashida"/>
        <w:rPr>
          <w:rFonts w:ascii="IRANYekan" w:hAnsi="IRANYekan" w:cs="B Mitra"/>
          <w:sz w:val="28"/>
          <w:szCs w:val="28"/>
          <w:rtl/>
        </w:rPr>
      </w:pPr>
      <w:r w:rsidRPr="00BA0643">
        <w:rPr>
          <w:rFonts w:ascii="IRANYekan" w:hAnsi="IRANYekan" w:cs="B Mitra"/>
          <w:sz w:val="28"/>
          <w:szCs w:val="28"/>
          <w:rtl/>
        </w:rPr>
        <w:t xml:space="preserve">این پرسشنامه در پژوهش افرا(1393) اعتباریابی شده است. پایایی پرسشنامه پژوهش در پژوهش مذکور به شرح زیر است. </w:t>
      </w:r>
    </w:p>
    <w:tbl>
      <w:tblPr>
        <w:bidiVisual/>
        <w:tblW w:w="661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3540"/>
        <w:gridCol w:w="1275"/>
        <w:gridCol w:w="1798"/>
      </w:tblGrid>
      <w:tr w:rsidR="00B06486" w:rsidRPr="00BA0643" w14:paraId="4E5A4949" w14:textId="77777777" w:rsidTr="006027A0">
        <w:trPr>
          <w:trHeight w:val="466"/>
          <w:jc w:val="center"/>
        </w:trPr>
        <w:tc>
          <w:tcPr>
            <w:tcW w:w="3540" w:type="dxa"/>
            <w:shd w:val="clear" w:color="auto" w:fill="auto"/>
          </w:tcPr>
          <w:p w14:paraId="5E0889E6" w14:textId="77777777" w:rsidR="00B06486" w:rsidRPr="00BA0643" w:rsidRDefault="00B06486" w:rsidP="00B06486">
            <w:pPr>
              <w:spacing w:after="0" w:line="240" w:lineRule="auto"/>
              <w:jc w:val="both"/>
              <w:rPr>
                <w:rFonts w:ascii="IRANYekan" w:hAnsi="IRANYekan" w:cs="B Mitra"/>
                <w:sz w:val="28"/>
                <w:szCs w:val="28"/>
                <w:rtl/>
              </w:rPr>
            </w:pPr>
            <w:r w:rsidRPr="00BA0643">
              <w:rPr>
                <w:rFonts w:ascii="IRANYekan" w:hAnsi="IRANYekan" w:cs="B Mitra"/>
                <w:sz w:val="28"/>
                <w:szCs w:val="28"/>
                <w:rtl/>
              </w:rPr>
              <w:t>رفتار فرانقشی</w:t>
            </w:r>
          </w:p>
        </w:tc>
        <w:tc>
          <w:tcPr>
            <w:tcW w:w="1275" w:type="dxa"/>
            <w:shd w:val="clear" w:color="auto" w:fill="auto"/>
          </w:tcPr>
          <w:p w14:paraId="089F1653"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تعداد سوالها</w:t>
            </w:r>
          </w:p>
        </w:tc>
        <w:tc>
          <w:tcPr>
            <w:tcW w:w="1798" w:type="dxa"/>
            <w:shd w:val="clear" w:color="auto" w:fill="auto"/>
          </w:tcPr>
          <w:p w14:paraId="5A28127E"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آلفا</w:t>
            </w:r>
          </w:p>
        </w:tc>
      </w:tr>
      <w:tr w:rsidR="00B06486" w:rsidRPr="00BA0643" w14:paraId="68F847B2" w14:textId="77777777" w:rsidTr="006027A0">
        <w:trPr>
          <w:jc w:val="center"/>
        </w:trPr>
        <w:tc>
          <w:tcPr>
            <w:tcW w:w="3540" w:type="dxa"/>
            <w:tcBorders>
              <w:top w:val="single" w:sz="8" w:space="0" w:color="000000"/>
              <w:bottom w:val="nil"/>
            </w:tcBorders>
            <w:shd w:val="clear" w:color="auto" w:fill="FFFFFF"/>
          </w:tcPr>
          <w:p w14:paraId="78BA435E"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 xml:space="preserve"> وظیفه شناسی</w:t>
            </w:r>
          </w:p>
        </w:tc>
        <w:tc>
          <w:tcPr>
            <w:tcW w:w="1275" w:type="dxa"/>
            <w:tcBorders>
              <w:top w:val="single" w:sz="8" w:space="0" w:color="000000"/>
            </w:tcBorders>
            <w:shd w:val="clear" w:color="auto" w:fill="FFFFFF"/>
          </w:tcPr>
          <w:p w14:paraId="1CB762CA"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5</w:t>
            </w:r>
          </w:p>
        </w:tc>
        <w:tc>
          <w:tcPr>
            <w:tcW w:w="1798" w:type="dxa"/>
            <w:tcBorders>
              <w:top w:val="single" w:sz="8" w:space="0" w:color="000000"/>
              <w:bottom w:val="nil"/>
            </w:tcBorders>
            <w:shd w:val="clear" w:color="auto" w:fill="FFFFFF"/>
          </w:tcPr>
          <w:p w14:paraId="425599C1"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b/>
                <w:bCs/>
                <w:sz w:val="28"/>
                <w:szCs w:val="28"/>
                <w:rtl/>
              </w:rPr>
              <w:t>87/0</w:t>
            </w:r>
          </w:p>
        </w:tc>
      </w:tr>
      <w:tr w:rsidR="00B06486" w:rsidRPr="00BA0643" w14:paraId="50B68612" w14:textId="77777777" w:rsidTr="006027A0">
        <w:trPr>
          <w:jc w:val="center"/>
        </w:trPr>
        <w:tc>
          <w:tcPr>
            <w:tcW w:w="3540" w:type="dxa"/>
            <w:tcBorders>
              <w:top w:val="nil"/>
              <w:bottom w:val="nil"/>
            </w:tcBorders>
            <w:shd w:val="clear" w:color="auto" w:fill="FFFFFF"/>
          </w:tcPr>
          <w:p w14:paraId="17E3558D"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نوع دوستی</w:t>
            </w:r>
          </w:p>
        </w:tc>
        <w:tc>
          <w:tcPr>
            <w:tcW w:w="1275" w:type="dxa"/>
            <w:tcBorders>
              <w:top w:val="nil"/>
            </w:tcBorders>
            <w:shd w:val="clear" w:color="auto" w:fill="FFFFFF"/>
          </w:tcPr>
          <w:p w14:paraId="0755CC8E"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5</w:t>
            </w:r>
          </w:p>
        </w:tc>
        <w:tc>
          <w:tcPr>
            <w:tcW w:w="1798" w:type="dxa"/>
            <w:tcBorders>
              <w:top w:val="nil"/>
              <w:bottom w:val="nil"/>
            </w:tcBorders>
            <w:shd w:val="clear" w:color="auto" w:fill="FFFFFF"/>
          </w:tcPr>
          <w:p w14:paraId="01951E42"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b/>
                <w:bCs/>
                <w:sz w:val="28"/>
                <w:szCs w:val="28"/>
                <w:rtl/>
              </w:rPr>
              <w:t>82/0</w:t>
            </w:r>
          </w:p>
        </w:tc>
      </w:tr>
      <w:tr w:rsidR="00B06486" w:rsidRPr="00BA0643" w14:paraId="1CA06F1C" w14:textId="77777777" w:rsidTr="006027A0">
        <w:trPr>
          <w:jc w:val="center"/>
        </w:trPr>
        <w:tc>
          <w:tcPr>
            <w:tcW w:w="3540" w:type="dxa"/>
            <w:tcBorders>
              <w:top w:val="nil"/>
              <w:bottom w:val="nil"/>
            </w:tcBorders>
            <w:shd w:val="clear" w:color="auto" w:fill="FFFFFF"/>
          </w:tcPr>
          <w:p w14:paraId="05422DF2"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فضیلت مدنی</w:t>
            </w:r>
          </w:p>
        </w:tc>
        <w:tc>
          <w:tcPr>
            <w:tcW w:w="1275" w:type="dxa"/>
            <w:tcBorders>
              <w:top w:val="nil"/>
            </w:tcBorders>
            <w:shd w:val="clear" w:color="auto" w:fill="FFFFFF"/>
          </w:tcPr>
          <w:p w14:paraId="56E94DD7"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4</w:t>
            </w:r>
          </w:p>
        </w:tc>
        <w:tc>
          <w:tcPr>
            <w:tcW w:w="1798" w:type="dxa"/>
            <w:tcBorders>
              <w:top w:val="nil"/>
              <w:bottom w:val="nil"/>
            </w:tcBorders>
            <w:shd w:val="clear" w:color="auto" w:fill="FFFFFF"/>
          </w:tcPr>
          <w:p w14:paraId="4F5C2265"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b/>
                <w:bCs/>
                <w:sz w:val="28"/>
                <w:szCs w:val="28"/>
                <w:rtl/>
              </w:rPr>
              <w:t>86/0</w:t>
            </w:r>
          </w:p>
        </w:tc>
      </w:tr>
      <w:tr w:rsidR="00B06486" w:rsidRPr="00BA0643" w14:paraId="551F9CC2" w14:textId="77777777" w:rsidTr="00B06486">
        <w:trPr>
          <w:jc w:val="center"/>
        </w:trPr>
        <w:tc>
          <w:tcPr>
            <w:tcW w:w="3540" w:type="dxa"/>
            <w:tcBorders>
              <w:top w:val="nil"/>
              <w:bottom w:val="nil"/>
            </w:tcBorders>
            <w:shd w:val="clear" w:color="auto" w:fill="FFFFFF"/>
          </w:tcPr>
          <w:p w14:paraId="51D346A9"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جوانمردی</w:t>
            </w:r>
          </w:p>
        </w:tc>
        <w:tc>
          <w:tcPr>
            <w:tcW w:w="1275" w:type="dxa"/>
            <w:tcBorders>
              <w:top w:val="nil"/>
              <w:bottom w:val="nil"/>
            </w:tcBorders>
            <w:shd w:val="clear" w:color="auto" w:fill="FFFFFF"/>
          </w:tcPr>
          <w:p w14:paraId="314A91CB" w14:textId="77777777" w:rsidR="00B06486" w:rsidRPr="00BA0643" w:rsidRDefault="00B06486" w:rsidP="006027A0">
            <w:pPr>
              <w:spacing w:after="0" w:line="240" w:lineRule="auto"/>
              <w:jc w:val="center"/>
              <w:rPr>
                <w:rFonts w:ascii="IRANYekan" w:hAnsi="IRANYekan" w:cs="B Mitra"/>
                <w:sz w:val="28"/>
                <w:szCs w:val="28"/>
                <w:rtl/>
              </w:rPr>
            </w:pPr>
            <w:r w:rsidRPr="00BA0643">
              <w:rPr>
                <w:rFonts w:ascii="IRANYekan" w:hAnsi="IRANYekan" w:cs="B Mitra"/>
                <w:sz w:val="28"/>
                <w:szCs w:val="28"/>
                <w:rtl/>
              </w:rPr>
              <w:t>5</w:t>
            </w:r>
          </w:p>
        </w:tc>
        <w:tc>
          <w:tcPr>
            <w:tcW w:w="1798" w:type="dxa"/>
            <w:tcBorders>
              <w:top w:val="nil"/>
              <w:bottom w:val="nil"/>
            </w:tcBorders>
            <w:shd w:val="clear" w:color="auto" w:fill="FFFFFF"/>
          </w:tcPr>
          <w:p w14:paraId="14C7EEC4"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b/>
                <w:bCs/>
                <w:sz w:val="28"/>
                <w:szCs w:val="28"/>
                <w:rtl/>
              </w:rPr>
              <w:t>74/0</w:t>
            </w:r>
          </w:p>
        </w:tc>
      </w:tr>
      <w:tr w:rsidR="00B06486" w:rsidRPr="00BA0643" w14:paraId="7C325DA4" w14:textId="77777777" w:rsidTr="00B06486">
        <w:trPr>
          <w:jc w:val="center"/>
        </w:trPr>
        <w:tc>
          <w:tcPr>
            <w:tcW w:w="3540" w:type="dxa"/>
            <w:tcBorders>
              <w:top w:val="nil"/>
              <w:bottom w:val="single" w:sz="4" w:space="0" w:color="auto"/>
            </w:tcBorders>
            <w:shd w:val="clear" w:color="auto" w:fill="FFFFFF"/>
          </w:tcPr>
          <w:p w14:paraId="38CDAA39" w14:textId="77777777" w:rsidR="00B06486" w:rsidRPr="00BA0643" w:rsidRDefault="00B06486" w:rsidP="006027A0">
            <w:pPr>
              <w:spacing w:after="0" w:line="240" w:lineRule="auto"/>
              <w:jc w:val="both"/>
              <w:rPr>
                <w:rFonts w:ascii="IRANYekan" w:hAnsi="IRANYekan" w:cs="B Mitra"/>
                <w:b/>
                <w:bCs/>
                <w:sz w:val="28"/>
                <w:szCs w:val="28"/>
                <w:rtl/>
              </w:rPr>
            </w:pPr>
            <w:r w:rsidRPr="00BA0643">
              <w:rPr>
                <w:rFonts w:ascii="IRANYekan" w:hAnsi="IRANYekan" w:cs="B Mitra"/>
                <w:sz w:val="28"/>
                <w:szCs w:val="28"/>
                <w:rtl/>
              </w:rPr>
              <w:t>احترام و تکریم</w:t>
            </w:r>
          </w:p>
        </w:tc>
        <w:tc>
          <w:tcPr>
            <w:tcW w:w="1275" w:type="dxa"/>
            <w:tcBorders>
              <w:top w:val="nil"/>
              <w:bottom w:val="single" w:sz="4" w:space="0" w:color="auto"/>
            </w:tcBorders>
            <w:shd w:val="clear" w:color="auto" w:fill="FFFFFF"/>
          </w:tcPr>
          <w:p w14:paraId="45082E30"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sz w:val="28"/>
                <w:szCs w:val="28"/>
                <w:rtl/>
              </w:rPr>
              <w:t>4</w:t>
            </w:r>
          </w:p>
        </w:tc>
        <w:tc>
          <w:tcPr>
            <w:tcW w:w="1798" w:type="dxa"/>
            <w:tcBorders>
              <w:top w:val="nil"/>
              <w:bottom w:val="single" w:sz="4" w:space="0" w:color="auto"/>
            </w:tcBorders>
            <w:shd w:val="clear" w:color="auto" w:fill="FFFFFF"/>
          </w:tcPr>
          <w:p w14:paraId="65E0CD57"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b/>
                <w:bCs/>
                <w:sz w:val="28"/>
                <w:szCs w:val="28"/>
                <w:rtl/>
              </w:rPr>
              <w:t>74/0</w:t>
            </w:r>
          </w:p>
        </w:tc>
      </w:tr>
      <w:tr w:rsidR="00B06486" w:rsidRPr="00BA0643" w14:paraId="067DEF75" w14:textId="77777777" w:rsidTr="00B06486">
        <w:trPr>
          <w:jc w:val="center"/>
        </w:trPr>
        <w:tc>
          <w:tcPr>
            <w:tcW w:w="3540" w:type="dxa"/>
            <w:tcBorders>
              <w:top w:val="single" w:sz="4" w:space="0" w:color="auto"/>
              <w:bottom w:val="single" w:sz="4" w:space="0" w:color="auto"/>
            </w:tcBorders>
            <w:shd w:val="clear" w:color="auto" w:fill="FFFFFF"/>
          </w:tcPr>
          <w:p w14:paraId="333F5105" w14:textId="77777777" w:rsidR="00B06486" w:rsidRPr="00BA0643" w:rsidRDefault="00B06486" w:rsidP="006027A0">
            <w:pPr>
              <w:spacing w:after="0" w:line="240" w:lineRule="auto"/>
              <w:jc w:val="both"/>
              <w:rPr>
                <w:rFonts w:ascii="IRANYekan" w:hAnsi="IRANYekan" w:cs="B Mitra"/>
                <w:sz w:val="28"/>
                <w:szCs w:val="28"/>
                <w:rtl/>
              </w:rPr>
            </w:pPr>
            <w:r w:rsidRPr="00BA0643">
              <w:rPr>
                <w:rFonts w:ascii="IRANYekan" w:hAnsi="IRANYekan" w:cs="B Mitra"/>
                <w:sz w:val="28"/>
                <w:szCs w:val="28"/>
                <w:rtl/>
              </w:rPr>
              <w:t>کل</w:t>
            </w:r>
          </w:p>
        </w:tc>
        <w:tc>
          <w:tcPr>
            <w:tcW w:w="1275" w:type="dxa"/>
            <w:tcBorders>
              <w:top w:val="single" w:sz="4" w:space="0" w:color="auto"/>
              <w:bottom w:val="single" w:sz="4" w:space="0" w:color="auto"/>
            </w:tcBorders>
            <w:shd w:val="clear" w:color="auto" w:fill="FFFFFF"/>
          </w:tcPr>
          <w:p w14:paraId="1F13EAC9" w14:textId="77777777" w:rsidR="00B06486" w:rsidRPr="00BA0643" w:rsidRDefault="00B06486" w:rsidP="006027A0">
            <w:pPr>
              <w:spacing w:after="0" w:line="240" w:lineRule="auto"/>
              <w:jc w:val="center"/>
              <w:rPr>
                <w:rFonts w:ascii="IRANYekan" w:hAnsi="IRANYekan" w:cs="B Mitra"/>
                <w:sz w:val="28"/>
                <w:szCs w:val="28"/>
                <w:rtl/>
              </w:rPr>
            </w:pPr>
          </w:p>
        </w:tc>
        <w:tc>
          <w:tcPr>
            <w:tcW w:w="1798" w:type="dxa"/>
            <w:tcBorders>
              <w:top w:val="single" w:sz="4" w:space="0" w:color="auto"/>
              <w:bottom w:val="single" w:sz="4" w:space="0" w:color="auto"/>
            </w:tcBorders>
            <w:shd w:val="clear" w:color="auto" w:fill="FFFFFF"/>
          </w:tcPr>
          <w:p w14:paraId="5A22DCD0" w14:textId="77777777" w:rsidR="00B06486" w:rsidRPr="00BA0643" w:rsidRDefault="00B06486" w:rsidP="006027A0">
            <w:pPr>
              <w:spacing w:after="0" w:line="240" w:lineRule="auto"/>
              <w:jc w:val="center"/>
              <w:rPr>
                <w:rFonts w:ascii="IRANYekan" w:hAnsi="IRANYekan" w:cs="B Mitra"/>
                <w:b/>
                <w:bCs/>
                <w:sz w:val="28"/>
                <w:szCs w:val="28"/>
                <w:rtl/>
              </w:rPr>
            </w:pPr>
            <w:r w:rsidRPr="00BA0643">
              <w:rPr>
                <w:rFonts w:ascii="IRANYekan" w:hAnsi="IRANYekan" w:cs="B Mitra"/>
                <w:b/>
                <w:bCs/>
                <w:sz w:val="28"/>
                <w:szCs w:val="28"/>
                <w:rtl/>
              </w:rPr>
              <w:t>91/0</w:t>
            </w:r>
          </w:p>
        </w:tc>
      </w:tr>
    </w:tbl>
    <w:p w14:paraId="28581174" w14:textId="77777777" w:rsidR="00B06486" w:rsidRPr="00BA0643" w:rsidRDefault="00B06486" w:rsidP="00B06486">
      <w:pPr>
        <w:tabs>
          <w:tab w:val="left" w:pos="3830"/>
          <w:tab w:val="center" w:pos="4153"/>
        </w:tabs>
        <w:spacing w:line="288" w:lineRule="auto"/>
        <w:jc w:val="lowKashida"/>
        <w:rPr>
          <w:rFonts w:ascii="IRANYekan" w:hAnsi="IRANYekan" w:cs="B Mitra"/>
          <w:sz w:val="28"/>
          <w:szCs w:val="28"/>
          <w:rtl/>
        </w:rPr>
      </w:pPr>
    </w:p>
    <w:p w14:paraId="55A26096" w14:textId="68362353" w:rsidR="00236685" w:rsidRPr="00BA0643" w:rsidRDefault="00236685" w:rsidP="00236685">
      <w:pPr>
        <w:tabs>
          <w:tab w:val="left" w:pos="3830"/>
          <w:tab w:val="center" w:pos="4153"/>
        </w:tabs>
        <w:spacing w:line="288" w:lineRule="auto"/>
        <w:jc w:val="lowKashida"/>
        <w:rPr>
          <w:rFonts w:ascii="IRANYekan" w:hAnsi="IRANYekan" w:cs="B Mitra"/>
          <w:b/>
          <w:bCs/>
          <w:sz w:val="28"/>
          <w:szCs w:val="28"/>
          <w:rtl/>
        </w:rPr>
      </w:pPr>
      <w:r w:rsidRPr="00BA0643">
        <w:rPr>
          <w:rFonts w:ascii="IRANYekan" w:hAnsi="IRANYekan" w:cs="B Mitra"/>
          <w:b/>
          <w:bCs/>
          <w:sz w:val="28"/>
          <w:szCs w:val="28"/>
          <w:rtl/>
        </w:rPr>
        <w:t>برآورد روا</w:t>
      </w:r>
      <w:r w:rsidR="00F61576" w:rsidRPr="00BA0643">
        <w:rPr>
          <w:rFonts w:ascii="IRANYekan" w:hAnsi="IRANYekan" w:cs="B Mitra"/>
          <w:b/>
          <w:bCs/>
          <w:sz w:val="28"/>
          <w:szCs w:val="28"/>
          <w:rtl/>
        </w:rPr>
        <w:t>یی</w:t>
      </w:r>
      <w:r w:rsidRPr="00BA0643">
        <w:rPr>
          <w:rStyle w:val="FootnoteReference"/>
          <w:rFonts w:ascii="IRANYekan" w:hAnsi="IRANYekan" w:cs="B Mitra"/>
          <w:b/>
          <w:bCs/>
          <w:sz w:val="28"/>
          <w:szCs w:val="28"/>
          <w:rtl/>
        </w:rPr>
        <w:footnoteReference w:id="3"/>
      </w:r>
      <w:r w:rsidRPr="00BA0643">
        <w:rPr>
          <w:rFonts w:ascii="IRANYekan" w:hAnsi="IRANYekan" w:cs="B Mitra"/>
          <w:b/>
          <w:bCs/>
          <w:sz w:val="28"/>
          <w:szCs w:val="28"/>
          <w:rtl/>
        </w:rPr>
        <w:t xml:space="preserve"> پرسشنامه‌ها</w:t>
      </w:r>
    </w:p>
    <w:p w14:paraId="51604557" w14:textId="45CCF3A5" w:rsidR="00236685" w:rsidRPr="00BA0643" w:rsidRDefault="00236685" w:rsidP="00236685">
      <w:pPr>
        <w:ind w:firstLine="397"/>
        <w:jc w:val="lowKashida"/>
        <w:rPr>
          <w:rFonts w:ascii="IRANYekan" w:hAnsi="IRANYekan" w:cs="B Mitra"/>
          <w:sz w:val="28"/>
          <w:szCs w:val="28"/>
          <w:rtl/>
        </w:rPr>
      </w:pPr>
      <w:r w:rsidRPr="00BA0643">
        <w:rPr>
          <w:rFonts w:ascii="IRANYekan" w:hAnsi="IRANYekan" w:cs="B Mitra"/>
          <w:sz w:val="28"/>
          <w:szCs w:val="28"/>
          <w:rtl/>
        </w:rPr>
        <w:t>روا</w:t>
      </w:r>
      <w:r w:rsidR="00F61576" w:rsidRPr="00BA0643">
        <w:rPr>
          <w:rFonts w:ascii="IRANYekan" w:hAnsi="IRANYekan" w:cs="B Mitra"/>
          <w:sz w:val="28"/>
          <w:szCs w:val="28"/>
          <w:rtl/>
        </w:rPr>
        <w:t>یی</w:t>
      </w:r>
      <w:r w:rsidRPr="00BA0643">
        <w:rPr>
          <w:rFonts w:ascii="IRANYekan" w:hAnsi="IRANYekan" w:cs="B Mitra"/>
          <w:sz w:val="28"/>
          <w:szCs w:val="28"/>
          <w:rtl/>
        </w:rPr>
        <w:t xml:space="preserve"> به ا</w:t>
      </w:r>
      <w:r w:rsidR="00F61576" w:rsidRPr="00BA0643">
        <w:rPr>
          <w:rFonts w:ascii="IRANYekan" w:hAnsi="IRANYekan" w:cs="B Mitra"/>
          <w:sz w:val="28"/>
          <w:szCs w:val="28"/>
          <w:rtl/>
        </w:rPr>
        <w:t>ی</w:t>
      </w:r>
      <w:r w:rsidRPr="00BA0643">
        <w:rPr>
          <w:rFonts w:ascii="IRANYekan" w:hAnsi="IRANYekan" w:cs="B Mitra"/>
          <w:sz w:val="28"/>
          <w:szCs w:val="28"/>
          <w:rtl/>
        </w:rPr>
        <w:t>ن مفهوم اشاره دارد كه وس</w:t>
      </w:r>
      <w:r w:rsidR="00F61576" w:rsidRPr="00BA0643">
        <w:rPr>
          <w:rFonts w:ascii="IRANYekan" w:hAnsi="IRANYekan" w:cs="B Mitra"/>
          <w:sz w:val="28"/>
          <w:szCs w:val="28"/>
          <w:rtl/>
        </w:rPr>
        <w:t>ی</w:t>
      </w:r>
      <w:r w:rsidRPr="00BA0643">
        <w:rPr>
          <w:rFonts w:ascii="IRANYekan" w:hAnsi="IRANYekan" w:cs="B Mitra"/>
          <w:sz w:val="28"/>
          <w:szCs w:val="28"/>
          <w:rtl/>
        </w:rPr>
        <w:t>له اندازه‌گ</w:t>
      </w:r>
      <w:r w:rsidR="00F61576" w:rsidRPr="00BA0643">
        <w:rPr>
          <w:rFonts w:ascii="IRANYekan" w:hAnsi="IRANYekan" w:cs="B Mitra"/>
          <w:sz w:val="28"/>
          <w:szCs w:val="28"/>
          <w:rtl/>
        </w:rPr>
        <w:t>ی</w:t>
      </w:r>
      <w:r w:rsidRPr="00BA0643">
        <w:rPr>
          <w:rFonts w:ascii="IRANYekan" w:hAnsi="IRANYekan" w:cs="B Mitra"/>
          <w:sz w:val="28"/>
          <w:szCs w:val="28"/>
          <w:rtl/>
        </w:rPr>
        <w:t>ر</w:t>
      </w:r>
      <w:r w:rsidR="00F61576" w:rsidRPr="00BA0643">
        <w:rPr>
          <w:rFonts w:ascii="IRANYekan" w:hAnsi="IRANYekan" w:cs="B Mitra"/>
          <w:sz w:val="28"/>
          <w:szCs w:val="28"/>
          <w:rtl/>
        </w:rPr>
        <w:t>ی</w:t>
      </w:r>
      <w:r w:rsidRPr="00BA0643">
        <w:rPr>
          <w:rFonts w:ascii="IRANYekan" w:hAnsi="IRANYekan" w:cs="B Mitra"/>
          <w:sz w:val="28"/>
          <w:szCs w:val="28"/>
          <w:rtl/>
        </w:rPr>
        <w:t xml:space="preserve"> چ</w:t>
      </w:r>
      <w:r w:rsidR="00F61576" w:rsidRPr="00BA0643">
        <w:rPr>
          <w:rFonts w:ascii="IRANYekan" w:hAnsi="IRANYekan" w:cs="B Mitra"/>
          <w:sz w:val="28"/>
          <w:szCs w:val="28"/>
          <w:rtl/>
        </w:rPr>
        <w:t>ی</w:t>
      </w:r>
      <w:r w:rsidRPr="00BA0643">
        <w:rPr>
          <w:rFonts w:ascii="IRANYekan" w:hAnsi="IRANYekan" w:cs="B Mitra"/>
          <w:sz w:val="28"/>
          <w:szCs w:val="28"/>
          <w:rtl/>
        </w:rPr>
        <w:t>ز</w:t>
      </w:r>
      <w:r w:rsidR="00F61576" w:rsidRPr="00BA0643">
        <w:rPr>
          <w:rFonts w:ascii="IRANYekan" w:hAnsi="IRANYekan" w:cs="B Mitra"/>
          <w:sz w:val="28"/>
          <w:szCs w:val="28"/>
          <w:rtl/>
        </w:rPr>
        <w:t>ی</w:t>
      </w:r>
      <w:r w:rsidRPr="00BA0643">
        <w:rPr>
          <w:rFonts w:ascii="IRANYekan" w:hAnsi="IRANYekan" w:cs="B Mitra"/>
          <w:sz w:val="28"/>
          <w:szCs w:val="28"/>
          <w:rtl/>
        </w:rPr>
        <w:t xml:space="preserve"> را كه ادعا م</w:t>
      </w:r>
      <w:r w:rsidR="00F61576" w:rsidRPr="00BA0643">
        <w:rPr>
          <w:rFonts w:ascii="IRANYekan" w:hAnsi="IRANYekan" w:cs="B Mitra"/>
          <w:sz w:val="28"/>
          <w:szCs w:val="28"/>
          <w:rtl/>
        </w:rPr>
        <w:t>ی</w:t>
      </w:r>
      <w:r w:rsidRPr="00BA0643">
        <w:rPr>
          <w:rFonts w:ascii="IRANYekan" w:hAnsi="IRANYekan" w:cs="B Mitra"/>
          <w:sz w:val="28"/>
          <w:szCs w:val="28"/>
          <w:rtl/>
        </w:rPr>
        <w:t>‌كند دق</w:t>
      </w:r>
      <w:r w:rsidR="00F61576" w:rsidRPr="00BA0643">
        <w:rPr>
          <w:rFonts w:ascii="IRANYekan" w:hAnsi="IRANYekan" w:cs="B Mitra"/>
          <w:sz w:val="28"/>
          <w:szCs w:val="28"/>
          <w:rtl/>
        </w:rPr>
        <w:t>ی</w:t>
      </w:r>
      <w:r w:rsidRPr="00BA0643">
        <w:rPr>
          <w:rFonts w:ascii="IRANYekan" w:hAnsi="IRANYekan" w:cs="B Mitra"/>
          <w:sz w:val="28"/>
          <w:szCs w:val="28"/>
          <w:rtl/>
        </w:rPr>
        <w:t>قاً همان چ</w:t>
      </w:r>
      <w:r w:rsidR="00F61576" w:rsidRPr="00BA0643">
        <w:rPr>
          <w:rFonts w:ascii="IRANYekan" w:hAnsi="IRANYekan" w:cs="B Mitra"/>
          <w:sz w:val="28"/>
          <w:szCs w:val="28"/>
          <w:rtl/>
        </w:rPr>
        <w:t>ی</w:t>
      </w:r>
      <w:r w:rsidRPr="00BA0643">
        <w:rPr>
          <w:rFonts w:ascii="IRANYekan" w:hAnsi="IRANYekan" w:cs="B Mitra"/>
          <w:sz w:val="28"/>
          <w:szCs w:val="28"/>
          <w:rtl/>
        </w:rPr>
        <w:t>ز را اندازه بگ</w:t>
      </w:r>
      <w:r w:rsidR="00F61576" w:rsidRPr="00BA0643">
        <w:rPr>
          <w:rFonts w:ascii="IRANYekan" w:hAnsi="IRANYekan" w:cs="B Mitra"/>
          <w:sz w:val="28"/>
          <w:szCs w:val="28"/>
          <w:rtl/>
        </w:rPr>
        <w:t>ی</w:t>
      </w:r>
      <w:r w:rsidRPr="00BA0643">
        <w:rPr>
          <w:rFonts w:ascii="IRANYekan" w:hAnsi="IRANYekan" w:cs="B Mitra"/>
          <w:sz w:val="28"/>
          <w:szCs w:val="28"/>
          <w:rtl/>
        </w:rPr>
        <w:t xml:space="preserve">رد </w:t>
      </w:r>
      <w:r w:rsidR="00F61576" w:rsidRPr="00BA0643">
        <w:rPr>
          <w:rFonts w:ascii="IRANYekan" w:hAnsi="IRANYekan" w:cs="B Mitra"/>
          <w:sz w:val="28"/>
          <w:szCs w:val="28"/>
          <w:rtl/>
        </w:rPr>
        <w:t>ی</w:t>
      </w:r>
      <w:r w:rsidRPr="00BA0643">
        <w:rPr>
          <w:rFonts w:ascii="IRANYekan" w:hAnsi="IRANYekan" w:cs="B Mitra"/>
          <w:sz w:val="28"/>
          <w:szCs w:val="28"/>
          <w:rtl/>
        </w:rPr>
        <w:t>عن</w:t>
      </w:r>
      <w:r w:rsidR="00F61576" w:rsidRPr="00BA0643">
        <w:rPr>
          <w:rFonts w:ascii="IRANYekan" w:hAnsi="IRANYekan" w:cs="B Mitra"/>
          <w:sz w:val="28"/>
          <w:szCs w:val="28"/>
          <w:rtl/>
        </w:rPr>
        <w:t>ی</w:t>
      </w:r>
      <w:r w:rsidRPr="00BA0643">
        <w:rPr>
          <w:rFonts w:ascii="IRANYekan" w:hAnsi="IRANYekan" w:cs="B Mitra"/>
          <w:sz w:val="28"/>
          <w:szCs w:val="28"/>
          <w:rtl/>
        </w:rPr>
        <w:t xml:space="preserve"> متناسب با آن باشد و از مهمتر</w:t>
      </w:r>
      <w:r w:rsidR="00F61576" w:rsidRPr="00BA0643">
        <w:rPr>
          <w:rFonts w:ascii="IRANYekan" w:hAnsi="IRANYekan" w:cs="B Mitra"/>
          <w:sz w:val="28"/>
          <w:szCs w:val="28"/>
          <w:rtl/>
        </w:rPr>
        <w:t>ی</w:t>
      </w:r>
      <w:r w:rsidRPr="00BA0643">
        <w:rPr>
          <w:rFonts w:ascii="IRANYekan" w:hAnsi="IRANYekan" w:cs="B Mitra"/>
          <w:sz w:val="28"/>
          <w:szCs w:val="28"/>
          <w:rtl/>
        </w:rPr>
        <w:t>ن آن روا</w:t>
      </w:r>
      <w:r w:rsidR="00F61576" w:rsidRPr="00BA0643">
        <w:rPr>
          <w:rFonts w:ascii="IRANYekan" w:hAnsi="IRANYekan" w:cs="B Mitra"/>
          <w:sz w:val="28"/>
          <w:szCs w:val="28"/>
          <w:rtl/>
        </w:rPr>
        <w:t>یی</w:t>
      </w:r>
      <w:r w:rsidRPr="00BA0643">
        <w:rPr>
          <w:rFonts w:ascii="IRANYekan" w:hAnsi="IRANYekan" w:cs="B Mitra"/>
          <w:sz w:val="28"/>
          <w:szCs w:val="28"/>
          <w:rtl/>
        </w:rPr>
        <w:t xml:space="preserve"> صور</w:t>
      </w:r>
      <w:r w:rsidR="00F61576" w:rsidRPr="00BA0643">
        <w:rPr>
          <w:rFonts w:ascii="IRANYekan" w:hAnsi="IRANYekan" w:cs="B Mitra"/>
          <w:sz w:val="28"/>
          <w:szCs w:val="28"/>
          <w:rtl/>
        </w:rPr>
        <w:t>ی</w:t>
      </w:r>
      <w:r w:rsidRPr="00BA0643">
        <w:rPr>
          <w:rFonts w:ascii="IRANYekan" w:hAnsi="IRANYekan" w:cs="B Mitra"/>
          <w:sz w:val="28"/>
          <w:szCs w:val="28"/>
          <w:rtl/>
        </w:rPr>
        <w:t xml:space="preserve"> و محتوا</w:t>
      </w:r>
      <w:r w:rsidR="00F61576" w:rsidRPr="00BA0643">
        <w:rPr>
          <w:rFonts w:ascii="IRANYekan" w:hAnsi="IRANYekan" w:cs="B Mitra"/>
          <w:sz w:val="28"/>
          <w:szCs w:val="28"/>
          <w:rtl/>
        </w:rPr>
        <w:t>یی</w:t>
      </w:r>
      <w:r w:rsidRPr="00BA0643">
        <w:rPr>
          <w:rFonts w:ascii="IRANYekan" w:hAnsi="IRANYekan" w:cs="B Mitra"/>
          <w:sz w:val="28"/>
          <w:szCs w:val="28"/>
          <w:rtl/>
        </w:rPr>
        <w:t xml:space="preserve"> است و برا</w:t>
      </w:r>
      <w:r w:rsidR="00F61576" w:rsidRPr="00BA0643">
        <w:rPr>
          <w:rFonts w:ascii="IRANYekan" w:hAnsi="IRANYekan" w:cs="B Mitra"/>
          <w:sz w:val="28"/>
          <w:szCs w:val="28"/>
          <w:rtl/>
        </w:rPr>
        <w:t>ی</w:t>
      </w:r>
      <w:r w:rsidRPr="00BA0643">
        <w:rPr>
          <w:rFonts w:ascii="IRANYekan" w:hAnsi="IRANYekan" w:cs="B Mitra"/>
          <w:sz w:val="28"/>
          <w:szCs w:val="28"/>
          <w:rtl/>
        </w:rPr>
        <w:t xml:space="preserve"> ا</w:t>
      </w:r>
      <w:r w:rsidR="00F61576" w:rsidRPr="00BA0643">
        <w:rPr>
          <w:rFonts w:ascii="IRANYekan" w:hAnsi="IRANYekan" w:cs="B Mitra"/>
          <w:sz w:val="28"/>
          <w:szCs w:val="28"/>
          <w:rtl/>
        </w:rPr>
        <w:t>ی</w:t>
      </w:r>
      <w:r w:rsidRPr="00BA0643">
        <w:rPr>
          <w:rFonts w:ascii="IRANYekan" w:hAnsi="IRANYekan" w:cs="B Mitra"/>
          <w:sz w:val="28"/>
          <w:szCs w:val="28"/>
          <w:rtl/>
        </w:rPr>
        <w:t>نكه پرسشنامه‌ا</w:t>
      </w:r>
      <w:r w:rsidR="00F61576" w:rsidRPr="00BA0643">
        <w:rPr>
          <w:rFonts w:ascii="IRANYekan" w:hAnsi="IRANYekan" w:cs="B Mitra"/>
          <w:sz w:val="28"/>
          <w:szCs w:val="28"/>
          <w:rtl/>
        </w:rPr>
        <w:t>ی</w:t>
      </w:r>
      <w:r w:rsidRPr="00BA0643">
        <w:rPr>
          <w:rFonts w:ascii="IRANYekan" w:hAnsi="IRANYekan" w:cs="B Mitra"/>
          <w:sz w:val="28"/>
          <w:szCs w:val="28"/>
          <w:rtl/>
        </w:rPr>
        <w:t xml:space="preserve"> حداقل دارا</w:t>
      </w:r>
      <w:r w:rsidR="00F61576" w:rsidRPr="00BA0643">
        <w:rPr>
          <w:rFonts w:ascii="IRANYekan" w:hAnsi="IRANYekan" w:cs="B Mitra"/>
          <w:sz w:val="28"/>
          <w:szCs w:val="28"/>
          <w:rtl/>
        </w:rPr>
        <w:t>ی</w:t>
      </w:r>
      <w:r w:rsidRPr="00BA0643">
        <w:rPr>
          <w:rFonts w:ascii="IRANYekan" w:hAnsi="IRANYekan" w:cs="B Mitra"/>
          <w:sz w:val="28"/>
          <w:szCs w:val="28"/>
          <w:rtl/>
        </w:rPr>
        <w:t xml:space="preserve"> روا</w:t>
      </w:r>
      <w:r w:rsidR="00F61576" w:rsidRPr="00BA0643">
        <w:rPr>
          <w:rFonts w:ascii="IRANYekan" w:hAnsi="IRANYekan" w:cs="B Mitra"/>
          <w:sz w:val="28"/>
          <w:szCs w:val="28"/>
          <w:rtl/>
        </w:rPr>
        <w:t>یی</w:t>
      </w:r>
      <w:r w:rsidRPr="00BA0643">
        <w:rPr>
          <w:rFonts w:ascii="IRANYekan" w:hAnsi="IRANYekan" w:cs="B Mitra"/>
          <w:sz w:val="28"/>
          <w:szCs w:val="28"/>
          <w:rtl/>
        </w:rPr>
        <w:t xml:space="preserve"> محتوا</w:t>
      </w:r>
      <w:r w:rsidR="00F61576" w:rsidRPr="00BA0643">
        <w:rPr>
          <w:rFonts w:ascii="IRANYekan" w:hAnsi="IRANYekan" w:cs="B Mitra"/>
          <w:sz w:val="28"/>
          <w:szCs w:val="28"/>
          <w:rtl/>
        </w:rPr>
        <w:t>یی</w:t>
      </w:r>
      <w:r w:rsidRPr="00BA0643">
        <w:rPr>
          <w:rFonts w:ascii="IRANYekan" w:hAnsi="IRANYekan" w:cs="B Mitra"/>
          <w:sz w:val="28"/>
          <w:szCs w:val="28"/>
          <w:rtl/>
        </w:rPr>
        <w:t xml:space="preserve"> باشد با</w:t>
      </w:r>
      <w:r w:rsidR="00F61576" w:rsidRPr="00BA0643">
        <w:rPr>
          <w:rFonts w:ascii="IRANYekan" w:hAnsi="IRANYekan" w:cs="B Mitra"/>
          <w:sz w:val="28"/>
          <w:szCs w:val="28"/>
          <w:rtl/>
        </w:rPr>
        <w:t>ی</w:t>
      </w:r>
      <w:r w:rsidRPr="00BA0643">
        <w:rPr>
          <w:rFonts w:ascii="IRANYekan" w:hAnsi="IRANYekan" w:cs="B Mitra"/>
          <w:sz w:val="28"/>
          <w:szCs w:val="28"/>
          <w:rtl/>
        </w:rPr>
        <w:t>د سوالات آزمون با توجه به مبان</w:t>
      </w:r>
      <w:r w:rsidR="00F61576" w:rsidRPr="00BA0643">
        <w:rPr>
          <w:rFonts w:ascii="IRANYekan" w:hAnsi="IRANYekan" w:cs="B Mitra"/>
          <w:sz w:val="28"/>
          <w:szCs w:val="28"/>
          <w:rtl/>
        </w:rPr>
        <w:t>ی</w:t>
      </w:r>
      <w:r w:rsidRPr="00BA0643">
        <w:rPr>
          <w:rFonts w:ascii="IRANYekan" w:hAnsi="IRANYekan" w:cs="B Mitra"/>
          <w:sz w:val="28"/>
          <w:szCs w:val="28"/>
          <w:rtl/>
        </w:rPr>
        <w:t xml:space="preserve"> تئور</w:t>
      </w:r>
      <w:r w:rsidR="00F61576" w:rsidRPr="00BA0643">
        <w:rPr>
          <w:rFonts w:ascii="IRANYekan" w:hAnsi="IRANYekan" w:cs="B Mitra"/>
          <w:sz w:val="28"/>
          <w:szCs w:val="28"/>
          <w:rtl/>
        </w:rPr>
        <w:t>ی</w:t>
      </w:r>
      <w:r w:rsidRPr="00BA0643">
        <w:rPr>
          <w:rFonts w:ascii="IRANYekan" w:hAnsi="IRANYekan" w:cs="B Mitra"/>
          <w:sz w:val="28"/>
          <w:szCs w:val="28"/>
          <w:rtl/>
        </w:rPr>
        <w:t>ك دق</w:t>
      </w:r>
      <w:r w:rsidR="00F61576" w:rsidRPr="00BA0643">
        <w:rPr>
          <w:rFonts w:ascii="IRANYekan" w:hAnsi="IRANYekan" w:cs="B Mitra"/>
          <w:sz w:val="28"/>
          <w:szCs w:val="28"/>
          <w:rtl/>
        </w:rPr>
        <w:t>ی</w:t>
      </w:r>
      <w:r w:rsidRPr="00BA0643">
        <w:rPr>
          <w:rFonts w:ascii="IRANYekan" w:hAnsi="IRANYekan" w:cs="B Mitra"/>
          <w:sz w:val="28"/>
          <w:szCs w:val="28"/>
          <w:rtl/>
        </w:rPr>
        <w:t>قاً مورد مطالعه و بررس</w:t>
      </w:r>
      <w:r w:rsidR="00F61576" w:rsidRPr="00BA0643">
        <w:rPr>
          <w:rFonts w:ascii="IRANYekan" w:hAnsi="IRANYekan" w:cs="B Mitra"/>
          <w:sz w:val="28"/>
          <w:szCs w:val="28"/>
          <w:rtl/>
        </w:rPr>
        <w:t>ی</w:t>
      </w:r>
      <w:r w:rsidRPr="00BA0643">
        <w:rPr>
          <w:rFonts w:ascii="IRANYekan" w:hAnsi="IRANYekan" w:cs="B Mitra"/>
          <w:sz w:val="28"/>
          <w:szCs w:val="28"/>
          <w:rtl/>
        </w:rPr>
        <w:t xml:space="preserve"> قرار گ</w:t>
      </w:r>
      <w:r w:rsidR="00F61576" w:rsidRPr="00BA0643">
        <w:rPr>
          <w:rFonts w:ascii="IRANYekan" w:hAnsi="IRANYekan" w:cs="B Mitra"/>
          <w:sz w:val="28"/>
          <w:szCs w:val="28"/>
          <w:rtl/>
        </w:rPr>
        <w:t>ی</w:t>
      </w:r>
      <w:r w:rsidRPr="00BA0643">
        <w:rPr>
          <w:rFonts w:ascii="IRANYekan" w:hAnsi="IRANYekan" w:cs="B Mitra"/>
          <w:sz w:val="28"/>
          <w:szCs w:val="28"/>
          <w:rtl/>
        </w:rPr>
        <w:t>رد تا م</w:t>
      </w:r>
      <w:r w:rsidR="00F61576" w:rsidRPr="00BA0643">
        <w:rPr>
          <w:rFonts w:ascii="IRANYekan" w:hAnsi="IRANYekan" w:cs="B Mitra"/>
          <w:sz w:val="28"/>
          <w:szCs w:val="28"/>
          <w:rtl/>
        </w:rPr>
        <w:t>ی</w:t>
      </w:r>
      <w:r w:rsidRPr="00BA0643">
        <w:rPr>
          <w:rFonts w:ascii="IRANYekan" w:hAnsi="IRANYekan" w:cs="B Mitra"/>
          <w:sz w:val="28"/>
          <w:szCs w:val="28"/>
          <w:rtl/>
        </w:rPr>
        <w:t>زان ارتباط و تناسب آنها با موضوع روشن گردد. روا</w:t>
      </w:r>
      <w:r w:rsidR="00F61576" w:rsidRPr="00BA0643">
        <w:rPr>
          <w:rFonts w:ascii="IRANYekan" w:hAnsi="IRANYekan" w:cs="B Mitra"/>
          <w:sz w:val="28"/>
          <w:szCs w:val="28"/>
          <w:rtl/>
        </w:rPr>
        <w:t>یی</w:t>
      </w:r>
      <w:r w:rsidRPr="00BA0643">
        <w:rPr>
          <w:rFonts w:ascii="IRANYekan" w:hAnsi="IRANYekan" w:cs="B Mitra"/>
          <w:sz w:val="28"/>
          <w:szCs w:val="28"/>
          <w:rtl/>
        </w:rPr>
        <w:t xml:space="preserve"> صور</w:t>
      </w:r>
      <w:r w:rsidR="00F61576" w:rsidRPr="00BA0643">
        <w:rPr>
          <w:rFonts w:ascii="IRANYekan" w:hAnsi="IRANYekan" w:cs="B Mitra"/>
          <w:sz w:val="28"/>
          <w:szCs w:val="28"/>
          <w:rtl/>
        </w:rPr>
        <w:t>ی</w:t>
      </w:r>
      <w:r w:rsidRPr="00BA0643">
        <w:rPr>
          <w:rFonts w:ascii="IRANYekan" w:hAnsi="IRANYekan" w:cs="B Mitra"/>
          <w:sz w:val="28"/>
          <w:szCs w:val="28"/>
          <w:rtl/>
        </w:rPr>
        <w:t xml:space="preserve"> و محتوا</w:t>
      </w:r>
      <w:r w:rsidR="00F61576" w:rsidRPr="00BA0643">
        <w:rPr>
          <w:rFonts w:ascii="IRANYekan" w:hAnsi="IRANYekan" w:cs="B Mitra"/>
          <w:sz w:val="28"/>
          <w:szCs w:val="28"/>
          <w:rtl/>
        </w:rPr>
        <w:t>یی</w:t>
      </w:r>
      <w:r w:rsidRPr="00BA0643">
        <w:rPr>
          <w:rFonts w:ascii="IRANYekan" w:hAnsi="IRANYekan" w:cs="B Mitra"/>
          <w:sz w:val="28"/>
          <w:szCs w:val="28"/>
          <w:rtl/>
        </w:rPr>
        <w:t xml:space="preserve"> هر </w:t>
      </w:r>
      <w:r w:rsidR="00F61576" w:rsidRPr="00BA0643">
        <w:rPr>
          <w:rFonts w:ascii="IRANYekan" w:hAnsi="IRANYekan" w:cs="B Mitra"/>
          <w:sz w:val="28"/>
          <w:szCs w:val="28"/>
          <w:rtl/>
        </w:rPr>
        <w:t>ی</w:t>
      </w:r>
      <w:r w:rsidRPr="00BA0643">
        <w:rPr>
          <w:rFonts w:ascii="IRANYekan" w:hAnsi="IRANYekan" w:cs="B Mitra"/>
          <w:sz w:val="28"/>
          <w:szCs w:val="28"/>
          <w:rtl/>
        </w:rPr>
        <w:t>ك از پرسشنامه‌ها</w:t>
      </w:r>
      <w:r w:rsidR="00F61576" w:rsidRPr="00BA0643">
        <w:rPr>
          <w:rFonts w:ascii="IRANYekan" w:hAnsi="IRANYekan" w:cs="B Mitra"/>
          <w:sz w:val="28"/>
          <w:szCs w:val="28"/>
          <w:rtl/>
        </w:rPr>
        <w:t>ی</w:t>
      </w:r>
      <w:r w:rsidRPr="00BA0643">
        <w:rPr>
          <w:rFonts w:ascii="IRANYekan" w:hAnsi="IRANYekan" w:cs="B Mitra"/>
          <w:sz w:val="28"/>
          <w:szCs w:val="28"/>
          <w:rtl/>
        </w:rPr>
        <w:t xml:space="preserve"> پژوهش به تفك</w:t>
      </w:r>
      <w:r w:rsidR="00F61576" w:rsidRPr="00BA0643">
        <w:rPr>
          <w:rFonts w:ascii="IRANYekan" w:hAnsi="IRANYekan" w:cs="B Mitra"/>
          <w:sz w:val="28"/>
          <w:szCs w:val="28"/>
          <w:rtl/>
        </w:rPr>
        <w:t>ی</w:t>
      </w:r>
      <w:r w:rsidRPr="00BA0643">
        <w:rPr>
          <w:rFonts w:ascii="IRANYekan" w:hAnsi="IRANYekan" w:cs="B Mitra"/>
          <w:sz w:val="28"/>
          <w:szCs w:val="28"/>
          <w:rtl/>
        </w:rPr>
        <w:t>ك در ز</w:t>
      </w:r>
      <w:r w:rsidR="00F61576" w:rsidRPr="00BA0643">
        <w:rPr>
          <w:rFonts w:ascii="IRANYekan" w:hAnsi="IRANYekan" w:cs="B Mitra"/>
          <w:sz w:val="28"/>
          <w:szCs w:val="28"/>
          <w:rtl/>
        </w:rPr>
        <w:t>ی</w:t>
      </w:r>
      <w:r w:rsidRPr="00BA0643">
        <w:rPr>
          <w:rFonts w:ascii="IRANYekan" w:hAnsi="IRANYekan" w:cs="B Mitra"/>
          <w:sz w:val="28"/>
          <w:szCs w:val="28"/>
          <w:rtl/>
        </w:rPr>
        <w:t>ر ارائه م</w:t>
      </w:r>
      <w:r w:rsidR="00F61576" w:rsidRPr="00BA0643">
        <w:rPr>
          <w:rFonts w:ascii="IRANYekan" w:hAnsi="IRANYekan" w:cs="B Mitra"/>
          <w:sz w:val="28"/>
          <w:szCs w:val="28"/>
          <w:rtl/>
        </w:rPr>
        <w:t>ی</w:t>
      </w:r>
      <w:r w:rsidRPr="00BA0643">
        <w:rPr>
          <w:rFonts w:ascii="IRANYekan" w:hAnsi="IRANYekan" w:cs="B Mitra"/>
          <w:sz w:val="28"/>
          <w:szCs w:val="28"/>
          <w:rtl/>
        </w:rPr>
        <w:t>‌شود:</w:t>
      </w:r>
    </w:p>
    <w:p w14:paraId="7550F531" w14:textId="77777777" w:rsidR="00B06486" w:rsidRPr="00BA0643" w:rsidRDefault="00B06486" w:rsidP="00B06486">
      <w:pPr>
        <w:spacing w:before="240" w:line="240" w:lineRule="auto"/>
        <w:jc w:val="both"/>
        <w:rPr>
          <w:rFonts w:ascii="IRANYekan" w:hAnsi="IRANYekan" w:cs="B Mitra"/>
          <w:b/>
          <w:sz w:val="28"/>
          <w:szCs w:val="28"/>
          <w:rtl/>
        </w:rPr>
      </w:pPr>
      <w:r w:rsidRPr="00BA0643">
        <w:rPr>
          <w:rFonts w:ascii="IRANYekan" w:hAnsi="IRANYekan" w:cs="B Mitra"/>
          <w:b/>
          <w:sz w:val="28"/>
          <w:szCs w:val="28"/>
          <w:rtl/>
        </w:rPr>
        <w:t xml:space="preserve">در پژوهش افرا(1393) 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2739783E" w14:textId="77777777" w:rsidR="00736FED" w:rsidRPr="00BA0643" w:rsidRDefault="00736FED" w:rsidP="00F61576">
      <w:pPr>
        <w:jc w:val="lowKashida"/>
        <w:rPr>
          <w:rFonts w:ascii="IRANYekan" w:hAnsi="IRANYekan" w:cs="B Mitra"/>
          <w:sz w:val="28"/>
          <w:szCs w:val="28"/>
          <w:rtl/>
        </w:rPr>
      </w:pPr>
    </w:p>
    <w:p w14:paraId="62C6A2E3" w14:textId="77777777" w:rsidR="00236685" w:rsidRPr="00BA0643" w:rsidRDefault="00236685" w:rsidP="00F50432">
      <w:pPr>
        <w:tabs>
          <w:tab w:val="left" w:pos="3855"/>
        </w:tabs>
        <w:spacing w:after="0" w:line="276" w:lineRule="auto"/>
        <w:rPr>
          <w:rFonts w:ascii="IRANYekan" w:hAnsi="IRANYekan" w:cs="B Mitra"/>
          <w:b/>
          <w:bCs/>
          <w:sz w:val="28"/>
          <w:szCs w:val="28"/>
          <w:rtl/>
        </w:rPr>
      </w:pPr>
      <w:r w:rsidRPr="00BA0643">
        <w:rPr>
          <w:rFonts w:ascii="IRANYekan" w:hAnsi="IRANYekan" w:cs="B Mitra"/>
          <w:b/>
          <w:bCs/>
          <w:sz w:val="28"/>
          <w:szCs w:val="28"/>
          <w:rtl/>
        </w:rPr>
        <w:t>تعاریف نظری</w:t>
      </w:r>
    </w:p>
    <w:p w14:paraId="7963B96D" w14:textId="77777777" w:rsidR="00B06486" w:rsidRPr="00BA0643" w:rsidRDefault="00B06486" w:rsidP="00B06486">
      <w:pPr>
        <w:spacing w:after="0" w:line="240" w:lineRule="auto"/>
        <w:ind w:left="49" w:firstLine="425"/>
        <w:jc w:val="both"/>
        <w:outlineLvl w:val="0"/>
        <w:rPr>
          <w:rFonts w:ascii="IRANYekan" w:hAnsi="IRANYekan" w:cs="B Mitra"/>
          <w:sz w:val="28"/>
          <w:szCs w:val="28"/>
          <w:rtl/>
        </w:rPr>
      </w:pPr>
      <w:bookmarkStart w:id="12" w:name="_Toc426843846"/>
      <w:bookmarkStart w:id="13" w:name="_Toc426845002"/>
      <w:bookmarkStart w:id="14" w:name="_Toc426845684"/>
      <w:bookmarkStart w:id="15" w:name="_Toc427528153"/>
      <w:bookmarkStart w:id="16" w:name="_Toc427529017"/>
      <w:bookmarkStart w:id="17" w:name="_Toc427529375"/>
      <w:bookmarkStart w:id="18" w:name="_Toc429517081"/>
      <w:bookmarkStart w:id="19" w:name="_Toc429518123"/>
      <w:bookmarkStart w:id="20" w:name="_Toc429518507"/>
      <w:r w:rsidRPr="00BA0643">
        <w:rPr>
          <w:rFonts w:ascii="IRANYekan" w:hAnsi="IRANYekan" w:cs="B Mitra"/>
          <w:b/>
          <w:bCs/>
          <w:sz w:val="28"/>
          <w:szCs w:val="28"/>
          <w:rtl/>
        </w:rPr>
        <w:t xml:space="preserve">رفتارهای فرانقشی: </w:t>
      </w:r>
      <w:r w:rsidRPr="00BA0643">
        <w:rPr>
          <w:rFonts w:ascii="IRANYekan" w:hAnsi="IRANYekan" w:cs="B Mitra"/>
          <w:sz w:val="28"/>
          <w:szCs w:val="28"/>
          <w:rtl/>
        </w:rPr>
        <w:t>رفتارهای فرانقشی شامل رفتارهای اختیاری کارکنان است که جزو وظایف رسمی آنها نیست و مستقیما توسط سیستم رسمی پاداش سازمان در نظر گرفته نمی شود، ولی اثربخشی کلی سازمان را افزایش می دهد و برای عملکرد، اثربخشی و موفقیت عملیات سازمان مهم هستند( طبرسا و رامین مهر، 1389).</w:t>
      </w:r>
      <w:bookmarkEnd w:id="12"/>
      <w:bookmarkEnd w:id="13"/>
      <w:bookmarkEnd w:id="14"/>
      <w:bookmarkEnd w:id="15"/>
      <w:bookmarkEnd w:id="16"/>
      <w:bookmarkEnd w:id="17"/>
      <w:bookmarkEnd w:id="18"/>
      <w:bookmarkEnd w:id="19"/>
      <w:bookmarkEnd w:id="20"/>
    </w:p>
    <w:p w14:paraId="01CD7812" w14:textId="77777777" w:rsidR="00B06486" w:rsidRPr="00BA0643" w:rsidRDefault="00B06486" w:rsidP="00B06486">
      <w:pPr>
        <w:spacing w:after="0" w:line="240" w:lineRule="auto"/>
        <w:ind w:left="49" w:firstLine="425"/>
        <w:jc w:val="both"/>
        <w:rPr>
          <w:rFonts w:ascii="IRANYekan" w:hAnsi="IRANYekan" w:cs="B Mitra"/>
          <w:sz w:val="28"/>
          <w:szCs w:val="28"/>
          <w:rtl/>
        </w:rPr>
      </w:pPr>
      <w:r w:rsidRPr="00BA0643">
        <w:rPr>
          <w:rFonts w:ascii="IRANYekan" w:hAnsi="IRANYekan" w:cs="B Mitra"/>
          <w:b/>
          <w:bCs/>
          <w:sz w:val="28"/>
          <w:szCs w:val="28"/>
          <w:rtl/>
        </w:rPr>
        <w:t>وظیفه شناسی</w:t>
      </w:r>
      <w:r w:rsidRPr="00BA0643">
        <w:rPr>
          <w:rStyle w:val="FootnoteReference"/>
          <w:rFonts w:ascii="IRANYekan" w:hAnsi="IRANYekan" w:cs="B Mitra"/>
          <w:b/>
          <w:bCs/>
          <w:sz w:val="28"/>
          <w:szCs w:val="28"/>
          <w:rtl/>
        </w:rPr>
        <w:footnoteReference w:id="4"/>
      </w:r>
      <w:r w:rsidRPr="00BA0643">
        <w:rPr>
          <w:rFonts w:ascii="IRANYekan" w:hAnsi="IRANYekan" w:cs="B Mitra"/>
          <w:sz w:val="28"/>
          <w:szCs w:val="28"/>
          <w:rtl/>
        </w:rPr>
        <w:t>: بعد وظیفه شناسی حالتی است که در آن اعضای سازمان رفتارهای خاصی را انجام می دهند و فراتر از حداقل سطح وظیفه مورد نیاز برای انجام آن کار فعالیت می نمایند.</w:t>
      </w:r>
    </w:p>
    <w:p w14:paraId="42840C8D" w14:textId="77777777" w:rsidR="00B06486" w:rsidRPr="00BA0643" w:rsidRDefault="00B06486" w:rsidP="00B06486">
      <w:pPr>
        <w:spacing w:after="0" w:line="240" w:lineRule="auto"/>
        <w:ind w:left="49" w:firstLine="425"/>
        <w:jc w:val="both"/>
        <w:rPr>
          <w:rFonts w:ascii="IRANYekan" w:hAnsi="IRANYekan" w:cs="B Mitra"/>
          <w:sz w:val="28"/>
          <w:szCs w:val="28"/>
          <w:rtl/>
        </w:rPr>
      </w:pPr>
      <w:r w:rsidRPr="00BA0643">
        <w:rPr>
          <w:rFonts w:ascii="IRANYekan" w:hAnsi="IRANYekan" w:cs="B Mitra"/>
          <w:b/>
          <w:bCs/>
          <w:sz w:val="28"/>
          <w:szCs w:val="28"/>
          <w:rtl/>
        </w:rPr>
        <w:t>نوع دوستی</w:t>
      </w:r>
      <w:r w:rsidRPr="00BA0643">
        <w:rPr>
          <w:rStyle w:val="FootnoteReference"/>
          <w:rFonts w:ascii="IRANYekan" w:hAnsi="IRANYekan" w:cs="B Mitra"/>
          <w:b/>
          <w:bCs/>
          <w:sz w:val="28"/>
          <w:szCs w:val="28"/>
          <w:rtl/>
        </w:rPr>
        <w:footnoteReference w:id="5"/>
      </w:r>
      <w:r w:rsidRPr="00BA0643">
        <w:rPr>
          <w:rFonts w:ascii="IRANYekan" w:hAnsi="IRANYekan" w:cs="B Mitra"/>
          <w:sz w:val="28"/>
          <w:szCs w:val="28"/>
          <w:rtl/>
        </w:rPr>
        <w:t>: نوع دوستی به رفتارهای مفید و سود بخشی از قبیل ایجاد صمیمت، همدلی و دلسوزی میان همکاران اشاره دارد که خواه به شکل مستقیم و یا غیر مستقیم به کارکنانی که دارای مشکلات عادی هستند کمک می کند.</w:t>
      </w:r>
    </w:p>
    <w:p w14:paraId="5EE25809" w14:textId="77777777" w:rsidR="00B06486" w:rsidRPr="00BA0643" w:rsidRDefault="00B06486" w:rsidP="00B06486">
      <w:pPr>
        <w:spacing w:after="0" w:line="240" w:lineRule="auto"/>
        <w:ind w:left="49" w:firstLine="425"/>
        <w:jc w:val="both"/>
        <w:rPr>
          <w:rFonts w:ascii="IRANYekan" w:hAnsi="IRANYekan" w:cs="B Mitra"/>
          <w:sz w:val="28"/>
          <w:szCs w:val="28"/>
          <w:rtl/>
        </w:rPr>
      </w:pPr>
      <w:r w:rsidRPr="00BA0643">
        <w:rPr>
          <w:rFonts w:ascii="IRANYekan" w:hAnsi="IRANYekan" w:cs="B Mitra"/>
          <w:b/>
          <w:bCs/>
          <w:sz w:val="28"/>
          <w:szCs w:val="28"/>
          <w:rtl/>
        </w:rPr>
        <w:t>فضیلت مدنی</w:t>
      </w:r>
      <w:r w:rsidRPr="00BA0643">
        <w:rPr>
          <w:rStyle w:val="FootnoteReference"/>
          <w:rFonts w:ascii="IRANYekan" w:hAnsi="IRANYekan" w:cs="B Mitra"/>
          <w:b/>
          <w:bCs/>
          <w:sz w:val="28"/>
          <w:szCs w:val="28"/>
          <w:rtl/>
        </w:rPr>
        <w:footnoteReference w:id="6"/>
      </w:r>
      <w:r w:rsidRPr="00BA0643">
        <w:rPr>
          <w:rFonts w:ascii="IRANYekan" w:hAnsi="IRANYekan" w:cs="B Mitra"/>
          <w:sz w:val="28"/>
          <w:szCs w:val="28"/>
          <w:rtl/>
        </w:rPr>
        <w:t>: رفتار یا فضیلت مدنی از مسئولیت پذیری، از علاقه یا تعهد به سازمان ناشی می شود. نظارت بر محیط به منظور شناسایی فرصت ها و تهدیدات حتی به هزینه شخصی نمونه ای از این رفتار هاست.</w:t>
      </w:r>
    </w:p>
    <w:p w14:paraId="2C5847CF" w14:textId="77777777" w:rsidR="00B06486" w:rsidRPr="00BA0643" w:rsidRDefault="00B06486" w:rsidP="00B06486">
      <w:pPr>
        <w:spacing w:after="0" w:line="240" w:lineRule="auto"/>
        <w:ind w:left="49" w:firstLine="425"/>
        <w:jc w:val="both"/>
        <w:rPr>
          <w:rFonts w:ascii="IRANYekan" w:hAnsi="IRANYekan" w:cs="B Mitra"/>
          <w:sz w:val="28"/>
          <w:szCs w:val="28"/>
          <w:rtl/>
        </w:rPr>
      </w:pPr>
      <w:r w:rsidRPr="00BA0643">
        <w:rPr>
          <w:rFonts w:ascii="IRANYekan" w:hAnsi="IRANYekan" w:cs="B Mitra"/>
          <w:b/>
          <w:bCs/>
          <w:sz w:val="28"/>
          <w:szCs w:val="28"/>
          <w:rtl/>
        </w:rPr>
        <w:t>جوانمردی</w:t>
      </w:r>
      <w:r w:rsidRPr="00BA0643">
        <w:rPr>
          <w:rStyle w:val="FootnoteReference"/>
          <w:rFonts w:ascii="IRANYekan" w:hAnsi="IRANYekan" w:cs="B Mitra"/>
          <w:b/>
          <w:bCs/>
          <w:sz w:val="28"/>
          <w:szCs w:val="28"/>
          <w:rtl/>
        </w:rPr>
        <w:footnoteReference w:id="7"/>
      </w:r>
      <w:r w:rsidRPr="00BA0643">
        <w:rPr>
          <w:rFonts w:ascii="IRANYekan" w:hAnsi="IRANYekan" w:cs="B Mitra"/>
          <w:sz w:val="28"/>
          <w:szCs w:val="28"/>
          <w:rtl/>
        </w:rPr>
        <w:t>: که به شکیبایی در برابر موقعیت های مطلوب و مساعد، بدون اعتراض، نارضایتی و گلایه مندی اشاره می کند.</w:t>
      </w:r>
    </w:p>
    <w:p w14:paraId="51C79150" w14:textId="77777777" w:rsidR="00B06486" w:rsidRPr="00BA0643" w:rsidRDefault="00B06486" w:rsidP="00B06486">
      <w:pPr>
        <w:spacing w:after="0" w:line="240" w:lineRule="auto"/>
        <w:ind w:left="49" w:firstLine="425"/>
        <w:jc w:val="both"/>
        <w:outlineLvl w:val="0"/>
        <w:rPr>
          <w:rFonts w:ascii="IRANYekan" w:hAnsi="IRANYekan" w:cs="B Mitra"/>
          <w:sz w:val="28"/>
          <w:szCs w:val="28"/>
          <w:rtl/>
        </w:rPr>
      </w:pPr>
      <w:bookmarkStart w:id="21" w:name="_Toc426843847"/>
      <w:bookmarkStart w:id="22" w:name="_Toc426845003"/>
      <w:bookmarkStart w:id="23" w:name="_Toc426845685"/>
      <w:bookmarkStart w:id="24" w:name="_Toc427528154"/>
      <w:bookmarkStart w:id="25" w:name="_Toc427529018"/>
      <w:bookmarkStart w:id="26" w:name="_Toc427529376"/>
      <w:bookmarkStart w:id="27" w:name="_Toc429517082"/>
      <w:bookmarkStart w:id="28" w:name="_Toc429518124"/>
      <w:bookmarkStart w:id="29" w:name="_Toc429518508"/>
      <w:r w:rsidRPr="00BA0643">
        <w:rPr>
          <w:rFonts w:ascii="IRANYekan" w:hAnsi="IRANYekan" w:cs="B Mitra"/>
          <w:b/>
          <w:bCs/>
          <w:sz w:val="28"/>
          <w:szCs w:val="28"/>
          <w:rtl/>
        </w:rPr>
        <w:lastRenderedPageBreak/>
        <w:t>احترام و تکریم</w:t>
      </w:r>
      <w:r w:rsidRPr="00BA0643">
        <w:rPr>
          <w:rStyle w:val="FootnoteReference"/>
          <w:rFonts w:ascii="IRANYekan" w:hAnsi="IRANYekan" w:cs="B Mitra"/>
          <w:b/>
          <w:bCs/>
          <w:sz w:val="28"/>
          <w:szCs w:val="28"/>
          <w:rtl/>
        </w:rPr>
        <w:footnoteReference w:id="8"/>
      </w:r>
      <w:r w:rsidRPr="00BA0643">
        <w:rPr>
          <w:rFonts w:ascii="IRANYekan" w:hAnsi="IRANYekan" w:cs="B Mitra"/>
          <w:sz w:val="28"/>
          <w:szCs w:val="28"/>
          <w:rtl/>
        </w:rPr>
        <w:t>: این بعد بیان کننده نحوه رفتار افراد با همکاران، سرپرستان و مخاطبان سازمانی است. افرادی که در سازمان با احترام و تکریم با دیگران رفتار می کنند دارای رفتار شهروندی سازمانی مترقی می باشند‌ ( رامین مهر و همکاران، 1388؛ تورلک و کوک</w:t>
      </w:r>
      <w:r w:rsidRPr="00BA0643">
        <w:rPr>
          <w:rStyle w:val="FootnoteReference"/>
          <w:rFonts w:ascii="IRANYekan" w:hAnsi="IRANYekan" w:cs="B Mitra"/>
          <w:sz w:val="28"/>
          <w:szCs w:val="28"/>
          <w:rtl/>
        </w:rPr>
        <w:footnoteReference w:id="9"/>
      </w:r>
      <w:r w:rsidRPr="00BA0643">
        <w:rPr>
          <w:rFonts w:ascii="IRANYekan" w:hAnsi="IRANYekan" w:cs="B Mitra"/>
          <w:sz w:val="28"/>
          <w:szCs w:val="28"/>
          <w:rtl/>
        </w:rPr>
        <w:t>، 2007).</w:t>
      </w:r>
      <w:bookmarkEnd w:id="21"/>
      <w:bookmarkEnd w:id="22"/>
      <w:bookmarkEnd w:id="23"/>
      <w:bookmarkEnd w:id="24"/>
      <w:bookmarkEnd w:id="25"/>
      <w:bookmarkEnd w:id="26"/>
      <w:bookmarkEnd w:id="27"/>
      <w:bookmarkEnd w:id="28"/>
      <w:bookmarkEnd w:id="29"/>
    </w:p>
    <w:p w14:paraId="701E7DFB" w14:textId="77777777" w:rsidR="00236685" w:rsidRPr="00BA0643" w:rsidRDefault="00236685" w:rsidP="00B06486">
      <w:pPr>
        <w:tabs>
          <w:tab w:val="left" w:pos="3855"/>
        </w:tabs>
        <w:spacing w:line="240" w:lineRule="auto"/>
        <w:rPr>
          <w:rFonts w:ascii="IRANYekan" w:hAnsi="IRANYekan" w:cs="B Mitra"/>
          <w:b/>
          <w:bCs/>
          <w:sz w:val="28"/>
          <w:szCs w:val="28"/>
        </w:rPr>
      </w:pPr>
      <w:r w:rsidRPr="00BA0643">
        <w:rPr>
          <w:rFonts w:ascii="IRANYekan" w:hAnsi="IRANYekan" w:cs="B Mitra"/>
          <w:b/>
          <w:bCs/>
          <w:sz w:val="28"/>
          <w:szCs w:val="28"/>
          <w:rtl/>
        </w:rPr>
        <w:t>تعاریف عملیاتی</w:t>
      </w:r>
    </w:p>
    <w:p w14:paraId="5CD3F0CE" w14:textId="77777777" w:rsidR="00B06486" w:rsidRPr="00BA0643" w:rsidRDefault="00B06486" w:rsidP="00B06486">
      <w:pPr>
        <w:spacing w:after="0" w:line="240" w:lineRule="auto"/>
        <w:ind w:firstLine="532"/>
        <w:jc w:val="both"/>
        <w:outlineLvl w:val="0"/>
        <w:rPr>
          <w:rFonts w:ascii="IRANYekan" w:hAnsi="IRANYekan" w:cs="B Mitra"/>
          <w:sz w:val="28"/>
          <w:szCs w:val="28"/>
          <w:rtl/>
        </w:rPr>
      </w:pPr>
      <w:bookmarkStart w:id="30" w:name="_Toc426843851"/>
      <w:bookmarkStart w:id="31" w:name="_Toc426845007"/>
      <w:bookmarkStart w:id="32" w:name="_Toc426845689"/>
      <w:bookmarkStart w:id="33" w:name="_Toc427528158"/>
      <w:bookmarkStart w:id="34" w:name="_Toc427529022"/>
      <w:bookmarkStart w:id="35" w:name="_Toc427529380"/>
      <w:bookmarkStart w:id="36" w:name="_Toc429517086"/>
      <w:bookmarkStart w:id="37" w:name="_Toc429518128"/>
      <w:bookmarkStart w:id="38" w:name="_Toc429518512"/>
      <w:r w:rsidRPr="00BA0643">
        <w:rPr>
          <w:rFonts w:ascii="IRANYekan" w:hAnsi="IRANYekan" w:cs="B Mitra"/>
          <w:b/>
          <w:bCs/>
          <w:sz w:val="28"/>
          <w:szCs w:val="28"/>
          <w:rtl/>
        </w:rPr>
        <w:t xml:space="preserve">رفتارهای فرانقشی: </w:t>
      </w:r>
      <w:r w:rsidRPr="00BA0643">
        <w:rPr>
          <w:rFonts w:ascii="IRANYekan" w:hAnsi="IRANYekan" w:cs="B Mitra"/>
          <w:sz w:val="28"/>
          <w:szCs w:val="28"/>
          <w:rtl/>
        </w:rPr>
        <w:t>رفتارهای فرانقشی بر اساس سوال های 1 تا 23 پرسشنامه استاندارد رفتارهای فرانقشی ارگان (1988) سنجیده می شود.</w:t>
      </w:r>
      <w:bookmarkEnd w:id="30"/>
      <w:bookmarkEnd w:id="31"/>
      <w:bookmarkEnd w:id="32"/>
      <w:bookmarkEnd w:id="33"/>
      <w:bookmarkEnd w:id="34"/>
      <w:bookmarkEnd w:id="35"/>
      <w:bookmarkEnd w:id="36"/>
      <w:bookmarkEnd w:id="37"/>
      <w:bookmarkEnd w:id="38"/>
    </w:p>
    <w:p w14:paraId="49C9FAF5" w14:textId="77777777" w:rsidR="00C05272" w:rsidRPr="00BA0643" w:rsidRDefault="00C05272" w:rsidP="00C05272">
      <w:pPr>
        <w:tabs>
          <w:tab w:val="left" w:pos="3855"/>
        </w:tabs>
        <w:bidi w:val="0"/>
        <w:rPr>
          <w:rFonts w:ascii="IRANYekan" w:hAnsi="IRANYekan" w:cs="B Mitra"/>
          <w:sz w:val="28"/>
          <w:szCs w:val="28"/>
        </w:rPr>
      </w:pPr>
    </w:p>
    <w:p w14:paraId="08352E57" w14:textId="77777777" w:rsidR="00236685" w:rsidRPr="00BA0643" w:rsidRDefault="00236685" w:rsidP="00236685">
      <w:pPr>
        <w:tabs>
          <w:tab w:val="left" w:pos="3855"/>
        </w:tabs>
        <w:rPr>
          <w:rFonts w:ascii="IRANYekan" w:hAnsi="IRANYekan" w:cs="B Mitra"/>
          <w:b/>
          <w:bCs/>
          <w:sz w:val="28"/>
          <w:szCs w:val="28"/>
          <w:rtl/>
        </w:rPr>
      </w:pPr>
      <w:r w:rsidRPr="00BA0643">
        <w:rPr>
          <w:rFonts w:ascii="IRANYekan" w:hAnsi="IRANYekan" w:cs="B Mitra"/>
          <w:b/>
          <w:bCs/>
          <w:sz w:val="28"/>
          <w:szCs w:val="28"/>
          <w:rtl/>
        </w:rPr>
        <w:t>منابع</w:t>
      </w:r>
    </w:p>
    <w:p w14:paraId="7B3F76D3" w14:textId="77777777" w:rsidR="00B06486" w:rsidRPr="00BA0643" w:rsidRDefault="00B06486" w:rsidP="00C05272">
      <w:pPr>
        <w:spacing w:after="0" w:line="288" w:lineRule="auto"/>
        <w:ind w:left="521" w:hanging="521"/>
        <w:jc w:val="both"/>
        <w:rPr>
          <w:rFonts w:ascii="IRANYekan" w:hAnsi="IRANYekan" w:cs="B Mitra"/>
          <w:sz w:val="28"/>
          <w:szCs w:val="28"/>
          <w:rtl/>
        </w:rPr>
      </w:pPr>
    </w:p>
    <w:p w14:paraId="4CBE77D6" w14:textId="77777777" w:rsidR="00B06486" w:rsidRPr="00BA0643" w:rsidRDefault="00B06486" w:rsidP="00B06486">
      <w:pPr>
        <w:pStyle w:val="ListParagraph"/>
        <w:numPr>
          <w:ilvl w:val="0"/>
          <w:numId w:val="3"/>
        </w:numPr>
        <w:jc w:val="both"/>
        <w:rPr>
          <w:rFonts w:ascii="IRANYekan" w:hAnsi="IRANYekan" w:cs="B Mitra"/>
          <w:b/>
          <w:bCs/>
          <w:sz w:val="28"/>
          <w:szCs w:val="28"/>
          <w:rtl/>
        </w:rPr>
      </w:pPr>
      <w:r w:rsidRPr="00BA0643">
        <w:rPr>
          <w:rFonts w:ascii="IRANYekan" w:hAnsi="IRANYekan" w:cs="B Mitra"/>
          <w:sz w:val="28"/>
          <w:szCs w:val="28"/>
          <w:rtl/>
        </w:rPr>
        <w:t xml:space="preserve">افراه، محمد(1393)، </w:t>
      </w:r>
      <w:r w:rsidRPr="00BA0643">
        <w:rPr>
          <w:rFonts w:ascii="IRANYekan" w:hAnsi="IRANYekan" w:cs="B Mitra"/>
          <w:b/>
          <w:bCs/>
          <w:sz w:val="28"/>
          <w:szCs w:val="28"/>
          <w:rtl/>
        </w:rPr>
        <w:t xml:space="preserve">رابطه بین توانمندسازی شناختی کارکنان با تعهد سازمانی و رفتار های فرانقشی کارکنان شرکت لاستیک پارس، </w:t>
      </w:r>
      <w:r w:rsidRPr="00BA0643">
        <w:rPr>
          <w:rFonts w:ascii="IRANYekan" w:hAnsi="IRANYekan" w:cs="B Mitra"/>
          <w:sz w:val="28"/>
          <w:szCs w:val="28"/>
          <w:rtl/>
        </w:rPr>
        <w:t>پایان نامه کارشناسی ارشد مدیریت آموزشی، دانشگاه آزاد اسلامی واحد شاوه.</w:t>
      </w:r>
    </w:p>
    <w:p w14:paraId="420817E5" w14:textId="77777777" w:rsidR="00B06486" w:rsidRPr="00BA0643" w:rsidRDefault="00B06486" w:rsidP="00B06486">
      <w:pPr>
        <w:pStyle w:val="ListParagraph"/>
        <w:numPr>
          <w:ilvl w:val="0"/>
          <w:numId w:val="3"/>
        </w:numPr>
        <w:tabs>
          <w:tab w:val="right" w:pos="720"/>
        </w:tabs>
        <w:spacing w:after="0" w:line="240" w:lineRule="auto"/>
        <w:jc w:val="both"/>
        <w:rPr>
          <w:rFonts w:ascii="IRANYekan" w:hAnsi="IRANYekan" w:cs="B Mitra"/>
          <w:sz w:val="28"/>
          <w:szCs w:val="28"/>
          <w:rtl/>
        </w:rPr>
      </w:pPr>
      <w:r w:rsidRPr="00BA0643">
        <w:rPr>
          <w:rFonts w:ascii="IRANYekan" w:hAnsi="IRANYekan" w:cs="B Mitra"/>
          <w:sz w:val="28"/>
          <w:szCs w:val="28"/>
          <w:rtl/>
        </w:rPr>
        <w:t xml:space="preserve">رامین مهر،ح.، هادی زاده مقدم، ا. و  احمدی، ا. (1388)،  بررسی رابطه بین ادراک از عدالت سازمانی و رفتار شهروندی سازمانی (مطالعه موردی: شرکت ملی پخش فراورد های نفتی استان تهران) ، </w:t>
      </w:r>
      <w:r w:rsidRPr="00BA0643">
        <w:rPr>
          <w:rFonts w:ascii="IRANYekan" w:hAnsi="IRANYekan" w:cs="B Mitra"/>
          <w:b/>
          <w:bCs/>
          <w:sz w:val="28"/>
          <w:szCs w:val="28"/>
          <w:rtl/>
        </w:rPr>
        <w:t>پژوهش نامه مدیریت تحول</w:t>
      </w:r>
      <w:r w:rsidRPr="00BA0643">
        <w:rPr>
          <w:rFonts w:ascii="IRANYekan" w:hAnsi="IRANYekan" w:cs="B Mitra"/>
          <w:sz w:val="28"/>
          <w:szCs w:val="28"/>
          <w:rtl/>
        </w:rPr>
        <w:t>، سال اول، شماره 2، صص 65-88.</w:t>
      </w:r>
    </w:p>
    <w:p w14:paraId="4B898D26" w14:textId="623FBDD0" w:rsidR="00B06486" w:rsidRPr="00BA0643" w:rsidRDefault="00B06486" w:rsidP="00B06486">
      <w:pPr>
        <w:pStyle w:val="ListParagraph"/>
        <w:numPr>
          <w:ilvl w:val="0"/>
          <w:numId w:val="3"/>
        </w:numPr>
        <w:spacing w:after="0" w:line="288" w:lineRule="auto"/>
        <w:jc w:val="both"/>
        <w:rPr>
          <w:rFonts w:ascii="IRANYekan" w:hAnsi="IRANYekan" w:cs="B Mitra"/>
          <w:sz w:val="28"/>
          <w:szCs w:val="28"/>
          <w:rtl/>
        </w:rPr>
      </w:pPr>
      <w:r w:rsidRPr="00BA0643">
        <w:rPr>
          <w:rFonts w:ascii="IRANYekan" w:hAnsi="IRANYekan" w:cs="B Mitra"/>
          <w:sz w:val="28"/>
          <w:szCs w:val="28"/>
          <w:rtl/>
        </w:rPr>
        <w:t>سرمد، ز.؛ بازرگان، ع. و حجاز</w:t>
      </w:r>
      <w:r w:rsidR="00F61576" w:rsidRPr="00BA0643">
        <w:rPr>
          <w:rFonts w:ascii="IRANYekan" w:hAnsi="IRANYekan" w:cs="B Mitra"/>
          <w:sz w:val="28"/>
          <w:szCs w:val="28"/>
          <w:rtl/>
        </w:rPr>
        <w:t>ی</w:t>
      </w:r>
      <w:r w:rsidRPr="00BA0643">
        <w:rPr>
          <w:rFonts w:ascii="IRANYekan" w:hAnsi="IRANYekan" w:cs="B Mitra"/>
          <w:sz w:val="28"/>
          <w:szCs w:val="28"/>
          <w:rtl/>
        </w:rPr>
        <w:t xml:space="preserve">، ا. (1387) </w:t>
      </w:r>
      <w:r w:rsidRPr="00BA0643">
        <w:rPr>
          <w:rFonts w:ascii="IRANYekan" w:hAnsi="IRANYekan" w:cs="B Mitra"/>
          <w:b/>
          <w:bCs/>
          <w:sz w:val="28"/>
          <w:szCs w:val="28"/>
          <w:rtl/>
        </w:rPr>
        <w:t>روش‌ها</w:t>
      </w:r>
      <w:r w:rsidR="00F61576" w:rsidRPr="00BA0643">
        <w:rPr>
          <w:rFonts w:ascii="IRANYekan" w:hAnsi="IRANYekan" w:cs="B Mitra"/>
          <w:b/>
          <w:bCs/>
          <w:sz w:val="28"/>
          <w:szCs w:val="28"/>
          <w:rtl/>
        </w:rPr>
        <w:t>ی</w:t>
      </w:r>
      <w:r w:rsidRPr="00BA0643">
        <w:rPr>
          <w:rFonts w:ascii="IRANYekan" w:hAnsi="IRANYekan" w:cs="B Mitra"/>
          <w:b/>
          <w:bCs/>
          <w:sz w:val="28"/>
          <w:szCs w:val="28"/>
          <w:rtl/>
        </w:rPr>
        <w:t xml:space="preserve"> تحق</w:t>
      </w:r>
      <w:r w:rsidR="00F61576" w:rsidRPr="00BA0643">
        <w:rPr>
          <w:rFonts w:ascii="IRANYekan" w:hAnsi="IRANYekan" w:cs="B Mitra"/>
          <w:b/>
          <w:bCs/>
          <w:sz w:val="28"/>
          <w:szCs w:val="28"/>
          <w:rtl/>
        </w:rPr>
        <w:t>ی</w:t>
      </w:r>
      <w:r w:rsidRPr="00BA0643">
        <w:rPr>
          <w:rFonts w:ascii="IRANYekan" w:hAnsi="IRANYekan" w:cs="B Mitra"/>
          <w:b/>
          <w:bCs/>
          <w:sz w:val="28"/>
          <w:szCs w:val="28"/>
          <w:rtl/>
        </w:rPr>
        <w:t>ق در علوم رفتار</w:t>
      </w:r>
      <w:r w:rsidR="00F61576" w:rsidRPr="00BA0643">
        <w:rPr>
          <w:rFonts w:ascii="IRANYekan" w:hAnsi="IRANYekan" w:cs="B Mitra"/>
          <w:b/>
          <w:bCs/>
          <w:sz w:val="28"/>
          <w:szCs w:val="28"/>
          <w:rtl/>
        </w:rPr>
        <w:t>ی</w:t>
      </w:r>
      <w:r w:rsidRPr="00BA0643">
        <w:rPr>
          <w:rFonts w:ascii="IRANYekan" w:hAnsi="IRANYekan" w:cs="B Mitra"/>
          <w:b/>
          <w:bCs/>
          <w:sz w:val="28"/>
          <w:szCs w:val="28"/>
          <w:rtl/>
        </w:rPr>
        <w:t>،</w:t>
      </w:r>
      <w:r w:rsidRPr="00BA0643">
        <w:rPr>
          <w:rFonts w:ascii="IRANYekan" w:hAnsi="IRANYekan" w:cs="B Mitra"/>
          <w:sz w:val="28"/>
          <w:szCs w:val="28"/>
          <w:rtl/>
        </w:rPr>
        <w:t xml:space="preserve"> چاپ دوازدهم، تهران: انتشارات آگاه.</w:t>
      </w:r>
    </w:p>
    <w:p w14:paraId="76F8C64A" w14:textId="77777777" w:rsidR="00B06486" w:rsidRPr="00BA0643" w:rsidRDefault="00B06486" w:rsidP="00B06486">
      <w:pPr>
        <w:pStyle w:val="ListParagraph"/>
        <w:numPr>
          <w:ilvl w:val="0"/>
          <w:numId w:val="3"/>
        </w:numPr>
        <w:spacing w:after="0" w:line="240" w:lineRule="auto"/>
        <w:jc w:val="both"/>
        <w:rPr>
          <w:rFonts w:ascii="IRANYekan" w:hAnsi="IRANYekan" w:cs="B Mitra"/>
          <w:sz w:val="28"/>
          <w:szCs w:val="28"/>
          <w:rtl/>
        </w:rPr>
      </w:pPr>
      <w:r w:rsidRPr="00BA0643">
        <w:rPr>
          <w:rFonts w:ascii="IRANYekan" w:hAnsi="IRANYekan" w:cs="B Mitra"/>
          <w:sz w:val="28"/>
          <w:szCs w:val="28"/>
          <w:rtl/>
        </w:rPr>
        <w:t xml:space="preserve">طبرسا، غ.ع. و رامین مهر، ح.(1389)، ارائه مدل رفتار شهروندی سازمانی، </w:t>
      </w:r>
      <w:r w:rsidRPr="00BA0643">
        <w:rPr>
          <w:rFonts w:ascii="IRANYekan" w:hAnsi="IRANYekan" w:cs="B Mitra"/>
          <w:b/>
          <w:bCs/>
          <w:sz w:val="28"/>
          <w:szCs w:val="28"/>
          <w:rtl/>
        </w:rPr>
        <w:t>چشم انداز مدیریت دولتی</w:t>
      </w:r>
      <w:r w:rsidRPr="00BA0643">
        <w:rPr>
          <w:rFonts w:ascii="IRANYekan" w:hAnsi="IRANYekan" w:cs="B Mitra"/>
          <w:sz w:val="28"/>
          <w:szCs w:val="28"/>
          <w:rtl/>
        </w:rPr>
        <w:t>، شماره 3، صص 117-103.</w:t>
      </w:r>
    </w:p>
    <w:p w14:paraId="40DBFCC5" w14:textId="007BBE8A" w:rsidR="00B06486" w:rsidRPr="00BA0643" w:rsidRDefault="00B06486" w:rsidP="00B06486">
      <w:pPr>
        <w:pStyle w:val="ListParagraph"/>
        <w:numPr>
          <w:ilvl w:val="0"/>
          <w:numId w:val="3"/>
        </w:numPr>
        <w:tabs>
          <w:tab w:val="right" w:pos="720"/>
        </w:tabs>
        <w:spacing w:after="0" w:line="240" w:lineRule="auto"/>
        <w:jc w:val="both"/>
        <w:rPr>
          <w:rFonts w:ascii="IRANYekan" w:hAnsi="IRANYekan" w:cs="B Mitra"/>
          <w:sz w:val="28"/>
          <w:szCs w:val="28"/>
        </w:rPr>
      </w:pPr>
      <w:r w:rsidRPr="00BA0643">
        <w:rPr>
          <w:rFonts w:ascii="IRANYekan" w:hAnsi="IRANYekan" w:cs="B Mitra"/>
          <w:sz w:val="28"/>
          <w:szCs w:val="28"/>
          <w:rtl/>
        </w:rPr>
        <w:t>قل</w:t>
      </w:r>
      <w:r w:rsidR="00F61576" w:rsidRPr="00BA0643">
        <w:rPr>
          <w:rFonts w:ascii="IRANYekan" w:hAnsi="IRANYekan" w:cs="B Mitra"/>
          <w:sz w:val="28"/>
          <w:szCs w:val="28"/>
          <w:rtl/>
        </w:rPr>
        <w:t>ی</w:t>
      </w:r>
      <w:r w:rsidRPr="00BA0643">
        <w:rPr>
          <w:rFonts w:ascii="IRANYekan" w:hAnsi="IRANYekan" w:cs="B Mitra"/>
          <w:sz w:val="28"/>
          <w:szCs w:val="28"/>
          <w:rtl/>
        </w:rPr>
        <w:t xml:space="preserve"> پور،آ.، پورعزت، ع. ا. و حضرت</w:t>
      </w:r>
      <w:r w:rsidR="00F61576" w:rsidRPr="00BA0643">
        <w:rPr>
          <w:rFonts w:ascii="IRANYekan" w:hAnsi="IRANYekan" w:cs="B Mitra"/>
          <w:sz w:val="28"/>
          <w:szCs w:val="28"/>
          <w:rtl/>
        </w:rPr>
        <w:t>ی</w:t>
      </w:r>
      <w:r w:rsidRPr="00BA0643">
        <w:rPr>
          <w:rFonts w:ascii="IRANYekan" w:hAnsi="IRANYekan" w:cs="B Mitra"/>
          <w:sz w:val="28"/>
          <w:szCs w:val="28"/>
          <w:rtl/>
        </w:rPr>
        <w:t>، م. (1388)، بررس</w:t>
      </w:r>
      <w:r w:rsidR="00F61576" w:rsidRPr="00BA0643">
        <w:rPr>
          <w:rFonts w:ascii="IRANYekan" w:hAnsi="IRANYekan" w:cs="B Mitra"/>
          <w:sz w:val="28"/>
          <w:szCs w:val="28"/>
          <w:rtl/>
        </w:rPr>
        <w:t>ی</w:t>
      </w:r>
      <w:r w:rsidRPr="00BA0643">
        <w:rPr>
          <w:rFonts w:ascii="IRANYekan" w:hAnsi="IRANYekan" w:cs="B Mitra"/>
          <w:sz w:val="28"/>
          <w:szCs w:val="28"/>
          <w:rtl/>
        </w:rPr>
        <w:t xml:space="preserve"> تاث</w:t>
      </w:r>
      <w:r w:rsidR="00F61576" w:rsidRPr="00BA0643">
        <w:rPr>
          <w:rFonts w:ascii="IRANYekan" w:hAnsi="IRANYekan" w:cs="B Mitra"/>
          <w:sz w:val="28"/>
          <w:szCs w:val="28"/>
          <w:rtl/>
        </w:rPr>
        <w:t>ی</w:t>
      </w:r>
      <w:r w:rsidRPr="00BA0643">
        <w:rPr>
          <w:rFonts w:ascii="IRANYekan" w:hAnsi="IRANYekan" w:cs="B Mitra"/>
          <w:sz w:val="28"/>
          <w:szCs w:val="28"/>
          <w:rtl/>
        </w:rPr>
        <w:t>ر رهبر</w:t>
      </w:r>
      <w:r w:rsidR="00F61576" w:rsidRPr="00BA0643">
        <w:rPr>
          <w:rFonts w:ascii="IRANYekan" w:hAnsi="IRANYekan" w:cs="B Mitra"/>
          <w:sz w:val="28"/>
          <w:szCs w:val="28"/>
          <w:rtl/>
        </w:rPr>
        <w:t>ی</w:t>
      </w:r>
      <w:r w:rsidRPr="00BA0643">
        <w:rPr>
          <w:rFonts w:ascii="IRANYekan" w:hAnsi="IRANYekan" w:cs="B Mitra"/>
          <w:sz w:val="28"/>
          <w:szCs w:val="28"/>
          <w:rtl/>
        </w:rPr>
        <w:t xml:space="preserve"> خدمتگزار بر اعتماد سازمان</w:t>
      </w:r>
      <w:r w:rsidR="00F61576" w:rsidRPr="00BA0643">
        <w:rPr>
          <w:rFonts w:ascii="IRANYekan" w:hAnsi="IRANYekan" w:cs="B Mitra"/>
          <w:sz w:val="28"/>
          <w:szCs w:val="28"/>
          <w:rtl/>
        </w:rPr>
        <w:t>ی</w:t>
      </w:r>
      <w:r w:rsidRPr="00BA0643">
        <w:rPr>
          <w:rFonts w:ascii="IRANYekan" w:hAnsi="IRANYekan" w:cs="B Mitra"/>
          <w:sz w:val="28"/>
          <w:szCs w:val="28"/>
          <w:rtl/>
        </w:rPr>
        <w:t xml:space="preserve"> و تـوانمند سـاز</w:t>
      </w:r>
      <w:r w:rsidR="00F61576" w:rsidRPr="00BA0643">
        <w:rPr>
          <w:rFonts w:ascii="IRANYekan" w:hAnsi="IRANYekan" w:cs="B Mitra"/>
          <w:sz w:val="28"/>
          <w:szCs w:val="28"/>
          <w:rtl/>
        </w:rPr>
        <w:t>ی</w:t>
      </w:r>
      <w:r w:rsidRPr="00BA0643">
        <w:rPr>
          <w:rFonts w:ascii="IRANYekan" w:hAnsi="IRANYekan" w:cs="B Mitra"/>
          <w:sz w:val="28"/>
          <w:szCs w:val="28"/>
          <w:rtl/>
        </w:rPr>
        <w:t xml:space="preserve"> در سـازمان ها</w:t>
      </w:r>
      <w:r w:rsidR="00F61576" w:rsidRPr="00BA0643">
        <w:rPr>
          <w:rFonts w:ascii="IRANYekan" w:hAnsi="IRANYekan" w:cs="B Mitra"/>
          <w:sz w:val="28"/>
          <w:szCs w:val="28"/>
          <w:rtl/>
        </w:rPr>
        <w:t>ی</w:t>
      </w:r>
      <w:r w:rsidRPr="00BA0643">
        <w:rPr>
          <w:rFonts w:ascii="IRANYekan" w:hAnsi="IRANYekan" w:cs="B Mitra"/>
          <w:sz w:val="28"/>
          <w:szCs w:val="28"/>
          <w:rtl/>
        </w:rPr>
        <w:t xml:space="preserve"> دولت</w:t>
      </w:r>
      <w:r w:rsidR="00F61576" w:rsidRPr="00BA0643">
        <w:rPr>
          <w:rFonts w:ascii="IRANYekan" w:hAnsi="IRANYekan" w:cs="B Mitra"/>
          <w:sz w:val="28"/>
          <w:szCs w:val="28"/>
          <w:rtl/>
        </w:rPr>
        <w:t>ی</w:t>
      </w:r>
      <w:r w:rsidRPr="00BA0643">
        <w:rPr>
          <w:rFonts w:ascii="IRANYekan" w:hAnsi="IRANYekan" w:cs="B Mitra"/>
          <w:sz w:val="28"/>
          <w:szCs w:val="28"/>
          <w:rtl/>
        </w:rPr>
        <w:t xml:space="preserve">، </w:t>
      </w:r>
      <w:r w:rsidRPr="00BA0643">
        <w:rPr>
          <w:rFonts w:ascii="IRANYekan" w:hAnsi="IRANYekan" w:cs="B Mitra"/>
          <w:b/>
          <w:bCs/>
          <w:sz w:val="28"/>
          <w:szCs w:val="28"/>
          <w:rtl/>
        </w:rPr>
        <w:t>نـشر</w:t>
      </w:r>
      <w:r w:rsidR="00F61576" w:rsidRPr="00BA0643">
        <w:rPr>
          <w:rFonts w:ascii="IRANYekan" w:hAnsi="IRANYekan" w:cs="B Mitra"/>
          <w:b/>
          <w:bCs/>
          <w:sz w:val="28"/>
          <w:szCs w:val="28"/>
          <w:rtl/>
        </w:rPr>
        <w:t>ی</w:t>
      </w:r>
      <w:r w:rsidRPr="00BA0643">
        <w:rPr>
          <w:rFonts w:ascii="IRANYekan" w:hAnsi="IRANYekan" w:cs="B Mitra"/>
          <w:b/>
          <w:bCs/>
          <w:sz w:val="28"/>
          <w:szCs w:val="28"/>
          <w:rtl/>
        </w:rPr>
        <w:t>ه مـد</w:t>
      </w:r>
      <w:r w:rsidR="00F61576" w:rsidRPr="00BA0643">
        <w:rPr>
          <w:rFonts w:ascii="IRANYekan" w:hAnsi="IRANYekan" w:cs="B Mitra"/>
          <w:b/>
          <w:bCs/>
          <w:sz w:val="28"/>
          <w:szCs w:val="28"/>
          <w:rtl/>
        </w:rPr>
        <w:t>ی</w:t>
      </w:r>
      <w:r w:rsidRPr="00BA0643">
        <w:rPr>
          <w:rFonts w:ascii="IRANYekan" w:hAnsi="IRANYekan" w:cs="B Mitra"/>
          <w:b/>
          <w:bCs/>
          <w:sz w:val="28"/>
          <w:szCs w:val="28"/>
          <w:rtl/>
        </w:rPr>
        <w:t>ر</w:t>
      </w:r>
      <w:r w:rsidR="00F61576" w:rsidRPr="00BA0643">
        <w:rPr>
          <w:rFonts w:ascii="IRANYekan" w:hAnsi="IRANYekan" w:cs="B Mitra"/>
          <w:b/>
          <w:bCs/>
          <w:sz w:val="28"/>
          <w:szCs w:val="28"/>
          <w:rtl/>
        </w:rPr>
        <w:t>ی</w:t>
      </w:r>
      <w:r w:rsidRPr="00BA0643">
        <w:rPr>
          <w:rFonts w:ascii="IRANYekan" w:hAnsi="IRANYekan" w:cs="B Mitra"/>
          <w:b/>
          <w:bCs/>
          <w:sz w:val="28"/>
          <w:szCs w:val="28"/>
          <w:rtl/>
        </w:rPr>
        <w:t>ت دولت</w:t>
      </w:r>
      <w:r w:rsidR="00F61576" w:rsidRPr="00BA0643">
        <w:rPr>
          <w:rFonts w:ascii="IRANYekan" w:hAnsi="IRANYekan" w:cs="B Mitra"/>
          <w:b/>
          <w:bCs/>
          <w:sz w:val="28"/>
          <w:szCs w:val="28"/>
          <w:rtl/>
        </w:rPr>
        <w:t>ی</w:t>
      </w:r>
      <w:r w:rsidRPr="00BA0643">
        <w:rPr>
          <w:rFonts w:ascii="IRANYekan" w:hAnsi="IRANYekan" w:cs="B Mitra"/>
          <w:sz w:val="28"/>
          <w:szCs w:val="28"/>
          <w:rtl/>
        </w:rPr>
        <w:t xml:space="preserve">، دوره </w:t>
      </w:r>
      <w:r w:rsidR="00F61576" w:rsidRPr="00BA0643">
        <w:rPr>
          <w:rFonts w:ascii="IRANYekan" w:hAnsi="IRANYekan" w:cs="B Mitra"/>
          <w:sz w:val="28"/>
          <w:szCs w:val="28"/>
          <w:rtl/>
        </w:rPr>
        <w:t>ی</w:t>
      </w:r>
      <w:r w:rsidRPr="00BA0643">
        <w:rPr>
          <w:rFonts w:ascii="IRANYekan" w:hAnsi="IRANYekan" w:cs="B Mitra"/>
          <w:sz w:val="28"/>
          <w:szCs w:val="28"/>
          <w:rtl/>
        </w:rPr>
        <w:t xml:space="preserve"> 1، شـماره2، صص118-103.</w:t>
      </w:r>
    </w:p>
    <w:p w14:paraId="527CDD05" w14:textId="77777777" w:rsidR="00B06486" w:rsidRPr="00BA0643" w:rsidRDefault="00B06486" w:rsidP="00B06486">
      <w:pPr>
        <w:pStyle w:val="ListParagraph"/>
        <w:numPr>
          <w:ilvl w:val="0"/>
          <w:numId w:val="3"/>
        </w:numPr>
        <w:bidi w:val="0"/>
        <w:spacing w:after="0"/>
        <w:jc w:val="both"/>
        <w:rPr>
          <w:rFonts w:ascii="IRANYekan" w:hAnsi="IRANYekan" w:cs="B Mitra"/>
          <w:sz w:val="28"/>
          <w:szCs w:val="28"/>
        </w:rPr>
      </w:pPr>
      <w:r w:rsidRPr="00BA0643">
        <w:rPr>
          <w:rFonts w:ascii="IRANYekan" w:hAnsi="IRANYekan" w:cs="B Mitra"/>
          <w:sz w:val="28"/>
          <w:szCs w:val="28"/>
        </w:rPr>
        <w:t>Organ</w:t>
      </w:r>
      <w:r w:rsidRPr="00BA0643">
        <w:rPr>
          <w:rFonts w:ascii="IRANYekan" w:hAnsi="IRANYekan" w:cs="B Mitra"/>
          <w:sz w:val="28"/>
          <w:szCs w:val="28"/>
          <w:rtl/>
        </w:rPr>
        <w:t>،</w:t>
      </w:r>
      <w:r w:rsidRPr="00BA0643">
        <w:rPr>
          <w:rFonts w:ascii="IRANYekan" w:hAnsi="IRANYekan" w:cs="B Mitra"/>
          <w:sz w:val="28"/>
          <w:szCs w:val="28"/>
        </w:rPr>
        <w:t xml:space="preserve"> D.W. </w:t>
      </w:r>
      <w:r w:rsidRPr="00BA0643">
        <w:rPr>
          <w:rFonts w:ascii="IRANYekan" w:hAnsi="IRANYekan" w:cs="B Mitra"/>
          <w:sz w:val="28"/>
          <w:szCs w:val="28"/>
          <w:rtl/>
        </w:rPr>
        <w:t>،</w:t>
      </w:r>
      <w:r w:rsidRPr="00BA0643">
        <w:rPr>
          <w:rFonts w:ascii="IRANYekan" w:hAnsi="IRANYekan" w:cs="B Mitra"/>
          <w:sz w:val="28"/>
          <w:szCs w:val="28"/>
        </w:rPr>
        <w:t xml:space="preserve">(1988). </w:t>
      </w:r>
      <w:r w:rsidRPr="00BA0643">
        <w:rPr>
          <w:rFonts w:ascii="IRANYekan" w:hAnsi="IRANYekan" w:cs="B Mitra"/>
          <w:i/>
          <w:iCs/>
          <w:sz w:val="28"/>
          <w:szCs w:val="28"/>
        </w:rPr>
        <w:t>Organization citizenship behavior: The good soldier syndrome</w:t>
      </w:r>
      <w:r w:rsidRPr="00BA0643">
        <w:rPr>
          <w:rFonts w:ascii="IRANYekan" w:hAnsi="IRANYekan" w:cs="B Mitra"/>
          <w:sz w:val="28"/>
          <w:szCs w:val="28"/>
          <w:rtl/>
        </w:rPr>
        <w:t>،</w:t>
      </w:r>
      <w:r w:rsidRPr="00BA0643">
        <w:rPr>
          <w:rFonts w:ascii="IRANYekan" w:hAnsi="IRANYekan" w:cs="B Mitra"/>
          <w:sz w:val="28"/>
          <w:szCs w:val="28"/>
        </w:rPr>
        <w:t xml:space="preserve"> Lexington. MA: Lexington Books.</w:t>
      </w:r>
    </w:p>
    <w:p w14:paraId="1B37DF49" w14:textId="77777777" w:rsidR="00B06486" w:rsidRPr="00BA0643" w:rsidRDefault="00B06486" w:rsidP="00B06486">
      <w:pPr>
        <w:pStyle w:val="ListParagraph"/>
        <w:numPr>
          <w:ilvl w:val="0"/>
          <w:numId w:val="3"/>
        </w:numPr>
        <w:shd w:val="clear" w:color="auto" w:fill="FFFFFF"/>
        <w:bidi w:val="0"/>
        <w:spacing w:after="0"/>
        <w:jc w:val="both"/>
        <w:rPr>
          <w:rFonts w:ascii="IRANYekan" w:hAnsi="IRANYekan" w:cs="B Mitra"/>
          <w:sz w:val="28"/>
          <w:szCs w:val="28"/>
        </w:rPr>
      </w:pPr>
      <w:r w:rsidRPr="00BA0643">
        <w:rPr>
          <w:rFonts w:ascii="IRANYekan" w:eastAsia="Calibri" w:hAnsi="IRANYekan" w:cs="B Mitra"/>
          <w:sz w:val="28"/>
          <w:szCs w:val="28"/>
        </w:rPr>
        <w:t xml:space="preserve">Torlak, O. and Koc, U. ,(2007). Materialistic attitude as an antecedent of organizational citizenship behavior, </w:t>
      </w:r>
      <w:r w:rsidRPr="00BA0643">
        <w:rPr>
          <w:rFonts w:ascii="IRANYekan" w:eastAsia="Calibri" w:hAnsi="IRANYekan" w:cs="B Mitra"/>
          <w:i/>
          <w:iCs/>
          <w:sz w:val="28"/>
          <w:szCs w:val="28"/>
        </w:rPr>
        <w:t>Management Research News</w:t>
      </w:r>
      <w:r w:rsidRPr="00BA0643">
        <w:rPr>
          <w:rFonts w:ascii="IRANYekan" w:eastAsia="Calibri" w:hAnsi="IRANYekan" w:cs="B Mitra"/>
          <w:sz w:val="28"/>
          <w:szCs w:val="28"/>
        </w:rPr>
        <w:t>, 30 (8), 581-596.</w:t>
      </w:r>
    </w:p>
    <w:p w14:paraId="497DBE86" w14:textId="77777777" w:rsidR="00C05272" w:rsidRPr="00BA0643" w:rsidRDefault="00C05272" w:rsidP="00236685">
      <w:pPr>
        <w:spacing w:line="288" w:lineRule="auto"/>
        <w:jc w:val="both"/>
        <w:rPr>
          <w:rFonts w:ascii="IRANYekan" w:hAnsi="IRANYekan" w:cs="B Mitra"/>
          <w:sz w:val="28"/>
          <w:szCs w:val="28"/>
          <w:rtl/>
        </w:rPr>
      </w:pPr>
    </w:p>
    <w:bookmarkEnd w:id="0"/>
    <w:p w14:paraId="7802EDB2" w14:textId="77777777" w:rsidR="00181BD0" w:rsidRPr="00BA0643" w:rsidRDefault="00181BD0" w:rsidP="00181BD0">
      <w:pPr>
        <w:tabs>
          <w:tab w:val="left" w:pos="3855"/>
        </w:tabs>
        <w:bidi w:val="0"/>
        <w:rPr>
          <w:rFonts w:ascii="IRANYekan" w:hAnsi="IRANYekan" w:cs="B Mitra"/>
          <w:sz w:val="28"/>
          <w:szCs w:val="28"/>
        </w:rPr>
      </w:pPr>
    </w:p>
    <w:sectPr w:rsidR="00181BD0" w:rsidRPr="00BA0643" w:rsidSect="00F61576">
      <w:headerReference w:type="even" r:id="rId9"/>
      <w:headerReference w:type="default" r:id="rId10"/>
      <w:headerReference w:type="first" r:id="rId11"/>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3B4B5" w14:textId="77777777" w:rsidR="00F340F7" w:rsidRDefault="00F340F7" w:rsidP="00181BD0">
      <w:pPr>
        <w:spacing w:after="0" w:line="240" w:lineRule="auto"/>
      </w:pPr>
      <w:r>
        <w:separator/>
      </w:r>
    </w:p>
  </w:endnote>
  <w:endnote w:type="continuationSeparator" w:id="0">
    <w:p w14:paraId="6B272DFD" w14:textId="77777777" w:rsidR="00F340F7" w:rsidRDefault="00F340F7"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 Lotus">
    <w:altName w:val="Arial"/>
    <w:panose1 w:val="00000400000000000000"/>
    <w:charset w:val="B2"/>
    <w:family w:val="auto"/>
    <w:pitch w:val="variable"/>
    <w:sig w:usb0="00002001" w:usb1="80000000" w:usb2="00000008" w:usb3="00000000" w:csb0="00000040" w:csb1="00000000"/>
  </w:font>
  <w:font w:name="B Zar">
    <w:altName w:val="Arial"/>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9F2F0" w14:textId="77777777" w:rsidR="00F340F7" w:rsidRDefault="00F340F7" w:rsidP="00181BD0">
      <w:pPr>
        <w:spacing w:after="0" w:line="240" w:lineRule="auto"/>
      </w:pPr>
      <w:r>
        <w:separator/>
      </w:r>
    </w:p>
  </w:footnote>
  <w:footnote w:type="continuationSeparator" w:id="0">
    <w:p w14:paraId="708B85E6" w14:textId="77777777" w:rsidR="00F340F7" w:rsidRDefault="00F340F7" w:rsidP="00181BD0">
      <w:pPr>
        <w:spacing w:after="0" w:line="240" w:lineRule="auto"/>
      </w:pPr>
      <w:r>
        <w:continuationSeparator/>
      </w:r>
    </w:p>
  </w:footnote>
  <w:footnote w:id="1">
    <w:p w14:paraId="25BE49E4"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10256B8D"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069BAAC9"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 w:id="4">
    <w:p w14:paraId="1CF39B17" w14:textId="77777777" w:rsidR="00B06486" w:rsidRPr="004A7BD7" w:rsidRDefault="00B06486" w:rsidP="00B06486">
      <w:pPr>
        <w:pStyle w:val="FootnoteText"/>
        <w:bidi w:val="0"/>
        <w:spacing w:after="0" w:line="240" w:lineRule="auto"/>
        <w:rPr>
          <w:rFonts w:ascii="Times New Roman" w:hAnsi="Times New Roman"/>
        </w:rPr>
      </w:pPr>
      <w:r w:rsidRPr="004A7BD7">
        <w:rPr>
          <w:rStyle w:val="FootnoteReference"/>
          <w:rFonts w:ascii="Times New Roman" w:hAnsi="Times New Roman"/>
        </w:rPr>
        <w:footnoteRef/>
      </w:r>
      <w:r w:rsidRPr="004A7BD7">
        <w:rPr>
          <w:rFonts w:ascii="Times New Roman" w:hAnsi="Times New Roman"/>
        </w:rPr>
        <w:t xml:space="preserve"> . </w:t>
      </w:r>
      <w:r>
        <w:rPr>
          <w:rStyle w:val="hps"/>
          <w:rFonts w:ascii="Times New Roman" w:hAnsi="Times New Roman"/>
        </w:rPr>
        <w:t>D</w:t>
      </w:r>
      <w:r w:rsidRPr="004A7BD7">
        <w:rPr>
          <w:rStyle w:val="hps"/>
          <w:rFonts w:ascii="Times New Roman" w:hAnsi="Times New Roman"/>
        </w:rPr>
        <w:t>eontology</w:t>
      </w:r>
      <w:r w:rsidRPr="004A7BD7">
        <w:rPr>
          <w:rFonts w:ascii="Times New Roman" w:hAnsi="Times New Roman"/>
        </w:rPr>
        <w:t xml:space="preserve"> </w:t>
      </w:r>
    </w:p>
  </w:footnote>
  <w:footnote w:id="5">
    <w:p w14:paraId="4891926D" w14:textId="77777777" w:rsidR="00B06486" w:rsidRPr="004A7BD7" w:rsidRDefault="00B06486" w:rsidP="00B06486">
      <w:pPr>
        <w:pStyle w:val="FootnoteText"/>
        <w:bidi w:val="0"/>
        <w:spacing w:after="0" w:line="240" w:lineRule="auto"/>
        <w:rPr>
          <w:rFonts w:ascii="Times New Roman" w:hAnsi="Times New Roman"/>
          <w:highlight w:val="yellow"/>
        </w:rPr>
      </w:pPr>
      <w:r w:rsidRPr="004A7BD7">
        <w:rPr>
          <w:rStyle w:val="FootnoteReference"/>
          <w:rFonts w:ascii="Times New Roman" w:hAnsi="Times New Roman"/>
        </w:rPr>
        <w:footnoteRef/>
      </w:r>
      <w:r w:rsidRPr="004A7BD7">
        <w:rPr>
          <w:rFonts w:ascii="Times New Roman" w:hAnsi="Times New Roman"/>
        </w:rPr>
        <w:t xml:space="preserve"> . </w:t>
      </w:r>
      <w:r>
        <w:rPr>
          <w:rFonts w:ascii="Times New Roman" w:hAnsi="Times New Roman"/>
        </w:rPr>
        <w:t>A</w:t>
      </w:r>
      <w:r w:rsidRPr="004A7BD7">
        <w:rPr>
          <w:rFonts w:ascii="Times New Roman" w:hAnsi="Times New Roman"/>
        </w:rPr>
        <w:t>ltruism</w:t>
      </w:r>
    </w:p>
  </w:footnote>
  <w:footnote w:id="6">
    <w:p w14:paraId="13AB4DF8" w14:textId="77777777" w:rsidR="00B06486" w:rsidRPr="004A7BD7" w:rsidRDefault="00B06486" w:rsidP="00B06486">
      <w:pPr>
        <w:pStyle w:val="FootnoteText"/>
        <w:bidi w:val="0"/>
        <w:spacing w:after="0" w:line="240" w:lineRule="auto"/>
        <w:rPr>
          <w:rFonts w:ascii="Times New Roman" w:hAnsi="Times New Roman"/>
        </w:rPr>
      </w:pPr>
      <w:r w:rsidRPr="004A7BD7">
        <w:rPr>
          <w:rStyle w:val="FootnoteReference"/>
          <w:rFonts w:ascii="Times New Roman" w:hAnsi="Times New Roman"/>
        </w:rPr>
        <w:footnoteRef/>
      </w:r>
      <w:r w:rsidRPr="004A7BD7">
        <w:rPr>
          <w:rFonts w:ascii="Times New Roman" w:hAnsi="Times New Roman"/>
        </w:rPr>
        <w:t xml:space="preserve"> . </w:t>
      </w:r>
      <w:r>
        <w:rPr>
          <w:rFonts w:ascii="Times New Roman" w:hAnsi="Times New Roman"/>
        </w:rPr>
        <w:t>C</w:t>
      </w:r>
      <w:r w:rsidRPr="004A7BD7">
        <w:rPr>
          <w:rFonts w:ascii="Times New Roman" w:hAnsi="Times New Roman"/>
        </w:rPr>
        <w:t>ivic virtue</w:t>
      </w:r>
    </w:p>
  </w:footnote>
  <w:footnote w:id="7">
    <w:p w14:paraId="2DDAEBED" w14:textId="77777777" w:rsidR="00B06486" w:rsidRPr="004A7BD7" w:rsidRDefault="00B06486" w:rsidP="00B06486">
      <w:pPr>
        <w:pStyle w:val="FootnoteText"/>
        <w:bidi w:val="0"/>
        <w:spacing w:after="0" w:line="240" w:lineRule="auto"/>
        <w:rPr>
          <w:rFonts w:ascii="Times New Roman" w:hAnsi="Times New Roman"/>
        </w:rPr>
      </w:pPr>
      <w:r w:rsidRPr="004A7BD7">
        <w:rPr>
          <w:rStyle w:val="FootnoteReference"/>
          <w:rFonts w:ascii="Times New Roman" w:hAnsi="Times New Roman"/>
        </w:rPr>
        <w:footnoteRef/>
      </w:r>
      <w:r w:rsidRPr="004A7BD7">
        <w:rPr>
          <w:rFonts w:ascii="Times New Roman" w:hAnsi="Times New Roman"/>
        </w:rPr>
        <w:t xml:space="preserve"> . </w:t>
      </w:r>
      <w:r>
        <w:rPr>
          <w:rFonts w:ascii="Times New Roman" w:hAnsi="Times New Roman"/>
        </w:rPr>
        <w:t>S</w:t>
      </w:r>
      <w:r w:rsidRPr="004A7BD7">
        <w:rPr>
          <w:rFonts w:ascii="Times New Roman" w:hAnsi="Times New Roman"/>
        </w:rPr>
        <w:t>portsmanship</w:t>
      </w:r>
    </w:p>
  </w:footnote>
  <w:footnote w:id="8">
    <w:p w14:paraId="4299ABDA" w14:textId="77777777" w:rsidR="00B06486" w:rsidRPr="004A7BD7" w:rsidRDefault="00B06486" w:rsidP="00B06486">
      <w:pPr>
        <w:pStyle w:val="FootnoteText"/>
        <w:bidi w:val="0"/>
        <w:spacing w:after="0" w:line="240" w:lineRule="auto"/>
        <w:rPr>
          <w:rFonts w:ascii="Times New Roman" w:hAnsi="Times New Roman"/>
        </w:rPr>
      </w:pPr>
      <w:r w:rsidRPr="004A7BD7">
        <w:rPr>
          <w:rStyle w:val="FootnoteReference"/>
          <w:rFonts w:ascii="Times New Roman" w:hAnsi="Times New Roman"/>
        </w:rPr>
        <w:footnoteRef/>
      </w:r>
      <w:r w:rsidRPr="004A7BD7">
        <w:rPr>
          <w:rFonts w:ascii="Times New Roman" w:hAnsi="Times New Roman"/>
        </w:rPr>
        <w:t xml:space="preserve"> . </w:t>
      </w:r>
      <w:r>
        <w:rPr>
          <w:rFonts w:ascii="Times New Roman" w:hAnsi="Times New Roman"/>
        </w:rPr>
        <w:t>C</w:t>
      </w:r>
      <w:r w:rsidRPr="004A7BD7">
        <w:rPr>
          <w:rFonts w:ascii="Times New Roman" w:hAnsi="Times New Roman"/>
        </w:rPr>
        <w:t>ourtesy</w:t>
      </w:r>
    </w:p>
  </w:footnote>
  <w:footnote w:id="9">
    <w:p w14:paraId="1C62B259" w14:textId="77777777" w:rsidR="00B06486" w:rsidRPr="003F0C76" w:rsidRDefault="00B06486" w:rsidP="00B06486">
      <w:pPr>
        <w:pStyle w:val="FootnoteText"/>
        <w:bidi w:val="0"/>
        <w:spacing w:after="0" w:line="240" w:lineRule="auto"/>
        <w:rPr>
          <w:rFonts w:ascii="Times New Roman" w:hAnsi="Times New Roman"/>
        </w:rPr>
      </w:pPr>
      <w:r w:rsidRPr="004A7BD7">
        <w:rPr>
          <w:rStyle w:val="FootnoteReference"/>
          <w:rFonts w:ascii="Times New Roman" w:hAnsi="Times New Roman"/>
        </w:rPr>
        <w:footnoteRef/>
      </w:r>
      <w:r w:rsidRPr="004A7BD7">
        <w:rPr>
          <w:rFonts w:ascii="Times New Roman" w:hAnsi="Times New Roman"/>
        </w:rPr>
        <w:t xml:space="preserve"> . Torlak &amp; koc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E1714" w14:textId="1BF780C6" w:rsidR="00F61576" w:rsidRDefault="00F615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64A7B" w14:textId="0113DF8F" w:rsidR="00F61576" w:rsidRDefault="00F615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493FC" w14:textId="6FE0BE75" w:rsidR="00F61576" w:rsidRDefault="00F615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A01EC"/>
    <w:multiLevelType w:val="hybridMultilevel"/>
    <w:tmpl w:val="CBA87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37DA6"/>
    <w:rsid w:val="00076615"/>
    <w:rsid w:val="000D6A7D"/>
    <w:rsid w:val="00141108"/>
    <w:rsid w:val="00181BD0"/>
    <w:rsid w:val="002147D0"/>
    <w:rsid w:val="00236685"/>
    <w:rsid w:val="00306419"/>
    <w:rsid w:val="00393BE3"/>
    <w:rsid w:val="003C6CF8"/>
    <w:rsid w:val="003F648A"/>
    <w:rsid w:val="004873F4"/>
    <w:rsid w:val="004C1F19"/>
    <w:rsid w:val="004E3088"/>
    <w:rsid w:val="0054293D"/>
    <w:rsid w:val="00623055"/>
    <w:rsid w:val="006924A1"/>
    <w:rsid w:val="006C754A"/>
    <w:rsid w:val="00736FED"/>
    <w:rsid w:val="007B74EC"/>
    <w:rsid w:val="007E70A3"/>
    <w:rsid w:val="0081032F"/>
    <w:rsid w:val="008766A7"/>
    <w:rsid w:val="008F3936"/>
    <w:rsid w:val="00AD43F7"/>
    <w:rsid w:val="00AE383A"/>
    <w:rsid w:val="00B06486"/>
    <w:rsid w:val="00B32F8C"/>
    <w:rsid w:val="00BA0643"/>
    <w:rsid w:val="00BD08C4"/>
    <w:rsid w:val="00C05272"/>
    <w:rsid w:val="00C2798D"/>
    <w:rsid w:val="00C51FCC"/>
    <w:rsid w:val="00D330AB"/>
    <w:rsid w:val="00E72871"/>
    <w:rsid w:val="00EC18A4"/>
    <w:rsid w:val="00EF0A46"/>
    <w:rsid w:val="00F340F7"/>
    <w:rsid w:val="00F50432"/>
    <w:rsid w:val="00F61576"/>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C4E82"/>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NormalWeb">
    <w:name w:val="Normal (Web)"/>
    <w:basedOn w:val="Normal"/>
    <w:uiPriority w:val="99"/>
    <w:unhideWhenUsed/>
    <w:rsid w:val="00736FE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736FED"/>
    <w:pPr>
      <w:ind w:left="720"/>
      <w:contextualSpacing/>
    </w:pPr>
  </w:style>
  <w:style w:type="character" w:customStyle="1" w:styleId="hps">
    <w:name w:val="hps"/>
    <w:basedOn w:val="DefaultParagraphFont"/>
    <w:rsid w:val="00B06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1120</Words>
  <Characters>6386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2021-07-24T20:34:00Z</cp:lastPrinted>
  <dcterms:created xsi:type="dcterms:W3CDTF">2018-10-16T21:41:00Z</dcterms:created>
  <dcterms:modified xsi:type="dcterms:W3CDTF">2024-04-22T07:15:00Z</dcterms:modified>
</cp:coreProperties>
</file>