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F5D7B" w14:textId="77777777" w:rsidR="0019574E" w:rsidRPr="00CE1F05" w:rsidRDefault="006C3FDA" w:rsidP="000103E8">
      <w:pPr>
        <w:rPr>
          <w:rFonts w:ascii="IRANYekan" w:hAnsi="IRANYekan" w:cs="B Mitra"/>
          <w:b/>
          <w:bCs/>
          <w:color w:val="00B050"/>
          <w:sz w:val="32"/>
          <w:szCs w:val="32"/>
          <w:rtl/>
        </w:rPr>
      </w:pPr>
      <w:r w:rsidRPr="00CE1F05">
        <w:rPr>
          <w:rFonts w:ascii="IRANYekan" w:hAnsi="IRANYekan" w:cs="B Mitra"/>
          <w:b/>
          <w:bCs/>
          <w:color w:val="00B050"/>
          <w:sz w:val="32"/>
          <w:szCs w:val="32"/>
          <w:rtl/>
        </w:rPr>
        <w:t>پرسشنامه سبک های تصمیم گیری اسکات و بروس 1995</w:t>
      </w:r>
    </w:p>
    <w:p w14:paraId="0DF1E41F" w14:textId="77777777" w:rsidR="006C3FDA" w:rsidRPr="00CE1F05" w:rsidRDefault="006C3FDA" w:rsidP="000103E8">
      <w:pPr>
        <w:rPr>
          <w:rFonts w:ascii="IRANYekan" w:hAnsi="IRANYekan" w:cs="B Mitra"/>
          <w:sz w:val="32"/>
          <w:szCs w:val="32"/>
          <w:rtl/>
        </w:rPr>
      </w:pPr>
      <w:r w:rsidRPr="00CE1F05">
        <w:rPr>
          <w:rFonts w:ascii="IRANYekan" w:hAnsi="IRANYekan" w:cs="B Mitra"/>
          <w:sz w:val="32"/>
          <w:szCs w:val="32"/>
          <w:rtl/>
        </w:rPr>
        <w:t>لطفا در هر دو پرسشنامه هر یک از عبارات ذیل را به دقت مطالعه نموده و پاسخی که به بهترین شکل شما را توصیف می کند انتخاب فرمایید لطفا پاسخ خود را به شکل صادقانه به گونه ای که هست ارائه فرمایید نه آن طوری که دوست دارید باشید.</w:t>
      </w:r>
    </w:p>
    <w:tbl>
      <w:tblPr>
        <w:tblStyle w:val="GridTable6Colorful-Accent31"/>
        <w:bidiVisual/>
        <w:tblW w:w="0" w:type="auto"/>
        <w:tblLook w:val="04A0" w:firstRow="1" w:lastRow="0" w:firstColumn="1" w:lastColumn="0" w:noHBand="0" w:noVBand="1"/>
      </w:tblPr>
      <w:tblGrid>
        <w:gridCol w:w="5000"/>
        <w:gridCol w:w="766"/>
        <w:gridCol w:w="896"/>
        <w:gridCol w:w="783"/>
        <w:gridCol w:w="841"/>
        <w:gridCol w:w="956"/>
      </w:tblGrid>
      <w:tr w:rsidR="006C3FDA" w:rsidRPr="00CE1F05" w14:paraId="17BEE037" w14:textId="77777777" w:rsidTr="00C76B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5" w:type="dxa"/>
          </w:tcPr>
          <w:p w14:paraId="13C921BA" w14:textId="77777777" w:rsidR="006C3FDA" w:rsidRPr="00CE1F05" w:rsidRDefault="006C3FDA" w:rsidP="000103E8">
            <w:pPr>
              <w:rPr>
                <w:rFonts w:ascii="IRANYekan" w:hAnsi="IRANYekan" w:cs="B Mitra"/>
                <w:sz w:val="32"/>
                <w:szCs w:val="32"/>
                <w:rtl/>
              </w:rPr>
            </w:pPr>
            <w:r w:rsidRPr="00CE1F05">
              <w:rPr>
                <w:rFonts w:ascii="IRANYekan" w:hAnsi="IRANYekan" w:cs="B Mitra"/>
                <w:sz w:val="32"/>
                <w:szCs w:val="32"/>
                <w:rtl/>
              </w:rPr>
              <w:t>سوالات</w:t>
            </w:r>
            <w:bookmarkStart w:id="0" w:name="_GoBack"/>
            <w:bookmarkEnd w:id="0"/>
          </w:p>
        </w:tc>
        <w:tc>
          <w:tcPr>
            <w:tcW w:w="617" w:type="dxa"/>
          </w:tcPr>
          <w:p w14:paraId="261F9358" w14:textId="77777777" w:rsidR="006C3FDA" w:rsidRPr="00CE1F05" w:rsidRDefault="006C3FDA" w:rsidP="000103E8">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هرگز</w:t>
            </w:r>
          </w:p>
        </w:tc>
        <w:tc>
          <w:tcPr>
            <w:tcW w:w="663" w:type="dxa"/>
          </w:tcPr>
          <w:p w14:paraId="24646858" w14:textId="77777777" w:rsidR="006C3FDA" w:rsidRPr="00CE1F05" w:rsidRDefault="006C3FDA" w:rsidP="000103E8">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بندرت</w:t>
            </w:r>
          </w:p>
        </w:tc>
        <w:tc>
          <w:tcPr>
            <w:tcW w:w="582" w:type="dxa"/>
          </w:tcPr>
          <w:p w14:paraId="3B03B57C" w14:textId="77777777" w:rsidR="006C3FDA" w:rsidRPr="00CE1F05" w:rsidRDefault="006C3FDA" w:rsidP="000103E8">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گاهی</w:t>
            </w:r>
          </w:p>
        </w:tc>
        <w:tc>
          <w:tcPr>
            <w:tcW w:w="623" w:type="dxa"/>
          </w:tcPr>
          <w:p w14:paraId="185634C2" w14:textId="77777777" w:rsidR="006C3FDA" w:rsidRPr="00CE1F05" w:rsidRDefault="006C3FDA" w:rsidP="000103E8">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بیشتر</w:t>
            </w:r>
          </w:p>
          <w:p w14:paraId="3E32C0BB" w14:textId="77777777" w:rsidR="006C3FDA" w:rsidRPr="00CE1F05" w:rsidRDefault="006C3FDA" w:rsidP="000103E8">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اوقات</w:t>
            </w:r>
          </w:p>
        </w:tc>
        <w:tc>
          <w:tcPr>
            <w:tcW w:w="709" w:type="dxa"/>
          </w:tcPr>
          <w:p w14:paraId="3C189FFF" w14:textId="77777777" w:rsidR="006C3FDA" w:rsidRPr="00CE1F05" w:rsidRDefault="006C3FDA" w:rsidP="000103E8">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همیشه</w:t>
            </w:r>
          </w:p>
        </w:tc>
      </w:tr>
      <w:tr w:rsidR="006C3FDA" w:rsidRPr="00CE1F05" w14:paraId="4F430157" w14:textId="77777777" w:rsidTr="00C76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5" w:type="dxa"/>
          </w:tcPr>
          <w:p w14:paraId="10AC6B03" w14:textId="50E3745B" w:rsidR="006C3FDA" w:rsidRPr="00CE1F05" w:rsidRDefault="006C3FDA" w:rsidP="000103E8">
            <w:pPr>
              <w:pStyle w:val="ListParagraph"/>
              <w:numPr>
                <w:ilvl w:val="0"/>
                <w:numId w:val="1"/>
              </w:numPr>
              <w:rPr>
                <w:rFonts w:ascii="IRANYekan" w:hAnsi="IRANYekan" w:cs="B Mitra"/>
                <w:sz w:val="32"/>
                <w:szCs w:val="32"/>
                <w:rtl/>
              </w:rPr>
            </w:pPr>
            <w:r w:rsidRPr="00CE1F05">
              <w:rPr>
                <w:rFonts w:ascii="IRANYekan" w:hAnsi="IRANYekan" w:cs="B Mitra"/>
                <w:sz w:val="32"/>
                <w:szCs w:val="32"/>
                <w:rtl/>
              </w:rPr>
              <w:t>در هنگام تصمیم گیری به بینش فردی (شهود درونی) خود توجه می کنم.</w:t>
            </w:r>
          </w:p>
        </w:tc>
        <w:tc>
          <w:tcPr>
            <w:tcW w:w="617" w:type="dxa"/>
          </w:tcPr>
          <w:p w14:paraId="4191FB13"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663" w:type="dxa"/>
          </w:tcPr>
          <w:p w14:paraId="1859EF75"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582" w:type="dxa"/>
          </w:tcPr>
          <w:p w14:paraId="4D441007"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623" w:type="dxa"/>
          </w:tcPr>
          <w:p w14:paraId="4727C30B"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09" w:type="dxa"/>
          </w:tcPr>
          <w:p w14:paraId="5B72696A"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r>
      <w:tr w:rsidR="006C3FDA" w:rsidRPr="00CE1F05" w14:paraId="1E9F6EBF" w14:textId="77777777" w:rsidTr="00C76B16">
        <w:tc>
          <w:tcPr>
            <w:cnfStyle w:val="001000000000" w:firstRow="0" w:lastRow="0" w:firstColumn="1" w:lastColumn="0" w:oddVBand="0" w:evenVBand="0" w:oddHBand="0" w:evenHBand="0" w:firstRowFirstColumn="0" w:firstRowLastColumn="0" w:lastRowFirstColumn="0" w:lastRowLastColumn="0"/>
            <w:tcW w:w="5595" w:type="dxa"/>
          </w:tcPr>
          <w:p w14:paraId="58974DC8" w14:textId="77777777" w:rsidR="006C3FDA" w:rsidRPr="00CE1F05" w:rsidRDefault="006C3FDA" w:rsidP="000103E8">
            <w:pPr>
              <w:pStyle w:val="ListParagraph"/>
              <w:numPr>
                <w:ilvl w:val="0"/>
                <w:numId w:val="1"/>
              </w:numPr>
              <w:rPr>
                <w:rFonts w:ascii="IRANYekan" w:hAnsi="IRANYekan" w:cs="B Mitra"/>
                <w:sz w:val="32"/>
                <w:szCs w:val="32"/>
                <w:rtl/>
              </w:rPr>
            </w:pPr>
            <w:r w:rsidRPr="00CE1F05">
              <w:rPr>
                <w:rFonts w:ascii="IRANYekan" w:hAnsi="IRANYekan" w:cs="B Mitra"/>
                <w:sz w:val="32"/>
                <w:szCs w:val="32"/>
                <w:rtl/>
              </w:rPr>
              <w:t>بدون نظر خواهی از دیگران قادرم تصمیمات را اتخاذ کنم.</w:t>
            </w:r>
          </w:p>
        </w:tc>
        <w:tc>
          <w:tcPr>
            <w:tcW w:w="617" w:type="dxa"/>
          </w:tcPr>
          <w:p w14:paraId="3F8FD011"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663" w:type="dxa"/>
          </w:tcPr>
          <w:p w14:paraId="0B2DF0EC"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582" w:type="dxa"/>
          </w:tcPr>
          <w:p w14:paraId="7C8051EA"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623" w:type="dxa"/>
          </w:tcPr>
          <w:p w14:paraId="61D38973"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09" w:type="dxa"/>
          </w:tcPr>
          <w:p w14:paraId="0B4CDBF8"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r>
      <w:tr w:rsidR="006C3FDA" w:rsidRPr="00CE1F05" w14:paraId="3E980A5B" w14:textId="77777777" w:rsidTr="00C76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5" w:type="dxa"/>
          </w:tcPr>
          <w:p w14:paraId="65684AF5" w14:textId="77777777" w:rsidR="006C3FDA" w:rsidRPr="00CE1F05" w:rsidRDefault="006C3FDA" w:rsidP="000103E8">
            <w:pPr>
              <w:pStyle w:val="ListParagraph"/>
              <w:numPr>
                <w:ilvl w:val="0"/>
                <w:numId w:val="1"/>
              </w:numPr>
              <w:rPr>
                <w:rFonts w:ascii="IRANYekan" w:hAnsi="IRANYekan" w:cs="B Mitra"/>
                <w:sz w:val="32"/>
                <w:szCs w:val="32"/>
                <w:rtl/>
              </w:rPr>
            </w:pPr>
            <w:r w:rsidRPr="00CE1F05">
              <w:rPr>
                <w:rFonts w:ascii="IRANYekan" w:hAnsi="IRANYekan" w:cs="B Mitra"/>
                <w:sz w:val="32"/>
                <w:szCs w:val="32"/>
                <w:rtl/>
              </w:rPr>
              <w:t>در هنگام تصمیم گیری این که احساس کنم تصمیم درست است برایم مهم است از این که حتما دلیل منطقی برای درست بودن آن داشته باشم.</w:t>
            </w:r>
          </w:p>
        </w:tc>
        <w:tc>
          <w:tcPr>
            <w:tcW w:w="617" w:type="dxa"/>
          </w:tcPr>
          <w:p w14:paraId="6D109455"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663" w:type="dxa"/>
          </w:tcPr>
          <w:p w14:paraId="30178055"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582" w:type="dxa"/>
          </w:tcPr>
          <w:p w14:paraId="10A315AC"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623" w:type="dxa"/>
          </w:tcPr>
          <w:p w14:paraId="5B832453"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09" w:type="dxa"/>
          </w:tcPr>
          <w:p w14:paraId="511570DF"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r>
      <w:tr w:rsidR="006C3FDA" w:rsidRPr="00CE1F05" w14:paraId="6041326E" w14:textId="77777777" w:rsidTr="00C76B16">
        <w:tc>
          <w:tcPr>
            <w:cnfStyle w:val="001000000000" w:firstRow="0" w:lastRow="0" w:firstColumn="1" w:lastColumn="0" w:oddVBand="0" w:evenVBand="0" w:oddHBand="0" w:evenHBand="0" w:firstRowFirstColumn="0" w:firstRowLastColumn="0" w:lastRowFirstColumn="0" w:lastRowLastColumn="0"/>
            <w:tcW w:w="5595" w:type="dxa"/>
          </w:tcPr>
          <w:p w14:paraId="69D21BC0" w14:textId="77777777" w:rsidR="006C3FDA" w:rsidRPr="00CE1F05" w:rsidRDefault="000827D1" w:rsidP="000103E8">
            <w:pPr>
              <w:pStyle w:val="ListParagraph"/>
              <w:numPr>
                <w:ilvl w:val="0"/>
                <w:numId w:val="1"/>
              </w:numPr>
              <w:rPr>
                <w:rFonts w:ascii="IRANYekan" w:hAnsi="IRANYekan" w:cs="B Mitra"/>
                <w:sz w:val="32"/>
                <w:szCs w:val="32"/>
                <w:rtl/>
              </w:rPr>
            </w:pPr>
            <w:r w:rsidRPr="00CE1F05">
              <w:rPr>
                <w:rFonts w:ascii="IRANYekan" w:hAnsi="IRANYekan" w:cs="B Mitra"/>
                <w:sz w:val="32"/>
                <w:szCs w:val="32"/>
                <w:rtl/>
              </w:rPr>
              <w:t>برای اطمینان از این که حقایق درستی در اختیار دارم قبل از تصمیم گیری قادرم تمامی منابع اطلاعاتی خود را دوباره بررسی کنم.</w:t>
            </w:r>
          </w:p>
        </w:tc>
        <w:tc>
          <w:tcPr>
            <w:tcW w:w="617" w:type="dxa"/>
          </w:tcPr>
          <w:p w14:paraId="3C7F74A9"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663" w:type="dxa"/>
          </w:tcPr>
          <w:p w14:paraId="00AB3E0E"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582" w:type="dxa"/>
          </w:tcPr>
          <w:p w14:paraId="44785D94"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623" w:type="dxa"/>
          </w:tcPr>
          <w:p w14:paraId="58AABCF9"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09" w:type="dxa"/>
          </w:tcPr>
          <w:p w14:paraId="29208954"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r>
      <w:tr w:rsidR="006C3FDA" w:rsidRPr="00CE1F05" w14:paraId="2FDD4ADF" w14:textId="77777777" w:rsidTr="00C76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5" w:type="dxa"/>
          </w:tcPr>
          <w:p w14:paraId="40389AC6" w14:textId="77777777" w:rsidR="006C3FDA" w:rsidRPr="00CE1F05" w:rsidRDefault="000827D1" w:rsidP="000103E8">
            <w:pPr>
              <w:pStyle w:val="ListParagraph"/>
              <w:numPr>
                <w:ilvl w:val="0"/>
                <w:numId w:val="1"/>
              </w:numPr>
              <w:rPr>
                <w:rFonts w:ascii="IRANYekan" w:hAnsi="IRANYekan" w:cs="B Mitra"/>
                <w:sz w:val="32"/>
                <w:szCs w:val="32"/>
                <w:rtl/>
              </w:rPr>
            </w:pPr>
            <w:r w:rsidRPr="00CE1F05">
              <w:rPr>
                <w:rFonts w:ascii="IRANYekan" w:hAnsi="IRANYekan" w:cs="B Mitra"/>
                <w:sz w:val="32"/>
                <w:szCs w:val="32"/>
                <w:rtl/>
              </w:rPr>
              <w:t>در تصمیم گیری های مهم بر اساس آن چه که دیگران می گویند عمل می کنم.</w:t>
            </w:r>
          </w:p>
        </w:tc>
        <w:tc>
          <w:tcPr>
            <w:tcW w:w="617" w:type="dxa"/>
          </w:tcPr>
          <w:p w14:paraId="56967E96"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663" w:type="dxa"/>
          </w:tcPr>
          <w:p w14:paraId="66832678"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582" w:type="dxa"/>
          </w:tcPr>
          <w:p w14:paraId="5067AB99"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623" w:type="dxa"/>
          </w:tcPr>
          <w:p w14:paraId="342EFCE7"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09" w:type="dxa"/>
          </w:tcPr>
          <w:p w14:paraId="09A8E81D"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r>
      <w:tr w:rsidR="006C3FDA" w:rsidRPr="00CE1F05" w14:paraId="0FAEB317" w14:textId="77777777" w:rsidTr="00C76B16">
        <w:tc>
          <w:tcPr>
            <w:cnfStyle w:val="001000000000" w:firstRow="0" w:lastRow="0" w:firstColumn="1" w:lastColumn="0" w:oddVBand="0" w:evenVBand="0" w:oddHBand="0" w:evenHBand="0" w:firstRowFirstColumn="0" w:firstRowLastColumn="0" w:lastRowFirstColumn="0" w:lastRowLastColumn="0"/>
            <w:tcW w:w="5595" w:type="dxa"/>
          </w:tcPr>
          <w:p w14:paraId="578E188A" w14:textId="77777777" w:rsidR="006C3FDA" w:rsidRPr="00CE1F05" w:rsidRDefault="00FB7228" w:rsidP="000103E8">
            <w:pPr>
              <w:pStyle w:val="ListParagraph"/>
              <w:numPr>
                <w:ilvl w:val="0"/>
                <w:numId w:val="1"/>
              </w:numPr>
              <w:rPr>
                <w:rFonts w:ascii="IRANYekan" w:hAnsi="IRANYekan" w:cs="B Mitra"/>
                <w:sz w:val="32"/>
                <w:szCs w:val="32"/>
                <w:rtl/>
              </w:rPr>
            </w:pPr>
            <w:r w:rsidRPr="00CE1F05">
              <w:rPr>
                <w:rFonts w:ascii="IRANYekan" w:hAnsi="IRANYekan" w:cs="B Mitra"/>
                <w:sz w:val="32"/>
                <w:szCs w:val="32"/>
                <w:rtl/>
              </w:rPr>
              <w:t xml:space="preserve">از تصمیم گیری ها طفره می روم ، چرا که فکر کردن راجع به آنها مضطربم </w:t>
            </w:r>
            <w:r w:rsidRPr="00CE1F05">
              <w:rPr>
                <w:rFonts w:ascii="IRANYekan" w:hAnsi="IRANYekan" w:cs="B Mitra"/>
                <w:sz w:val="32"/>
                <w:szCs w:val="32"/>
                <w:rtl/>
              </w:rPr>
              <w:lastRenderedPageBreak/>
              <w:t>می کند.</w:t>
            </w:r>
          </w:p>
        </w:tc>
        <w:tc>
          <w:tcPr>
            <w:tcW w:w="617" w:type="dxa"/>
          </w:tcPr>
          <w:p w14:paraId="01504393"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663" w:type="dxa"/>
          </w:tcPr>
          <w:p w14:paraId="7F3CFEEB"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582" w:type="dxa"/>
          </w:tcPr>
          <w:p w14:paraId="620C7721"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623" w:type="dxa"/>
          </w:tcPr>
          <w:p w14:paraId="134318D0"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09" w:type="dxa"/>
          </w:tcPr>
          <w:p w14:paraId="101BA5A7"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r>
      <w:tr w:rsidR="006C3FDA" w:rsidRPr="00CE1F05" w14:paraId="1E123C4B" w14:textId="77777777" w:rsidTr="00C76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5" w:type="dxa"/>
          </w:tcPr>
          <w:p w14:paraId="3C192E68" w14:textId="77777777" w:rsidR="006C3FDA" w:rsidRPr="00CE1F05" w:rsidRDefault="00FB7228" w:rsidP="000103E8">
            <w:pPr>
              <w:pStyle w:val="ListParagraph"/>
              <w:numPr>
                <w:ilvl w:val="0"/>
                <w:numId w:val="1"/>
              </w:numPr>
              <w:rPr>
                <w:rFonts w:ascii="IRANYekan" w:hAnsi="IRANYekan" w:cs="B Mitra"/>
                <w:sz w:val="32"/>
                <w:szCs w:val="32"/>
                <w:rtl/>
              </w:rPr>
            </w:pPr>
            <w:r w:rsidRPr="00CE1F05">
              <w:rPr>
                <w:rFonts w:ascii="IRANYekan" w:hAnsi="IRANYekan" w:cs="B Mitra"/>
                <w:sz w:val="32"/>
                <w:szCs w:val="32"/>
                <w:rtl/>
              </w:rPr>
              <w:t>همه تصمیمات را می توان با یک رو کاملا منطقی و نظامند اتخاذ نمود.</w:t>
            </w:r>
          </w:p>
        </w:tc>
        <w:tc>
          <w:tcPr>
            <w:tcW w:w="617" w:type="dxa"/>
          </w:tcPr>
          <w:p w14:paraId="2D161656"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663" w:type="dxa"/>
          </w:tcPr>
          <w:p w14:paraId="4363B0D1"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582" w:type="dxa"/>
          </w:tcPr>
          <w:p w14:paraId="62831804"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623" w:type="dxa"/>
          </w:tcPr>
          <w:p w14:paraId="5A3D4657"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09" w:type="dxa"/>
          </w:tcPr>
          <w:p w14:paraId="7BC05F3A"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r>
      <w:tr w:rsidR="006C3FDA" w:rsidRPr="00CE1F05" w14:paraId="1E46D83B" w14:textId="77777777" w:rsidTr="00C76B16">
        <w:tc>
          <w:tcPr>
            <w:cnfStyle w:val="001000000000" w:firstRow="0" w:lastRow="0" w:firstColumn="1" w:lastColumn="0" w:oddVBand="0" w:evenVBand="0" w:oddHBand="0" w:evenHBand="0" w:firstRowFirstColumn="0" w:firstRowLastColumn="0" w:lastRowFirstColumn="0" w:lastRowLastColumn="0"/>
            <w:tcW w:w="5595" w:type="dxa"/>
          </w:tcPr>
          <w:p w14:paraId="3C9FC56A" w14:textId="77777777" w:rsidR="006C3FDA" w:rsidRPr="00CE1F05" w:rsidRDefault="00FB7228" w:rsidP="000103E8">
            <w:pPr>
              <w:pStyle w:val="ListParagraph"/>
              <w:numPr>
                <w:ilvl w:val="0"/>
                <w:numId w:val="1"/>
              </w:numPr>
              <w:rPr>
                <w:rFonts w:ascii="IRANYekan" w:hAnsi="IRANYekan" w:cs="B Mitra"/>
                <w:sz w:val="32"/>
                <w:szCs w:val="32"/>
                <w:rtl/>
              </w:rPr>
            </w:pPr>
            <w:r w:rsidRPr="00CE1F05">
              <w:rPr>
                <w:rFonts w:ascii="IRANYekan" w:hAnsi="IRANYekan" w:cs="B Mitra"/>
                <w:sz w:val="32"/>
                <w:szCs w:val="32"/>
                <w:rtl/>
              </w:rPr>
              <w:t>در هنگام تصمیم گیری کاری را انجام می دهم که در همان لحظه ی آنی فکر می کنم درست است.</w:t>
            </w:r>
          </w:p>
        </w:tc>
        <w:tc>
          <w:tcPr>
            <w:tcW w:w="617" w:type="dxa"/>
          </w:tcPr>
          <w:p w14:paraId="586547E0"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663" w:type="dxa"/>
          </w:tcPr>
          <w:p w14:paraId="40834A72"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582" w:type="dxa"/>
          </w:tcPr>
          <w:p w14:paraId="07CBCABD"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623" w:type="dxa"/>
          </w:tcPr>
          <w:p w14:paraId="302D678A"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09" w:type="dxa"/>
          </w:tcPr>
          <w:p w14:paraId="58E9D96C"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r>
      <w:tr w:rsidR="006C3FDA" w:rsidRPr="00CE1F05" w14:paraId="6A0191F6" w14:textId="77777777" w:rsidTr="00C76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5" w:type="dxa"/>
          </w:tcPr>
          <w:p w14:paraId="1EE21AAA" w14:textId="77777777" w:rsidR="006C3FDA" w:rsidRPr="00CE1F05" w:rsidRDefault="00FB7228" w:rsidP="000103E8">
            <w:pPr>
              <w:pStyle w:val="ListParagraph"/>
              <w:numPr>
                <w:ilvl w:val="0"/>
                <w:numId w:val="1"/>
              </w:numPr>
              <w:rPr>
                <w:rFonts w:ascii="IRANYekan" w:hAnsi="IRANYekan" w:cs="B Mitra"/>
                <w:sz w:val="32"/>
                <w:szCs w:val="32"/>
                <w:rtl/>
              </w:rPr>
            </w:pPr>
            <w:r w:rsidRPr="00CE1F05">
              <w:rPr>
                <w:rFonts w:ascii="IRANYekan" w:hAnsi="IRANYekan" w:cs="B Mitra"/>
                <w:sz w:val="32"/>
                <w:szCs w:val="32"/>
                <w:rtl/>
              </w:rPr>
              <w:t>به صورت فی البداهه تصمیم گیری می کنم.</w:t>
            </w:r>
          </w:p>
        </w:tc>
        <w:tc>
          <w:tcPr>
            <w:tcW w:w="617" w:type="dxa"/>
          </w:tcPr>
          <w:p w14:paraId="6325AD51"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663" w:type="dxa"/>
          </w:tcPr>
          <w:p w14:paraId="3776FA28"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582" w:type="dxa"/>
          </w:tcPr>
          <w:p w14:paraId="6A67A26D"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623" w:type="dxa"/>
          </w:tcPr>
          <w:p w14:paraId="24CF1DE5"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09" w:type="dxa"/>
          </w:tcPr>
          <w:p w14:paraId="38BA9C0E"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r>
      <w:tr w:rsidR="006C3FDA" w:rsidRPr="00CE1F05" w14:paraId="4151CE6E" w14:textId="77777777" w:rsidTr="00C76B16">
        <w:tc>
          <w:tcPr>
            <w:cnfStyle w:val="001000000000" w:firstRow="0" w:lastRow="0" w:firstColumn="1" w:lastColumn="0" w:oddVBand="0" w:evenVBand="0" w:oddHBand="0" w:evenHBand="0" w:firstRowFirstColumn="0" w:firstRowLastColumn="0" w:lastRowFirstColumn="0" w:lastRowLastColumn="0"/>
            <w:tcW w:w="5595" w:type="dxa"/>
          </w:tcPr>
          <w:p w14:paraId="59497224" w14:textId="77777777" w:rsidR="006C3FDA" w:rsidRPr="00CE1F05" w:rsidRDefault="00FB7228" w:rsidP="000103E8">
            <w:pPr>
              <w:pStyle w:val="ListParagraph"/>
              <w:numPr>
                <w:ilvl w:val="0"/>
                <w:numId w:val="1"/>
              </w:numPr>
              <w:rPr>
                <w:rFonts w:ascii="IRANYekan" w:hAnsi="IRANYekan" w:cs="B Mitra"/>
                <w:sz w:val="32"/>
                <w:szCs w:val="32"/>
                <w:rtl/>
              </w:rPr>
            </w:pPr>
            <w:r w:rsidRPr="00CE1F05">
              <w:rPr>
                <w:rFonts w:ascii="IRANYekan" w:hAnsi="IRANYekan" w:cs="B Mitra"/>
                <w:sz w:val="32"/>
                <w:szCs w:val="32"/>
                <w:rtl/>
              </w:rPr>
              <w:t>زمانی که با تصمیمات مهم مواجه می شوم دوست دارم کسی را داشته باشم که مرا در مسیر صحیح هددایت کند.</w:t>
            </w:r>
          </w:p>
        </w:tc>
        <w:tc>
          <w:tcPr>
            <w:tcW w:w="617" w:type="dxa"/>
          </w:tcPr>
          <w:p w14:paraId="71ACBEDE"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663" w:type="dxa"/>
          </w:tcPr>
          <w:p w14:paraId="0B234B27"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582" w:type="dxa"/>
          </w:tcPr>
          <w:p w14:paraId="6406DE6C"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623" w:type="dxa"/>
          </w:tcPr>
          <w:p w14:paraId="768FCB78"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09" w:type="dxa"/>
          </w:tcPr>
          <w:p w14:paraId="057DAC90"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r>
      <w:tr w:rsidR="006C3FDA" w:rsidRPr="00CE1F05" w14:paraId="5963556D" w14:textId="77777777" w:rsidTr="00C76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5" w:type="dxa"/>
          </w:tcPr>
          <w:p w14:paraId="7A691BB0" w14:textId="40F3A89E" w:rsidR="006C3FDA" w:rsidRPr="00CE1F05" w:rsidRDefault="00FB7228" w:rsidP="000103E8">
            <w:pPr>
              <w:pStyle w:val="ListParagraph"/>
              <w:numPr>
                <w:ilvl w:val="0"/>
                <w:numId w:val="1"/>
              </w:numPr>
              <w:rPr>
                <w:rFonts w:ascii="IRANYekan" w:hAnsi="IRANYekan" w:cs="B Mitra"/>
                <w:sz w:val="32"/>
                <w:szCs w:val="32"/>
                <w:rtl/>
              </w:rPr>
            </w:pPr>
            <w:r w:rsidRPr="00CE1F05">
              <w:rPr>
                <w:rFonts w:ascii="IRANYekan" w:hAnsi="IRANYekan" w:cs="B Mitra"/>
                <w:sz w:val="32"/>
                <w:szCs w:val="32"/>
                <w:rtl/>
              </w:rPr>
              <w:t>تصمیم گیری های اضطراری (فوری) من نیازمند تفکر کاملا دقیق است.</w:t>
            </w:r>
          </w:p>
        </w:tc>
        <w:tc>
          <w:tcPr>
            <w:tcW w:w="617" w:type="dxa"/>
          </w:tcPr>
          <w:p w14:paraId="2D5824F3"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663" w:type="dxa"/>
          </w:tcPr>
          <w:p w14:paraId="298E5B6A"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582" w:type="dxa"/>
          </w:tcPr>
          <w:p w14:paraId="5555C2E1"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623" w:type="dxa"/>
          </w:tcPr>
          <w:p w14:paraId="5622159E"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09" w:type="dxa"/>
          </w:tcPr>
          <w:p w14:paraId="74A42D1B"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r>
      <w:tr w:rsidR="006C3FDA" w:rsidRPr="00CE1F05" w14:paraId="561BA3CD" w14:textId="77777777" w:rsidTr="00C76B16">
        <w:tc>
          <w:tcPr>
            <w:cnfStyle w:val="001000000000" w:firstRow="0" w:lastRow="0" w:firstColumn="1" w:lastColumn="0" w:oddVBand="0" w:evenVBand="0" w:oddHBand="0" w:evenHBand="0" w:firstRowFirstColumn="0" w:firstRowLastColumn="0" w:lastRowFirstColumn="0" w:lastRowLastColumn="0"/>
            <w:tcW w:w="5595" w:type="dxa"/>
          </w:tcPr>
          <w:p w14:paraId="52D110BC" w14:textId="77777777" w:rsidR="006C3FDA" w:rsidRPr="00CE1F05" w:rsidRDefault="00FB7228" w:rsidP="000103E8">
            <w:pPr>
              <w:pStyle w:val="ListParagraph"/>
              <w:numPr>
                <w:ilvl w:val="0"/>
                <w:numId w:val="1"/>
              </w:numPr>
              <w:rPr>
                <w:rFonts w:ascii="IRANYekan" w:hAnsi="IRANYekan" w:cs="B Mitra"/>
                <w:sz w:val="32"/>
                <w:szCs w:val="32"/>
                <w:rtl/>
              </w:rPr>
            </w:pPr>
            <w:r w:rsidRPr="00CE1F05">
              <w:rPr>
                <w:rFonts w:ascii="IRANYekan" w:hAnsi="IRANYekan" w:cs="B Mitra"/>
                <w:sz w:val="32"/>
                <w:szCs w:val="32"/>
                <w:rtl/>
              </w:rPr>
              <w:t>در هنگام تصمیم گیری به احساسات و عکس العمل های درونی خود اعتماد می کنم.</w:t>
            </w:r>
          </w:p>
        </w:tc>
        <w:tc>
          <w:tcPr>
            <w:tcW w:w="617" w:type="dxa"/>
          </w:tcPr>
          <w:p w14:paraId="397BE9D8"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663" w:type="dxa"/>
          </w:tcPr>
          <w:p w14:paraId="61C6CC5F"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582" w:type="dxa"/>
          </w:tcPr>
          <w:p w14:paraId="229B4E9A"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623" w:type="dxa"/>
          </w:tcPr>
          <w:p w14:paraId="3B23279D"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09" w:type="dxa"/>
          </w:tcPr>
          <w:p w14:paraId="4EB37851"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r>
      <w:tr w:rsidR="006C3FDA" w:rsidRPr="00CE1F05" w14:paraId="5BC54A6F" w14:textId="77777777" w:rsidTr="00C76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5" w:type="dxa"/>
          </w:tcPr>
          <w:p w14:paraId="7D67CA48" w14:textId="77777777" w:rsidR="006C3FDA" w:rsidRPr="00CE1F05" w:rsidRDefault="00FB7228" w:rsidP="000103E8">
            <w:pPr>
              <w:pStyle w:val="ListParagraph"/>
              <w:numPr>
                <w:ilvl w:val="0"/>
                <w:numId w:val="1"/>
              </w:numPr>
              <w:rPr>
                <w:rFonts w:ascii="IRANYekan" w:hAnsi="IRANYekan" w:cs="B Mitra"/>
                <w:sz w:val="32"/>
                <w:szCs w:val="32"/>
                <w:rtl/>
              </w:rPr>
            </w:pPr>
            <w:r w:rsidRPr="00CE1F05">
              <w:rPr>
                <w:rFonts w:ascii="IRANYekan" w:hAnsi="IRANYekan" w:cs="B Mitra"/>
                <w:sz w:val="32"/>
                <w:szCs w:val="32"/>
                <w:rtl/>
              </w:rPr>
              <w:t>در هنگام تصمیم گیری می توانم به تنهایی تمامی گزینه ای مختلف را شناسایی و بررسی کنم.</w:t>
            </w:r>
          </w:p>
        </w:tc>
        <w:tc>
          <w:tcPr>
            <w:tcW w:w="617" w:type="dxa"/>
          </w:tcPr>
          <w:p w14:paraId="11C8320E"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663" w:type="dxa"/>
          </w:tcPr>
          <w:p w14:paraId="48350D57"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582" w:type="dxa"/>
          </w:tcPr>
          <w:p w14:paraId="364D9CAC"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623" w:type="dxa"/>
          </w:tcPr>
          <w:p w14:paraId="5A8032B2"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09" w:type="dxa"/>
          </w:tcPr>
          <w:p w14:paraId="0325CA0F"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r>
      <w:tr w:rsidR="006C3FDA" w:rsidRPr="00CE1F05" w14:paraId="77E4F2E3" w14:textId="77777777" w:rsidTr="00C76B16">
        <w:tc>
          <w:tcPr>
            <w:cnfStyle w:val="001000000000" w:firstRow="0" w:lastRow="0" w:firstColumn="1" w:lastColumn="0" w:oddVBand="0" w:evenVBand="0" w:oddHBand="0" w:evenHBand="0" w:firstRowFirstColumn="0" w:firstRowLastColumn="0" w:lastRowFirstColumn="0" w:lastRowLastColumn="0"/>
            <w:tcW w:w="5595" w:type="dxa"/>
          </w:tcPr>
          <w:p w14:paraId="3AC56BE1" w14:textId="77777777" w:rsidR="006C3FDA" w:rsidRPr="00CE1F05" w:rsidRDefault="00FB7228" w:rsidP="000103E8">
            <w:pPr>
              <w:pStyle w:val="ListParagraph"/>
              <w:numPr>
                <w:ilvl w:val="0"/>
                <w:numId w:val="1"/>
              </w:numPr>
              <w:rPr>
                <w:rFonts w:ascii="IRANYekan" w:hAnsi="IRANYekan" w:cs="B Mitra"/>
                <w:sz w:val="32"/>
                <w:szCs w:val="32"/>
                <w:rtl/>
              </w:rPr>
            </w:pPr>
            <w:r w:rsidRPr="00CE1F05">
              <w:rPr>
                <w:rFonts w:ascii="IRANYekan" w:hAnsi="IRANYekan" w:cs="B Mitra"/>
                <w:sz w:val="32"/>
                <w:szCs w:val="32"/>
                <w:rtl/>
              </w:rPr>
              <w:t>از اتخاذ تصمیمات مهم خودداری می کنم مگر این که اجباری در این زمینه وجود داشته باشد.</w:t>
            </w:r>
          </w:p>
        </w:tc>
        <w:tc>
          <w:tcPr>
            <w:tcW w:w="617" w:type="dxa"/>
          </w:tcPr>
          <w:p w14:paraId="42C86244"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663" w:type="dxa"/>
          </w:tcPr>
          <w:p w14:paraId="1C6EA824"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582" w:type="dxa"/>
          </w:tcPr>
          <w:p w14:paraId="5C3533F5"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623" w:type="dxa"/>
          </w:tcPr>
          <w:p w14:paraId="001737C4"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09" w:type="dxa"/>
          </w:tcPr>
          <w:p w14:paraId="15C3140D"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r>
      <w:tr w:rsidR="006C3FDA" w:rsidRPr="00CE1F05" w14:paraId="1FB063E4" w14:textId="77777777" w:rsidTr="00C76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5" w:type="dxa"/>
          </w:tcPr>
          <w:p w14:paraId="2546F6DB" w14:textId="77777777" w:rsidR="006C3FDA" w:rsidRPr="00CE1F05" w:rsidRDefault="00FB7228" w:rsidP="000103E8">
            <w:pPr>
              <w:pStyle w:val="ListParagraph"/>
              <w:numPr>
                <w:ilvl w:val="0"/>
                <w:numId w:val="1"/>
              </w:numPr>
              <w:rPr>
                <w:rFonts w:ascii="IRANYekan" w:hAnsi="IRANYekan" w:cs="B Mitra"/>
                <w:sz w:val="32"/>
                <w:szCs w:val="32"/>
                <w:rtl/>
              </w:rPr>
            </w:pPr>
            <w:r w:rsidRPr="00CE1F05">
              <w:rPr>
                <w:rFonts w:ascii="IRANYekan" w:hAnsi="IRANYekan" w:cs="B Mitra"/>
                <w:sz w:val="32"/>
                <w:szCs w:val="32"/>
                <w:rtl/>
              </w:rPr>
              <w:t xml:space="preserve">بدون پیش زمینه قبلی تصمیم </w:t>
            </w:r>
            <w:r w:rsidRPr="00CE1F05">
              <w:rPr>
                <w:rFonts w:ascii="IRANYekan" w:hAnsi="IRANYekan" w:cs="B Mitra"/>
                <w:sz w:val="32"/>
                <w:szCs w:val="32"/>
                <w:rtl/>
              </w:rPr>
              <w:lastRenderedPageBreak/>
              <w:t>گیری می کنم.</w:t>
            </w:r>
          </w:p>
        </w:tc>
        <w:tc>
          <w:tcPr>
            <w:tcW w:w="617" w:type="dxa"/>
          </w:tcPr>
          <w:p w14:paraId="2E78F1B9"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663" w:type="dxa"/>
          </w:tcPr>
          <w:p w14:paraId="70DE0897"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582" w:type="dxa"/>
          </w:tcPr>
          <w:p w14:paraId="10FC8683"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623" w:type="dxa"/>
          </w:tcPr>
          <w:p w14:paraId="42C11A98"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09" w:type="dxa"/>
          </w:tcPr>
          <w:p w14:paraId="05260C3E"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r>
      <w:tr w:rsidR="006C3FDA" w:rsidRPr="00CE1F05" w14:paraId="1342B942" w14:textId="77777777" w:rsidTr="00C76B16">
        <w:tc>
          <w:tcPr>
            <w:cnfStyle w:val="001000000000" w:firstRow="0" w:lastRow="0" w:firstColumn="1" w:lastColumn="0" w:oddVBand="0" w:evenVBand="0" w:oddHBand="0" w:evenHBand="0" w:firstRowFirstColumn="0" w:firstRowLastColumn="0" w:lastRowFirstColumn="0" w:lastRowLastColumn="0"/>
            <w:tcW w:w="5595" w:type="dxa"/>
          </w:tcPr>
          <w:p w14:paraId="4CF4F29A" w14:textId="77777777" w:rsidR="006C3FDA" w:rsidRPr="00CE1F05" w:rsidRDefault="00FB7228" w:rsidP="000103E8">
            <w:pPr>
              <w:pStyle w:val="ListParagraph"/>
              <w:numPr>
                <w:ilvl w:val="0"/>
                <w:numId w:val="1"/>
              </w:numPr>
              <w:rPr>
                <w:rFonts w:ascii="IRANYekan" w:hAnsi="IRANYekan" w:cs="B Mitra"/>
                <w:sz w:val="32"/>
                <w:szCs w:val="32"/>
                <w:rtl/>
              </w:rPr>
            </w:pPr>
            <w:r w:rsidRPr="00CE1F05">
              <w:rPr>
                <w:rFonts w:ascii="IRANYekan" w:hAnsi="IRANYekan" w:cs="B Mitra"/>
                <w:sz w:val="32"/>
                <w:szCs w:val="32"/>
                <w:rtl/>
              </w:rPr>
              <w:t>در هنگام تصمیم گیری بر قوه ادراک درونی خود تکیه می کنم.</w:t>
            </w:r>
          </w:p>
        </w:tc>
        <w:tc>
          <w:tcPr>
            <w:tcW w:w="617" w:type="dxa"/>
          </w:tcPr>
          <w:p w14:paraId="6C0BD070"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663" w:type="dxa"/>
          </w:tcPr>
          <w:p w14:paraId="1C48585E"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582" w:type="dxa"/>
          </w:tcPr>
          <w:p w14:paraId="1E72D568"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623" w:type="dxa"/>
          </w:tcPr>
          <w:p w14:paraId="3671C6A8"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09" w:type="dxa"/>
          </w:tcPr>
          <w:p w14:paraId="45DEE6A2"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r>
      <w:tr w:rsidR="006C3FDA" w:rsidRPr="00CE1F05" w14:paraId="7FF78D54" w14:textId="77777777" w:rsidTr="00C76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5" w:type="dxa"/>
          </w:tcPr>
          <w:p w14:paraId="01C9DBBE" w14:textId="77777777" w:rsidR="006C3FDA" w:rsidRPr="00CE1F05" w:rsidRDefault="00FB7228" w:rsidP="000103E8">
            <w:pPr>
              <w:pStyle w:val="ListParagraph"/>
              <w:numPr>
                <w:ilvl w:val="0"/>
                <w:numId w:val="1"/>
              </w:numPr>
              <w:rPr>
                <w:rFonts w:ascii="IRANYekan" w:hAnsi="IRANYekan" w:cs="B Mitra"/>
                <w:sz w:val="32"/>
                <w:szCs w:val="32"/>
                <w:rtl/>
              </w:rPr>
            </w:pPr>
            <w:r w:rsidRPr="00CE1F05">
              <w:rPr>
                <w:rFonts w:ascii="IRANYekan" w:hAnsi="IRANYekan" w:cs="B Mitra"/>
                <w:sz w:val="32"/>
                <w:szCs w:val="32"/>
                <w:rtl/>
              </w:rPr>
              <w:t>تصمیماتی را اتخاذ می کنم که احساس می کنم درست هستند.</w:t>
            </w:r>
          </w:p>
        </w:tc>
        <w:tc>
          <w:tcPr>
            <w:tcW w:w="617" w:type="dxa"/>
          </w:tcPr>
          <w:p w14:paraId="37FFB56E"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663" w:type="dxa"/>
          </w:tcPr>
          <w:p w14:paraId="67E019A6"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582" w:type="dxa"/>
          </w:tcPr>
          <w:p w14:paraId="1B44DA3C"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623" w:type="dxa"/>
          </w:tcPr>
          <w:p w14:paraId="3B74FCF9"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09" w:type="dxa"/>
          </w:tcPr>
          <w:p w14:paraId="1219B9BF"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r>
      <w:tr w:rsidR="006C3FDA" w:rsidRPr="00CE1F05" w14:paraId="4195404A" w14:textId="77777777" w:rsidTr="00C76B16">
        <w:tc>
          <w:tcPr>
            <w:cnfStyle w:val="001000000000" w:firstRow="0" w:lastRow="0" w:firstColumn="1" w:lastColumn="0" w:oddVBand="0" w:evenVBand="0" w:oddHBand="0" w:evenHBand="0" w:firstRowFirstColumn="0" w:firstRowLastColumn="0" w:lastRowFirstColumn="0" w:lastRowLastColumn="0"/>
            <w:tcW w:w="5595" w:type="dxa"/>
          </w:tcPr>
          <w:p w14:paraId="56F5D184" w14:textId="77777777" w:rsidR="006C3FDA" w:rsidRPr="00CE1F05" w:rsidRDefault="00FB7228" w:rsidP="000103E8">
            <w:pPr>
              <w:pStyle w:val="ListParagraph"/>
              <w:numPr>
                <w:ilvl w:val="0"/>
                <w:numId w:val="1"/>
              </w:numPr>
              <w:rPr>
                <w:rFonts w:ascii="IRANYekan" w:hAnsi="IRANYekan" w:cs="B Mitra"/>
                <w:sz w:val="32"/>
                <w:szCs w:val="32"/>
                <w:rtl/>
              </w:rPr>
            </w:pPr>
            <w:r w:rsidRPr="00CE1F05">
              <w:rPr>
                <w:rFonts w:ascii="IRANYekan" w:hAnsi="IRANYekan" w:cs="B Mitra"/>
                <w:sz w:val="32"/>
                <w:szCs w:val="32"/>
                <w:rtl/>
              </w:rPr>
              <w:t>در هنگام تصمیم گیری به کمک دیگران نیاز دارم.</w:t>
            </w:r>
          </w:p>
        </w:tc>
        <w:tc>
          <w:tcPr>
            <w:tcW w:w="617" w:type="dxa"/>
          </w:tcPr>
          <w:p w14:paraId="2F73947D"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663" w:type="dxa"/>
          </w:tcPr>
          <w:p w14:paraId="00144998"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582" w:type="dxa"/>
          </w:tcPr>
          <w:p w14:paraId="2557F8F4"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623" w:type="dxa"/>
          </w:tcPr>
          <w:p w14:paraId="3AF66CFA"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09" w:type="dxa"/>
          </w:tcPr>
          <w:p w14:paraId="1ABF8D1D"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r>
      <w:tr w:rsidR="006C3FDA" w:rsidRPr="00CE1F05" w14:paraId="40B20695" w14:textId="77777777" w:rsidTr="00C76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5" w:type="dxa"/>
          </w:tcPr>
          <w:p w14:paraId="15D03DEA" w14:textId="77777777" w:rsidR="006C3FDA" w:rsidRPr="00CE1F05" w:rsidRDefault="00FB7228" w:rsidP="000103E8">
            <w:pPr>
              <w:pStyle w:val="ListParagraph"/>
              <w:numPr>
                <w:ilvl w:val="0"/>
                <w:numId w:val="1"/>
              </w:numPr>
              <w:rPr>
                <w:rFonts w:ascii="IRANYekan" w:hAnsi="IRANYekan" w:cs="B Mitra"/>
                <w:sz w:val="32"/>
                <w:szCs w:val="32"/>
                <w:rtl/>
              </w:rPr>
            </w:pPr>
            <w:r w:rsidRPr="00CE1F05">
              <w:rPr>
                <w:rFonts w:ascii="IRANYekan" w:hAnsi="IRANYekan" w:cs="B Mitra"/>
                <w:sz w:val="32"/>
                <w:szCs w:val="32"/>
                <w:rtl/>
              </w:rPr>
              <w:t>تا انجایی که امکان پذیر باشد تصمیم گیری را به تعویق می اندازم.</w:t>
            </w:r>
          </w:p>
        </w:tc>
        <w:tc>
          <w:tcPr>
            <w:tcW w:w="617" w:type="dxa"/>
          </w:tcPr>
          <w:p w14:paraId="70E3E41D"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663" w:type="dxa"/>
          </w:tcPr>
          <w:p w14:paraId="71B32FE2"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582" w:type="dxa"/>
          </w:tcPr>
          <w:p w14:paraId="0240DAFB"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623" w:type="dxa"/>
          </w:tcPr>
          <w:p w14:paraId="0D1D75A0"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09" w:type="dxa"/>
          </w:tcPr>
          <w:p w14:paraId="3E363592"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r>
      <w:tr w:rsidR="006C3FDA" w:rsidRPr="00CE1F05" w14:paraId="14FF0024" w14:textId="77777777" w:rsidTr="00C76B16">
        <w:tc>
          <w:tcPr>
            <w:cnfStyle w:val="001000000000" w:firstRow="0" w:lastRow="0" w:firstColumn="1" w:lastColumn="0" w:oddVBand="0" w:evenVBand="0" w:oddHBand="0" w:evenHBand="0" w:firstRowFirstColumn="0" w:firstRowLastColumn="0" w:lastRowFirstColumn="0" w:lastRowLastColumn="0"/>
            <w:tcW w:w="5595" w:type="dxa"/>
          </w:tcPr>
          <w:p w14:paraId="08B369E9" w14:textId="77777777" w:rsidR="006C3FDA" w:rsidRPr="00CE1F05" w:rsidRDefault="00FB7228" w:rsidP="000103E8">
            <w:pPr>
              <w:pStyle w:val="ListParagraph"/>
              <w:numPr>
                <w:ilvl w:val="0"/>
                <w:numId w:val="1"/>
              </w:numPr>
              <w:rPr>
                <w:rFonts w:ascii="IRANYekan" w:hAnsi="IRANYekan" w:cs="B Mitra"/>
                <w:sz w:val="32"/>
                <w:szCs w:val="32"/>
                <w:rtl/>
              </w:rPr>
            </w:pPr>
            <w:r w:rsidRPr="00CE1F05">
              <w:rPr>
                <w:rFonts w:ascii="IRANYekan" w:hAnsi="IRANYekan" w:cs="B Mitra"/>
                <w:sz w:val="32"/>
                <w:szCs w:val="32"/>
                <w:rtl/>
              </w:rPr>
              <w:t xml:space="preserve">تصمیمات را بدون پیش زمینه قبلی و در همان لحظه مواجه شدن با </w:t>
            </w:r>
            <w:r w:rsidR="00F219C0" w:rsidRPr="00CE1F05">
              <w:rPr>
                <w:rFonts w:ascii="IRANYekan" w:hAnsi="IRANYekan" w:cs="B Mitra"/>
                <w:sz w:val="32"/>
                <w:szCs w:val="32"/>
                <w:rtl/>
              </w:rPr>
              <w:t>مش</w:t>
            </w:r>
            <w:r w:rsidRPr="00CE1F05">
              <w:rPr>
                <w:rFonts w:ascii="IRANYekan" w:hAnsi="IRANYekan" w:cs="B Mitra"/>
                <w:sz w:val="32"/>
                <w:szCs w:val="32"/>
                <w:rtl/>
              </w:rPr>
              <w:t>کلات اتخاذ می کنم.</w:t>
            </w:r>
          </w:p>
        </w:tc>
        <w:tc>
          <w:tcPr>
            <w:tcW w:w="617" w:type="dxa"/>
          </w:tcPr>
          <w:p w14:paraId="65F2B2B6"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663" w:type="dxa"/>
          </w:tcPr>
          <w:p w14:paraId="2ABECA42"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582" w:type="dxa"/>
          </w:tcPr>
          <w:p w14:paraId="74620D28"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623" w:type="dxa"/>
          </w:tcPr>
          <w:p w14:paraId="709FA6CC"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09" w:type="dxa"/>
          </w:tcPr>
          <w:p w14:paraId="37CED646"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r>
      <w:tr w:rsidR="006C3FDA" w:rsidRPr="00CE1F05" w14:paraId="4AA8BAC0" w14:textId="77777777" w:rsidTr="00C76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5" w:type="dxa"/>
          </w:tcPr>
          <w:p w14:paraId="15B52E36" w14:textId="77777777" w:rsidR="006C3FDA" w:rsidRPr="00CE1F05" w:rsidRDefault="00FB7228" w:rsidP="000103E8">
            <w:pPr>
              <w:pStyle w:val="ListParagraph"/>
              <w:numPr>
                <w:ilvl w:val="0"/>
                <w:numId w:val="1"/>
              </w:numPr>
              <w:rPr>
                <w:rFonts w:ascii="IRANYekan" w:hAnsi="IRANYekan" w:cs="B Mitra"/>
                <w:sz w:val="32"/>
                <w:szCs w:val="32"/>
                <w:rtl/>
              </w:rPr>
            </w:pPr>
            <w:r w:rsidRPr="00CE1F05">
              <w:rPr>
                <w:rFonts w:ascii="IRANYekan" w:hAnsi="IRANYekan" w:cs="B Mitra"/>
                <w:sz w:val="32"/>
                <w:szCs w:val="32"/>
                <w:rtl/>
              </w:rPr>
              <w:t>از اتخاذ  تصمیمات مهم طفره می روم.</w:t>
            </w:r>
          </w:p>
        </w:tc>
        <w:tc>
          <w:tcPr>
            <w:tcW w:w="617" w:type="dxa"/>
          </w:tcPr>
          <w:p w14:paraId="62BA8BE1"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663" w:type="dxa"/>
          </w:tcPr>
          <w:p w14:paraId="299534C5"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582" w:type="dxa"/>
          </w:tcPr>
          <w:p w14:paraId="5C1630F9"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623" w:type="dxa"/>
          </w:tcPr>
          <w:p w14:paraId="5A619E44"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09" w:type="dxa"/>
          </w:tcPr>
          <w:p w14:paraId="6E01806D"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r>
      <w:tr w:rsidR="006C3FDA" w:rsidRPr="00CE1F05" w14:paraId="6C52A14A" w14:textId="77777777" w:rsidTr="00C76B16">
        <w:tc>
          <w:tcPr>
            <w:cnfStyle w:val="001000000000" w:firstRow="0" w:lastRow="0" w:firstColumn="1" w:lastColumn="0" w:oddVBand="0" w:evenVBand="0" w:oddHBand="0" w:evenHBand="0" w:firstRowFirstColumn="0" w:firstRowLastColumn="0" w:lastRowFirstColumn="0" w:lastRowLastColumn="0"/>
            <w:tcW w:w="5595" w:type="dxa"/>
          </w:tcPr>
          <w:p w14:paraId="461139FB" w14:textId="77777777" w:rsidR="006C3FDA" w:rsidRPr="00CE1F05" w:rsidRDefault="00FB7228" w:rsidP="000103E8">
            <w:pPr>
              <w:pStyle w:val="ListParagraph"/>
              <w:numPr>
                <w:ilvl w:val="0"/>
                <w:numId w:val="1"/>
              </w:numPr>
              <w:rPr>
                <w:rFonts w:ascii="IRANYekan" w:hAnsi="IRANYekan" w:cs="B Mitra"/>
                <w:sz w:val="32"/>
                <w:szCs w:val="32"/>
                <w:rtl/>
              </w:rPr>
            </w:pPr>
            <w:r w:rsidRPr="00CE1F05">
              <w:rPr>
                <w:rFonts w:ascii="IRANYekan" w:hAnsi="IRANYekan" w:cs="B Mitra"/>
                <w:sz w:val="32"/>
                <w:szCs w:val="32"/>
                <w:rtl/>
              </w:rPr>
              <w:t>احساس می کنم بدون حمایت دیگران نمی توانم تصمیم گیری کنم.</w:t>
            </w:r>
          </w:p>
        </w:tc>
        <w:tc>
          <w:tcPr>
            <w:tcW w:w="617" w:type="dxa"/>
          </w:tcPr>
          <w:p w14:paraId="1DEA310C"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663" w:type="dxa"/>
          </w:tcPr>
          <w:p w14:paraId="3C684B30"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582" w:type="dxa"/>
          </w:tcPr>
          <w:p w14:paraId="08194243"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623" w:type="dxa"/>
          </w:tcPr>
          <w:p w14:paraId="4C0FC54D"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09" w:type="dxa"/>
          </w:tcPr>
          <w:p w14:paraId="14110752"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r>
      <w:tr w:rsidR="006C3FDA" w:rsidRPr="00CE1F05" w14:paraId="2935F34D" w14:textId="77777777" w:rsidTr="00C76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5" w:type="dxa"/>
          </w:tcPr>
          <w:p w14:paraId="39027F2E" w14:textId="77777777" w:rsidR="006C3FDA" w:rsidRPr="00CE1F05" w:rsidRDefault="00FB7228" w:rsidP="000103E8">
            <w:pPr>
              <w:pStyle w:val="ListParagraph"/>
              <w:numPr>
                <w:ilvl w:val="0"/>
                <w:numId w:val="1"/>
              </w:numPr>
              <w:rPr>
                <w:rFonts w:ascii="IRANYekan" w:hAnsi="IRANYekan" w:cs="B Mitra"/>
                <w:sz w:val="32"/>
                <w:szCs w:val="32"/>
                <w:rtl/>
              </w:rPr>
            </w:pPr>
            <w:r w:rsidRPr="00CE1F05">
              <w:rPr>
                <w:rFonts w:ascii="IRANYekan" w:hAnsi="IRANYekan" w:cs="B Mitra"/>
                <w:sz w:val="32"/>
                <w:szCs w:val="32"/>
                <w:rtl/>
              </w:rPr>
              <w:t>تصمیمات مهم را در آخرین لحظات اتخاذ می کنم.</w:t>
            </w:r>
          </w:p>
        </w:tc>
        <w:tc>
          <w:tcPr>
            <w:tcW w:w="617" w:type="dxa"/>
          </w:tcPr>
          <w:p w14:paraId="2FD5E5BF"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663" w:type="dxa"/>
          </w:tcPr>
          <w:p w14:paraId="3BDBA8A7"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582" w:type="dxa"/>
          </w:tcPr>
          <w:p w14:paraId="74E1E775"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623" w:type="dxa"/>
          </w:tcPr>
          <w:p w14:paraId="197956B6"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09" w:type="dxa"/>
          </w:tcPr>
          <w:p w14:paraId="5F004A79"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r>
      <w:tr w:rsidR="006C3FDA" w:rsidRPr="00CE1F05" w14:paraId="13603013" w14:textId="77777777" w:rsidTr="00C76B16">
        <w:tc>
          <w:tcPr>
            <w:cnfStyle w:val="001000000000" w:firstRow="0" w:lastRow="0" w:firstColumn="1" w:lastColumn="0" w:oddVBand="0" w:evenVBand="0" w:oddHBand="0" w:evenHBand="0" w:firstRowFirstColumn="0" w:firstRowLastColumn="0" w:lastRowFirstColumn="0" w:lastRowLastColumn="0"/>
            <w:tcW w:w="5595" w:type="dxa"/>
          </w:tcPr>
          <w:p w14:paraId="15C3A7AB" w14:textId="77777777" w:rsidR="006C3FDA" w:rsidRPr="00CE1F05" w:rsidRDefault="00FB7228" w:rsidP="000103E8">
            <w:pPr>
              <w:pStyle w:val="ListParagraph"/>
              <w:numPr>
                <w:ilvl w:val="0"/>
                <w:numId w:val="1"/>
              </w:numPr>
              <w:rPr>
                <w:rFonts w:ascii="IRANYekan" w:hAnsi="IRANYekan" w:cs="B Mitra"/>
                <w:sz w:val="32"/>
                <w:szCs w:val="32"/>
                <w:rtl/>
              </w:rPr>
            </w:pPr>
            <w:r w:rsidRPr="00CE1F05">
              <w:rPr>
                <w:rFonts w:ascii="IRANYekan" w:hAnsi="IRANYekan" w:cs="B Mitra"/>
                <w:sz w:val="32"/>
                <w:szCs w:val="32"/>
                <w:rtl/>
              </w:rPr>
              <w:t>در هنگام تصمیم گیری سریعا تصمیم خود را اتخاذ می کنم.</w:t>
            </w:r>
          </w:p>
        </w:tc>
        <w:tc>
          <w:tcPr>
            <w:tcW w:w="617" w:type="dxa"/>
          </w:tcPr>
          <w:p w14:paraId="0E0404AB"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663" w:type="dxa"/>
          </w:tcPr>
          <w:p w14:paraId="4B33DAC7"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582" w:type="dxa"/>
          </w:tcPr>
          <w:p w14:paraId="1F5CE926"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623" w:type="dxa"/>
          </w:tcPr>
          <w:p w14:paraId="4A691D03"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709" w:type="dxa"/>
          </w:tcPr>
          <w:p w14:paraId="3D8ADD7F" w14:textId="77777777" w:rsidR="006C3FDA" w:rsidRPr="00CE1F05" w:rsidRDefault="006C3FDA"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r>
      <w:tr w:rsidR="006C3FDA" w:rsidRPr="00CE1F05" w14:paraId="1BE1A00E" w14:textId="77777777" w:rsidTr="00C76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5" w:type="dxa"/>
          </w:tcPr>
          <w:p w14:paraId="6C2101B2" w14:textId="77777777" w:rsidR="00FB7228" w:rsidRPr="00CE1F05" w:rsidRDefault="00FB7228" w:rsidP="000103E8">
            <w:pPr>
              <w:pStyle w:val="ListParagraph"/>
              <w:numPr>
                <w:ilvl w:val="0"/>
                <w:numId w:val="1"/>
              </w:numPr>
              <w:rPr>
                <w:rFonts w:ascii="IRANYekan" w:hAnsi="IRANYekan" w:cs="B Mitra"/>
                <w:sz w:val="32"/>
                <w:szCs w:val="32"/>
                <w:rtl/>
              </w:rPr>
            </w:pPr>
            <w:r w:rsidRPr="00CE1F05">
              <w:rPr>
                <w:rFonts w:ascii="IRANYekan" w:hAnsi="IRANYekan" w:cs="B Mitra"/>
                <w:sz w:val="32"/>
                <w:szCs w:val="32"/>
                <w:rtl/>
              </w:rPr>
              <w:t>در شرایط بحرانی و مبهم کاملا بر مبنای منطق ( به صورت عقلانی) تصمیم گیری می نمایم.</w:t>
            </w:r>
          </w:p>
        </w:tc>
        <w:tc>
          <w:tcPr>
            <w:tcW w:w="617" w:type="dxa"/>
          </w:tcPr>
          <w:p w14:paraId="494AFDBA"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663" w:type="dxa"/>
          </w:tcPr>
          <w:p w14:paraId="5CF4B058"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582" w:type="dxa"/>
          </w:tcPr>
          <w:p w14:paraId="321E0FC3"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623" w:type="dxa"/>
          </w:tcPr>
          <w:p w14:paraId="464F85FB"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709" w:type="dxa"/>
          </w:tcPr>
          <w:p w14:paraId="73D3B55D" w14:textId="77777777" w:rsidR="006C3FDA" w:rsidRPr="00CE1F05" w:rsidRDefault="006C3FDA"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r>
    </w:tbl>
    <w:p w14:paraId="39C608E3" w14:textId="5E9892E8" w:rsidR="006C3FDA" w:rsidRPr="00CE1F05" w:rsidRDefault="006C3FDA" w:rsidP="000103E8">
      <w:pPr>
        <w:rPr>
          <w:rFonts w:ascii="IRANYekan" w:hAnsi="IRANYekan" w:cs="B Mitra"/>
          <w:sz w:val="32"/>
          <w:szCs w:val="32"/>
        </w:rPr>
      </w:pPr>
    </w:p>
    <w:p w14:paraId="1E48C27F" w14:textId="685A5169" w:rsidR="000103E8" w:rsidRPr="00CE1F05" w:rsidRDefault="000103E8" w:rsidP="000103E8">
      <w:pPr>
        <w:rPr>
          <w:rFonts w:ascii="IRANYekan" w:hAnsi="IRANYekan" w:cs="B Mitra"/>
          <w:sz w:val="32"/>
          <w:szCs w:val="32"/>
        </w:rPr>
      </w:pPr>
    </w:p>
    <w:p w14:paraId="6BF209BA" w14:textId="3F6C0394" w:rsidR="000103E8" w:rsidRPr="00CE1F05" w:rsidRDefault="000103E8" w:rsidP="000103E8">
      <w:pPr>
        <w:rPr>
          <w:rFonts w:ascii="IRANYekan" w:hAnsi="IRANYekan" w:cs="B Mitra"/>
          <w:sz w:val="32"/>
          <w:szCs w:val="32"/>
        </w:rPr>
      </w:pPr>
    </w:p>
    <w:p w14:paraId="2DD22AE5" w14:textId="72C45CC5" w:rsidR="000103E8" w:rsidRPr="00CE1F05" w:rsidRDefault="000103E8" w:rsidP="000103E8">
      <w:pPr>
        <w:rPr>
          <w:rFonts w:ascii="IRANYekan" w:hAnsi="IRANYekan" w:cs="B Mitra"/>
          <w:sz w:val="32"/>
          <w:szCs w:val="32"/>
        </w:rPr>
      </w:pPr>
    </w:p>
    <w:p w14:paraId="7227D9A4" w14:textId="7DD54DF4" w:rsidR="000103E8" w:rsidRPr="00CE1F05" w:rsidRDefault="000103E8" w:rsidP="000103E8">
      <w:pPr>
        <w:rPr>
          <w:rFonts w:ascii="IRANYekan" w:hAnsi="IRANYekan" w:cs="B Mitra"/>
          <w:sz w:val="32"/>
          <w:szCs w:val="32"/>
        </w:rPr>
      </w:pPr>
    </w:p>
    <w:p w14:paraId="7B1C80B3" w14:textId="0F8244FF" w:rsidR="000103E8" w:rsidRPr="00CE1F05" w:rsidRDefault="000103E8" w:rsidP="000103E8">
      <w:pPr>
        <w:rPr>
          <w:rFonts w:ascii="IRANYekan" w:hAnsi="IRANYekan" w:cs="B Mitra"/>
          <w:sz w:val="32"/>
          <w:szCs w:val="32"/>
        </w:rPr>
      </w:pPr>
    </w:p>
    <w:p w14:paraId="139DA8C1" w14:textId="225FBDD8" w:rsidR="000103E8" w:rsidRPr="00CE1F05" w:rsidRDefault="000103E8" w:rsidP="000103E8">
      <w:pPr>
        <w:rPr>
          <w:rFonts w:ascii="IRANYekan" w:hAnsi="IRANYekan" w:cs="B Mitra"/>
          <w:sz w:val="32"/>
          <w:szCs w:val="32"/>
        </w:rPr>
      </w:pPr>
    </w:p>
    <w:p w14:paraId="4E02D71E" w14:textId="5E0376F5" w:rsidR="000103E8" w:rsidRPr="00CE1F05" w:rsidRDefault="000103E8" w:rsidP="000103E8">
      <w:pPr>
        <w:rPr>
          <w:rFonts w:ascii="IRANYekan" w:hAnsi="IRANYekan" w:cs="B Mitra"/>
          <w:sz w:val="32"/>
          <w:szCs w:val="32"/>
        </w:rPr>
      </w:pPr>
    </w:p>
    <w:p w14:paraId="45F785C5" w14:textId="43D3BE91" w:rsidR="000103E8" w:rsidRPr="00CE1F05" w:rsidRDefault="000103E8" w:rsidP="000103E8">
      <w:pPr>
        <w:rPr>
          <w:rFonts w:ascii="IRANYekan" w:hAnsi="IRANYekan" w:cs="B Mitra"/>
          <w:sz w:val="32"/>
          <w:szCs w:val="32"/>
        </w:rPr>
      </w:pPr>
    </w:p>
    <w:p w14:paraId="2D429F03" w14:textId="11E02C6C" w:rsidR="000103E8" w:rsidRPr="00CE1F05" w:rsidRDefault="000103E8" w:rsidP="000103E8">
      <w:pPr>
        <w:rPr>
          <w:rFonts w:ascii="IRANYekan" w:hAnsi="IRANYekan" w:cs="B Mitra"/>
          <w:sz w:val="32"/>
          <w:szCs w:val="32"/>
        </w:rPr>
      </w:pPr>
    </w:p>
    <w:p w14:paraId="6014EA79" w14:textId="77777777" w:rsidR="000103E8" w:rsidRPr="00CE1F05" w:rsidRDefault="000103E8" w:rsidP="000103E8">
      <w:pPr>
        <w:rPr>
          <w:rFonts w:ascii="IRANYekan" w:hAnsi="IRANYekan" w:cs="B Mitra"/>
          <w:sz w:val="32"/>
          <w:szCs w:val="32"/>
          <w:rtl/>
        </w:rPr>
      </w:pPr>
    </w:p>
    <w:p w14:paraId="7D4FB119" w14:textId="77777777" w:rsidR="00C76B16" w:rsidRPr="00CE1F05" w:rsidRDefault="00C76B16" w:rsidP="000103E8">
      <w:pPr>
        <w:pStyle w:val="ListParagraph"/>
        <w:numPr>
          <w:ilvl w:val="0"/>
          <w:numId w:val="3"/>
        </w:numPr>
        <w:rPr>
          <w:rFonts w:ascii="IRANYekan" w:hAnsi="IRANYekan" w:cs="B Mitra"/>
          <w:b/>
          <w:bCs/>
          <w:color w:val="00B050"/>
          <w:sz w:val="32"/>
          <w:szCs w:val="32"/>
          <w:rtl/>
        </w:rPr>
      </w:pPr>
      <w:r w:rsidRPr="00CE1F05">
        <w:rPr>
          <w:rFonts w:ascii="IRANYekan" w:hAnsi="IRANYekan" w:cs="B Mitra"/>
          <w:b/>
          <w:bCs/>
          <w:color w:val="00B050"/>
          <w:sz w:val="32"/>
          <w:szCs w:val="32"/>
          <w:rtl/>
        </w:rPr>
        <w:t>پرسشنامه مربوط به سبک تصمیم گیری</w:t>
      </w:r>
    </w:p>
    <w:p w14:paraId="7549F49B" w14:textId="77777777" w:rsidR="00FB7228" w:rsidRPr="00CE1F05" w:rsidRDefault="00FB7228" w:rsidP="000103E8">
      <w:pPr>
        <w:rPr>
          <w:rFonts w:ascii="IRANYekan" w:hAnsi="IRANYekan" w:cs="B Mitra"/>
          <w:sz w:val="32"/>
          <w:szCs w:val="32"/>
        </w:rPr>
      </w:pPr>
      <w:r w:rsidRPr="00CE1F05">
        <w:rPr>
          <w:rFonts w:ascii="IRANYekan" w:hAnsi="IRANYekan" w:cs="B Mitra"/>
          <w:sz w:val="32"/>
          <w:szCs w:val="32"/>
          <w:rtl/>
        </w:rPr>
        <w:t>اسکات و بروس 1995 پنج سبک تصمیم گیری مدیران را که شامل تصمیم گیری 1) عقلانی  2) شهودی  3) وابستگی  4) آنی  5) اجتنابی است را مطرح نموده اند و معتقدند این پنج سبک تحت تاثیر ویژگی های درونی و شخصیتی افراد است که به عنوان الگو مورد بررسی قرار می گیرد.</w:t>
      </w:r>
    </w:p>
    <w:p w14:paraId="3139C722" w14:textId="77777777" w:rsidR="00C44505" w:rsidRPr="00CE1F05" w:rsidRDefault="00C44505" w:rsidP="000103E8">
      <w:pPr>
        <w:rPr>
          <w:rFonts w:ascii="IRANYekan" w:hAnsi="IRANYekan" w:cs="B Mitra"/>
          <w:sz w:val="32"/>
          <w:szCs w:val="32"/>
        </w:rPr>
      </w:pPr>
    </w:p>
    <w:p w14:paraId="109941B1" w14:textId="77777777" w:rsidR="00C44505" w:rsidRPr="00CE1F05" w:rsidRDefault="00C44505" w:rsidP="000103E8">
      <w:pPr>
        <w:rPr>
          <w:rFonts w:ascii="IRANYekan" w:hAnsi="IRANYekan" w:cs="B Mitra"/>
          <w:b/>
          <w:bCs/>
          <w:sz w:val="32"/>
          <w:szCs w:val="32"/>
          <w:rtl/>
        </w:rPr>
      </w:pPr>
      <w:r w:rsidRPr="00CE1F05">
        <w:rPr>
          <w:rFonts w:ascii="IRANYekan" w:hAnsi="IRANYekan" w:cs="B Mitra"/>
          <w:b/>
          <w:bCs/>
          <w:sz w:val="32"/>
          <w:szCs w:val="32"/>
          <w:rtl/>
        </w:rPr>
        <w:t>تعریف مفهومی:</w:t>
      </w:r>
    </w:p>
    <w:p w14:paraId="6279CAB6" w14:textId="77777777" w:rsidR="00C44505" w:rsidRPr="00CE1F05" w:rsidRDefault="00C44505" w:rsidP="000103E8">
      <w:pPr>
        <w:rPr>
          <w:rFonts w:ascii="IRANYekan" w:hAnsi="IRANYekan" w:cs="B Mitra"/>
          <w:sz w:val="32"/>
          <w:szCs w:val="32"/>
          <w:rtl/>
        </w:rPr>
      </w:pPr>
      <w:r w:rsidRPr="00CE1F05">
        <w:rPr>
          <w:rFonts w:ascii="IRANYekan" w:hAnsi="IRANYekan" w:cs="B Mitra"/>
          <w:sz w:val="32"/>
          <w:szCs w:val="32"/>
          <w:rtl/>
        </w:rPr>
        <w:t xml:space="preserve">تصمیم گیری مدیران در مجموعه سازمانی یکی از اجزاء بسیار پیچیده و حساس رهبری آن ها می باشد.تصمیم گیری عبارت است از انتخاب یک راهکار از میان گزینه های مختلف.بر طبق این تعریف </w:t>
      </w:r>
      <w:r w:rsidRPr="00CE1F05">
        <w:rPr>
          <w:rFonts w:ascii="IRANYekan" w:hAnsi="IRANYekan" w:cs="B Mitra"/>
          <w:sz w:val="32"/>
          <w:szCs w:val="32"/>
          <w:rtl/>
        </w:rPr>
        <w:lastRenderedPageBreak/>
        <w:t>تصمیم گیری هسته اصلی برنامه ریزی را تشکیل می دهد.بر این اساس نحوه برخورد و واکنش مدیران، در هنگام مواجهه با شرایط تصمیم گیری بیانگر سبک تصمیم گیری آن ها می باشد</w:t>
      </w:r>
      <w:r w:rsidRPr="00CE1F05">
        <w:rPr>
          <w:rFonts w:ascii="IRANYekan" w:hAnsi="IRANYekan" w:cs="B Mitra"/>
          <w:sz w:val="32"/>
          <w:szCs w:val="32"/>
        </w:rPr>
        <w:t>.</w:t>
      </w:r>
      <w:r w:rsidRPr="00CE1F05">
        <w:rPr>
          <w:rFonts w:ascii="IRANYekan" w:hAnsi="IRANYekan" w:cs="B Mitra"/>
          <w:sz w:val="32"/>
          <w:szCs w:val="32"/>
          <w:rtl/>
        </w:rPr>
        <w:t>(هادیزاده مقدم و تهرانی)</w:t>
      </w:r>
    </w:p>
    <w:p w14:paraId="756296C9" w14:textId="77777777" w:rsidR="00FB7228" w:rsidRPr="00CE1F05" w:rsidRDefault="001573AA" w:rsidP="000103E8">
      <w:pPr>
        <w:rPr>
          <w:rFonts w:ascii="IRANYekan" w:hAnsi="IRANYekan" w:cs="B Mitra"/>
          <w:sz w:val="32"/>
          <w:szCs w:val="32"/>
          <w:rtl/>
        </w:rPr>
      </w:pPr>
      <w:r w:rsidRPr="00CE1F05">
        <w:rPr>
          <w:rFonts w:ascii="IRANYekan" w:hAnsi="IRANYekan" w:cs="B Mitra"/>
          <w:b/>
          <w:bCs/>
          <w:sz w:val="32"/>
          <w:szCs w:val="32"/>
          <w:rtl/>
        </w:rPr>
        <w:t>سبک تصمیم گیری عقلانی</w:t>
      </w:r>
      <w:r w:rsidRPr="00CE1F05">
        <w:rPr>
          <w:rFonts w:ascii="IRANYekan" w:hAnsi="IRANYekan" w:cs="B Mitra"/>
          <w:sz w:val="32"/>
          <w:szCs w:val="32"/>
          <w:rtl/>
        </w:rPr>
        <w:t>: در این سبک تصمیم گیری فرد از همه راه حل ها مطلع است و می داند که هر تصمیمی به چه نتیجه ای می انجامد و می تواند نتایج حاصل از تصمیم گیری را بر حسب اولویت ( بیشترین نفع) مرتب و سازماندهی کند(2005،</w:t>
      </w:r>
      <w:proofErr w:type="spellStart"/>
      <w:r w:rsidRPr="00CE1F05">
        <w:rPr>
          <w:rFonts w:ascii="IRANYekan" w:hAnsi="IRANYekan" w:cs="B Mitra"/>
          <w:sz w:val="32"/>
          <w:szCs w:val="32"/>
        </w:rPr>
        <w:t>Eberlin</w:t>
      </w:r>
      <w:proofErr w:type="spellEnd"/>
      <w:r w:rsidRPr="00CE1F05">
        <w:rPr>
          <w:rFonts w:ascii="IRANYekan" w:hAnsi="IRANYekan" w:cs="B Mitra"/>
          <w:sz w:val="32"/>
          <w:szCs w:val="32"/>
          <w:rtl/>
        </w:rPr>
        <w:t xml:space="preserve">) تا با استفاده از یک استراتژی بهینه سازی حصول به اهداف را به حداکثر رساند (2008، </w:t>
      </w:r>
      <w:r w:rsidRPr="00CE1F05">
        <w:rPr>
          <w:rFonts w:ascii="IRANYekan" w:hAnsi="IRANYekan" w:cs="B Mitra"/>
          <w:sz w:val="32"/>
          <w:szCs w:val="32"/>
        </w:rPr>
        <w:t xml:space="preserve">Hoy &amp; </w:t>
      </w:r>
      <w:proofErr w:type="spellStart"/>
      <w:r w:rsidRPr="00CE1F05">
        <w:rPr>
          <w:rFonts w:ascii="IRANYekan" w:hAnsi="IRANYekan" w:cs="B Mitra"/>
          <w:sz w:val="32"/>
          <w:szCs w:val="32"/>
        </w:rPr>
        <w:t>Miskel</w:t>
      </w:r>
      <w:proofErr w:type="spellEnd"/>
      <w:r w:rsidRPr="00CE1F05">
        <w:rPr>
          <w:rFonts w:ascii="IRANYekan" w:hAnsi="IRANYekan" w:cs="B Mitra"/>
          <w:sz w:val="32"/>
          <w:szCs w:val="32"/>
          <w:rtl/>
        </w:rPr>
        <w:t>) . بنابراین افراد در این سبک تمامی راه حل های ممکن را تعیین و ارزشیابی نموده و با تعیین عواقب هر یک از این راه حل ها بهترین راه حل را انتخاب می کنند.</w:t>
      </w:r>
    </w:p>
    <w:p w14:paraId="623F81B9" w14:textId="77777777" w:rsidR="001573AA" w:rsidRPr="00CE1F05" w:rsidRDefault="001573AA" w:rsidP="000103E8">
      <w:pPr>
        <w:rPr>
          <w:rFonts w:ascii="IRANYekan" w:hAnsi="IRANYekan" w:cs="B Mitra"/>
          <w:sz w:val="32"/>
          <w:szCs w:val="32"/>
          <w:rtl/>
        </w:rPr>
      </w:pPr>
      <w:r w:rsidRPr="00CE1F05">
        <w:rPr>
          <w:rFonts w:ascii="IRANYekan" w:hAnsi="IRANYekan" w:cs="B Mitra"/>
          <w:b/>
          <w:bCs/>
          <w:sz w:val="32"/>
          <w:szCs w:val="32"/>
          <w:rtl/>
        </w:rPr>
        <w:t>سبک تصمیم گیری شهودی</w:t>
      </w:r>
      <w:r w:rsidRPr="00CE1F05">
        <w:rPr>
          <w:rFonts w:ascii="IRANYekan" w:hAnsi="IRANYekan" w:cs="B Mitra"/>
          <w:sz w:val="32"/>
          <w:szCs w:val="32"/>
          <w:rtl/>
        </w:rPr>
        <w:t>: رابینز(2009) معتقد است که این سبک ، فرآیندی ناخودآگاه تصمیم گیری است که در سایه تجربه های استنتاج شده به دست می آید . مبتنی بر احساسات و یادگیری ضمنی افراد است و الزاما سوای تجزیه و تحلیل معقول عمل نمی کند ، بلکه این دو مکمل یکدیگراند. پس در این شیوه تصمیم گیرنده از یک رویه نظامند استفاده نمی کند و در هنگام ا</w:t>
      </w:r>
      <w:r w:rsidR="00F219C0" w:rsidRPr="00CE1F05">
        <w:rPr>
          <w:rFonts w:ascii="IRANYekan" w:hAnsi="IRANYekan" w:cs="B Mitra"/>
          <w:sz w:val="32"/>
          <w:szCs w:val="32"/>
          <w:rtl/>
        </w:rPr>
        <w:t>ت</w:t>
      </w:r>
      <w:r w:rsidRPr="00CE1F05">
        <w:rPr>
          <w:rFonts w:ascii="IRANYekan" w:hAnsi="IRANYekan" w:cs="B Mitra"/>
          <w:sz w:val="32"/>
          <w:szCs w:val="32"/>
          <w:rtl/>
        </w:rPr>
        <w:t>خاذ تصمیم از تجزیه و آگاهی های ضمنی خود سود می جوید.</w:t>
      </w:r>
    </w:p>
    <w:p w14:paraId="396074D8" w14:textId="77777777" w:rsidR="001573AA" w:rsidRPr="00CE1F05" w:rsidRDefault="001573AA" w:rsidP="000103E8">
      <w:pPr>
        <w:rPr>
          <w:rFonts w:ascii="IRANYekan" w:hAnsi="IRANYekan" w:cs="B Mitra"/>
          <w:sz w:val="32"/>
          <w:szCs w:val="32"/>
          <w:rtl/>
        </w:rPr>
      </w:pPr>
      <w:r w:rsidRPr="00CE1F05">
        <w:rPr>
          <w:rFonts w:ascii="IRANYekan" w:hAnsi="IRANYekan" w:cs="B Mitra"/>
          <w:b/>
          <w:bCs/>
          <w:sz w:val="32"/>
          <w:szCs w:val="32"/>
          <w:rtl/>
        </w:rPr>
        <w:t>سبک تصمیم گیری وابستگی</w:t>
      </w:r>
      <w:r w:rsidRPr="00CE1F05">
        <w:rPr>
          <w:rFonts w:ascii="IRANYekan" w:hAnsi="IRANYekan" w:cs="B Mitra"/>
          <w:sz w:val="32"/>
          <w:szCs w:val="32"/>
          <w:rtl/>
        </w:rPr>
        <w:t xml:space="preserve">: پارکر و همکاران او (2007) معتقدند که این سبک بیانگر عدم استقلال فکری و عملی تصمی گیرنده و تکیه بر حمایت ها و راهنمایی های دیگران در هنگام اتخاذ تصمیم است ( 2008 </w:t>
      </w:r>
      <w:r w:rsidRPr="00CE1F05">
        <w:rPr>
          <w:rFonts w:ascii="IRANYekan" w:hAnsi="IRANYekan" w:cs="B Mitra"/>
          <w:sz w:val="32"/>
          <w:szCs w:val="32"/>
        </w:rPr>
        <w:t>Moghadam &amp; Tehrani</w:t>
      </w:r>
      <w:r w:rsidRPr="00CE1F05">
        <w:rPr>
          <w:rFonts w:ascii="IRANYekan" w:hAnsi="IRANYekan" w:cs="B Mitra"/>
          <w:sz w:val="32"/>
          <w:szCs w:val="32"/>
          <w:rtl/>
        </w:rPr>
        <w:t xml:space="preserve">) و آگاهی های دیگران در هنگام این نوع تصمیم گیری ها نقش اساسی دارد (1995، </w:t>
      </w:r>
      <w:r w:rsidRPr="00CE1F05">
        <w:rPr>
          <w:rFonts w:ascii="IRANYekan" w:hAnsi="IRANYekan" w:cs="B Mitra"/>
          <w:sz w:val="32"/>
          <w:szCs w:val="32"/>
        </w:rPr>
        <w:t xml:space="preserve">Scot &amp; </w:t>
      </w:r>
      <w:proofErr w:type="spellStart"/>
      <w:r w:rsidRPr="00CE1F05">
        <w:rPr>
          <w:rFonts w:ascii="IRANYekan" w:hAnsi="IRANYekan" w:cs="B Mitra"/>
          <w:sz w:val="32"/>
          <w:szCs w:val="32"/>
        </w:rPr>
        <w:t>Brouce</w:t>
      </w:r>
      <w:proofErr w:type="spellEnd"/>
      <w:r w:rsidRPr="00CE1F05">
        <w:rPr>
          <w:rFonts w:ascii="IRANYekan" w:hAnsi="IRANYekan" w:cs="B Mitra"/>
          <w:sz w:val="32"/>
          <w:szCs w:val="32"/>
          <w:rtl/>
        </w:rPr>
        <w:t>) . بنابراین در این شیوه تصمیم گیرنده متکی به عقاید دیگران بوده و نقش منفعلی دارد.</w:t>
      </w:r>
    </w:p>
    <w:p w14:paraId="446F45C1" w14:textId="77777777" w:rsidR="001573AA" w:rsidRPr="00CE1F05" w:rsidRDefault="001573AA" w:rsidP="000103E8">
      <w:pPr>
        <w:rPr>
          <w:rFonts w:ascii="IRANYekan" w:hAnsi="IRANYekan" w:cs="B Mitra"/>
          <w:sz w:val="32"/>
          <w:szCs w:val="32"/>
          <w:rtl/>
        </w:rPr>
      </w:pPr>
      <w:r w:rsidRPr="00CE1F05">
        <w:rPr>
          <w:rFonts w:ascii="IRANYekan" w:hAnsi="IRANYekan" w:cs="B Mitra"/>
          <w:b/>
          <w:bCs/>
          <w:sz w:val="32"/>
          <w:szCs w:val="32"/>
          <w:rtl/>
        </w:rPr>
        <w:t>سبک تصمیم گیری آنی</w:t>
      </w:r>
      <w:r w:rsidRPr="00CE1F05">
        <w:rPr>
          <w:rFonts w:ascii="IRANYekan" w:hAnsi="IRANYekan" w:cs="B Mitra"/>
          <w:sz w:val="32"/>
          <w:szCs w:val="32"/>
          <w:rtl/>
        </w:rPr>
        <w:t>: بیانگر شرایط ا</w:t>
      </w:r>
      <w:r w:rsidR="00F219C0" w:rsidRPr="00CE1F05">
        <w:rPr>
          <w:rFonts w:ascii="IRANYekan" w:hAnsi="IRANYekan" w:cs="B Mitra"/>
          <w:sz w:val="32"/>
          <w:szCs w:val="32"/>
          <w:rtl/>
        </w:rPr>
        <w:t>ض</w:t>
      </w:r>
      <w:r w:rsidRPr="00CE1F05">
        <w:rPr>
          <w:rFonts w:ascii="IRANYekan" w:hAnsi="IRANYekan" w:cs="B Mitra"/>
          <w:sz w:val="32"/>
          <w:szCs w:val="32"/>
          <w:rtl/>
        </w:rPr>
        <w:t>طراری است که فرد بدون پشتوانه ی فکری قبلی ، بلافاصله در کمترین زمان ممکن تصمیم اصلی خود را اتخاذ می کنند (1995،</w:t>
      </w:r>
      <w:r w:rsidRPr="00CE1F05">
        <w:rPr>
          <w:rFonts w:ascii="IRANYekan" w:hAnsi="IRANYekan" w:cs="B Mitra"/>
          <w:sz w:val="32"/>
          <w:szCs w:val="32"/>
        </w:rPr>
        <w:t xml:space="preserve">Scot &amp; </w:t>
      </w:r>
      <w:proofErr w:type="spellStart"/>
      <w:r w:rsidRPr="00CE1F05">
        <w:rPr>
          <w:rFonts w:ascii="IRANYekan" w:hAnsi="IRANYekan" w:cs="B Mitra"/>
          <w:sz w:val="32"/>
          <w:szCs w:val="32"/>
        </w:rPr>
        <w:t>Brouce</w:t>
      </w:r>
      <w:proofErr w:type="spellEnd"/>
      <w:r w:rsidRPr="00CE1F05">
        <w:rPr>
          <w:rFonts w:ascii="IRANYekan" w:hAnsi="IRANYekan" w:cs="B Mitra"/>
          <w:sz w:val="32"/>
          <w:szCs w:val="32"/>
          <w:rtl/>
        </w:rPr>
        <w:t xml:space="preserve">) . البته ممکن است این شیوه تصمیم گیری معلول شرایطی باشد که برای مدیر ایجاد می شود. البته </w:t>
      </w:r>
      <w:r w:rsidRPr="00CE1F05">
        <w:rPr>
          <w:rFonts w:ascii="IRANYekan" w:hAnsi="IRANYekan" w:cs="B Mitra"/>
          <w:sz w:val="32"/>
          <w:szCs w:val="32"/>
          <w:rtl/>
        </w:rPr>
        <w:lastRenderedPageBreak/>
        <w:t xml:space="preserve">استفاده از این سبک به معنی </w:t>
      </w:r>
      <w:r w:rsidR="00BD555D" w:rsidRPr="00CE1F05">
        <w:rPr>
          <w:rFonts w:ascii="IRANYekan" w:hAnsi="IRANYekan" w:cs="B Mitra"/>
          <w:sz w:val="32"/>
          <w:szCs w:val="32"/>
          <w:rtl/>
        </w:rPr>
        <w:t>گرفتن تصمیمات خام و ناپخته نیست ، زیرا در این شیوه نیز مدیر بر اساس تجربه و اطلاعاتی که دارد تصمیم گیری می کند.</w:t>
      </w:r>
    </w:p>
    <w:p w14:paraId="7BD3DB4B" w14:textId="77777777" w:rsidR="00BD555D" w:rsidRPr="00CE1F05" w:rsidRDefault="0029058C" w:rsidP="000103E8">
      <w:pPr>
        <w:rPr>
          <w:rFonts w:ascii="IRANYekan" w:hAnsi="IRANYekan" w:cs="B Mitra"/>
          <w:sz w:val="32"/>
          <w:szCs w:val="32"/>
          <w:rtl/>
        </w:rPr>
      </w:pPr>
      <w:r w:rsidRPr="00CE1F05">
        <w:rPr>
          <w:rFonts w:ascii="IRANYekan" w:hAnsi="IRANYekan" w:cs="B Mitra"/>
          <w:b/>
          <w:bCs/>
          <w:sz w:val="32"/>
          <w:szCs w:val="32"/>
          <w:rtl/>
        </w:rPr>
        <w:t>سبک تصمیم گیری اجتنابی</w:t>
      </w:r>
      <w:r w:rsidRPr="00CE1F05">
        <w:rPr>
          <w:rFonts w:ascii="IRANYekan" w:hAnsi="IRANYekan" w:cs="B Mitra"/>
          <w:sz w:val="32"/>
          <w:szCs w:val="32"/>
          <w:rtl/>
        </w:rPr>
        <w:t xml:space="preserve">: به عقیده پارکر و همکاران او (2007) این سبک به معنی ، به تعویق انداختن تصمیم گیری در هنگام مواجهه با مشکلات و طفره رفتن از واکنش نسبت به مساله رخ داده شده می باشد . در این شیوه تصمیم گیرنده تمایل دارد که از هر گونه اتخاذ تصمیم اجتناب کرده و تا حد امکان از موقعیت تصمیم گیری دوری جوید (2008، </w:t>
      </w:r>
      <w:r w:rsidRPr="00CE1F05">
        <w:rPr>
          <w:rFonts w:ascii="IRANYekan" w:hAnsi="IRANYekan" w:cs="B Mitra"/>
          <w:sz w:val="32"/>
          <w:szCs w:val="32"/>
        </w:rPr>
        <w:t>Moghadam &amp; Tehrani</w:t>
      </w:r>
      <w:r w:rsidRPr="00CE1F05">
        <w:rPr>
          <w:rFonts w:ascii="IRANYekan" w:hAnsi="IRANYekan" w:cs="B Mitra"/>
          <w:sz w:val="32"/>
          <w:szCs w:val="32"/>
          <w:rtl/>
        </w:rPr>
        <w:t>) به گونه ای که می توان گفت افراد از گرفتن تصمیم وحشت داشته و نگران عواقب تصمیم خود می باشند.</w:t>
      </w:r>
    </w:p>
    <w:p w14:paraId="0990D8D1" w14:textId="77777777" w:rsidR="0029058C" w:rsidRPr="00CE1F05" w:rsidRDefault="00C76B16" w:rsidP="000103E8">
      <w:pPr>
        <w:pStyle w:val="ListParagraph"/>
        <w:numPr>
          <w:ilvl w:val="0"/>
          <w:numId w:val="3"/>
        </w:numPr>
        <w:rPr>
          <w:rFonts w:ascii="IRANYekan" w:hAnsi="IRANYekan" w:cs="B Mitra"/>
          <w:b/>
          <w:bCs/>
          <w:color w:val="00B050"/>
          <w:sz w:val="32"/>
          <w:szCs w:val="32"/>
          <w:rtl/>
        </w:rPr>
      </w:pPr>
      <w:r w:rsidRPr="00CE1F05">
        <w:rPr>
          <w:rFonts w:ascii="IRANYekan" w:hAnsi="IRANYekan" w:cs="B Mitra"/>
          <w:b/>
          <w:bCs/>
          <w:color w:val="00B050"/>
          <w:sz w:val="32"/>
          <w:szCs w:val="32"/>
          <w:rtl/>
        </w:rPr>
        <w:t>مولفه های پرسشنامه</w:t>
      </w:r>
      <w:r w:rsidR="00E13BFA" w:rsidRPr="00CE1F05">
        <w:rPr>
          <w:rFonts w:ascii="IRANYekan" w:hAnsi="IRANYekan" w:cs="B Mitra"/>
          <w:b/>
          <w:bCs/>
          <w:color w:val="00B050"/>
          <w:sz w:val="32"/>
          <w:szCs w:val="32"/>
          <w:rtl/>
        </w:rPr>
        <w:t xml:space="preserve"> و سوالات مربوط به هر مولفه:</w:t>
      </w:r>
    </w:p>
    <w:tbl>
      <w:tblPr>
        <w:tblStyle w:val="GridTable6Colorful-Accent31"/>
        <w:bidiVisual/>
        <w:tblW w:w="0" w:type="auto"/>
        <w:jc w:val="center"/>
        <w:tblLook w:val="04A0" w:firstRow="1" w:lastRow="0" w:firstColumn="1" w:lastColumn="0" w:noHBand="0" w:noVBand="1"/>
      </w:tblPr>
      <w:tblGrid>
        <w:gridCol w:w="2102"/>
        <w:gridCol w:w="2102"/>
      </w:tblGrid>
      <w:tr w:rsidR="00C76B16" w:rsidRPr="00CE1F05" w14:paraId="2CB3C34E" w14:textId="77777777" w:rsidTr="00C76B16">
        <w:trPr>
          <w:cnfStyle w:val="100000000000" w:firstRow="1" w:lastRow="0" w:firstColumn="0" w:lastColumn="0" w:oddVBand="0" w:evenVBand="0" w:oddHBand="0" w:evenHBand="0" w:firstRowFirstColumn="0" w:firstRowLastColumn="0" w:lastRowFirstColumn="0" w:lastRowLastColumn="0"/>
          <w:trHeight w:val="398"/>
          <w:jc w:val="center"/>
        </w:trPr>
        <w:tc>
          <w:tcPr>
            <w:cnfStyle w:val="001000000000" w:firstRow="0" w:lastRow="0" w:firstColumn="1" w:lastColumn="0" w:oddVBand="0" w:evenVBand="0" w:oddHBand="0" w:evenHBand="0" w:firstRowFirstColumn="0" w:firstRowLastColumn="0" w:lastRowFirstColumn="0" w:lastRowLastColumn="0"/>
            <w:tcW w:w="2102" w:type="dxa"/>
          </w:tcPr>
          <w:p w14:paraId="14DA741D" w14:textId="77777777" w:rsidR="00C76B16" w:rsidRPr="00CE1F05" w:rsidRDefault="00C76B16" w:rsidP="000103E8">
            <w:pPr>
              <w:rPr>
                <w:rFonts w:ascii="IRANYekan" w:hAnsi="IRANYekan" w:cs="B Mitra"/>
                <w:sz w:val="32"/>
                <w:szCs w:val="32"/>
                <w:rtl/>
              </w:rPr>
            </w:pPr>
            <w:r w:rsidRPr="00CE1F05">
              <w:rPr>
                <w:rFonts w:ascii="IRANYekan" w:hAnsi="IRANYekan" w:cs="B Mitra"/>
                <w:sz w:val="32"/>
                <w:szCs w:val="32"/>
                <w:rtl/>
              </w:rPr>
              <w:t>مولفه ها</w:t>
            </w:r>
          </w:p>
        </w:tc>
        <w:tc>
          <w:tcPr>
            <w:tcW w:w="2102" w:type="dxa"/>
          </w:tcPr>
          <w:p w14:paraId="1BA53A21" w14:textId="77777777" w:rsidR="00C76B16" w:rsidRPr="00CE1F05" w:rsidRDefault="00C76B16" w:rsidP="000103E8">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سوالات</w:t>
            </w:r>
          </w:p>
        </w:tc>
      </w:tr>
      <w:tr w:rsidR="00C76B16" w:rsidRPr="00CE1F05" w14:paraId="713348F5" w14:textId="77777777" w:rsidTr="00C76B16">
        <w:trPr>
          <w:cnfStyle w:val="000000100000" w:firstRow="0" w:lastRow="0" w:firstColumn="0" w:lastColumn="0" w:oddVBand="0" w:evenVBand="0" w:oddHBand="1" w:evenHBand="0" w:firstRowFirstColumn="0" w:firstRowLastColumn="0" w:lastRowFirstColumn="0" w:lastRowLastColumn="0"/>
          <w:trHeight w:val="386"/>
          <w:jc w:val="center"/>
        </w:trPr>
        <w:tc>
          <w:tcPr>
            <w:cnfStyle w:val="001000000000" w:firstRow="0" w:lastRow="0" w:firstColumn="1" w:lastColumn="0" w:oddVBand="0" w:evenVBand="0" w:oddHBand="0" w:evenHBand="0" w:firstRowFirstColumn="0" w:firstRowLastColumn="0" w:lastRowFirstColumn="0" w:lastRowLastColumn="0"/>
            <w:tcW w:w="2102" w:type="dxa"/>
          </w:tcPr>
          <w:p w14:paraId="07584D79" w14:textId="77777777" w:rsidR="00C76B16" w:rsidRPr="00CE1F05" w:rsidRDefault="00C76B16" w:rsidP="000103E8">
            <w:pPr>
              <w:rPr>
                <w:rFonts w:ascii="IRANYekan" w:hAnsi="IRANYekan" w:cs="B Mitra"/>
                <w:sz w:val="32"/>
                <w:szCs w:val="32"/>
                <w:rtl/>
              </w:rPr>
            </w:pPr>
            <w:r w:rsidRPr="00CE1F05">
              <w:rPr>
                <w:rFonts w:ascii="IRANYekan" w:hAnsi="IRANYekan" w:cs="B Mitra"/>
                <w:sz w:val="32"/>
                <w:szCs w:val="32"/>
                <w:rtl/>
              </w:rPr>
              <w:t>عقلانی</w:t>
            </w:r>
          </w:p>
        </w:tc>
        <w:tc>
          <w:tcPr>
            <w:tcW w:w="2102" w:type="dxa"/>
          </w:tcPr>
          <w:p w14:paraId="61A0CF08" w14:textId="77777777" w:rsidR="00C76B16" w:rsidRPr="00CE1F05" w:rsidRDefault="00C76B16"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4و7و11و13و25</w:t>
            </w:r>
          </w:p>
        </w:tc>
      </w:tr>
      <w:tr w:rsidR="00C76B16" w:rsidRPr="00CE1F05" w14:paraId="2A151B25" w14:textId="77777777" w:rsidTr="00C76B16">
        <w:trPr>
          <w:trHeight w:val="386"/>
          <w:jc w:val="center"/>
        </w:trPr>
        <w:tc>
          <w:tcPr>
            <w:cnfStyle w:val="001000000000" w:firstRow="0" w:lastRow="0" w:firstColumn="1" w:lastColumn="0" w:oddVBand="0" w:evenVBand="0" w:oddHBand="0" w:evenHBand="0" w:firstRowFirstColumn="0" w:firstRowLastColumn="0" w:lastRowFirstColumn="0" w:lastRowLastColumn="0"/>
            <w:tcW w:w="2102" w:type="dxa"/>
          </w:tcPr>
          <w:p w14:paraId="5782E426" w14:textId="77777777" w:rsidR="00C76B16" w:rsidRPr="00CE1F05" w:rsidRDefault="00C76B16" w:rsidP="000103E8">
            <w:pPr>
              <w:rPr>
                <w:rFonts w:ascii="IRANYekan" w:hAnsi="IRANYekan" w:cs="B Mitra"/>
                <w:sz w:val="32"/>
                <w:szCs w:val="32"/>
                <w:rtl/>
              </w:rPr>
            </w:pPr>
            <w:r w:rsidRPr="00CE1F05">
              <w:rPr>
                <w:rFonts w:ascii="IRANYekan" w:hAnsi="IRANYekan" w:cs="B Mitra"/>
                <w:sz w:val="32"/>
                <w:szCs w:val="32"/>
                <w:rtl/>
              </w:rPr>
              <w:t>شهودی</w:t>
            </w:r>
          </w:p>
        </w:tc>
        <w:tc>
          <w:tcPr>
            <w:tcW w:w="2102" w:type="dxa"/>
          </w:tcPr>
          <w:p w14:paraId="53777D77" w14:textId="77777777" w:rsidR="00C76B16" w:rsidRPr="00CE1F05" w:rsidRDefault="00C76B16"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1و3و12و16و17</w:t>
            </w:r>
          </w:p>
        </w:tc>
      </w:tr>
      <w:tr w:rsidR="00C76B16" w:rsidRPr="00CE1F05" w14:paraId="59739C44" w14:textId="77777777" w:rsidTr="00C76B16">
        <w:trPr>
          <w:cnfStyle w:val="000000100000" w:firstRow="0" w:lastRow="0" w:firstColumn="0" w:lastColumn="0" w:oddVBand="0" w:evenVBand="0" w:oddHBand="1" w:evenHBand="0" w:firstRowFirstColumn="0" w:firstRowLastColumn="0" w:lastRowFirstColumn="0" w:lastRowLastColumn="0"/>
          <w:trHeight w:val="398"/>
          <w:jc w:val="center"/>
        </w:trPr>
        <w:tc>
          <w:tcPr>
            <w:cnfStyle w:val="001000000000" w:firstRow="0" w:lastRow="0" w:firstColumn="1" w:lastColumn="0" w:oddVBand="0" w:evenVBand="0" w:oddHBand="0" w:evenHBand="0" w:firstRowFirstColumn="0" w:firstRowLastColumn="0" w:lastRowFirstColumn="0" w:lastRowLastColumn="0"/>
            <w:tcW w:w="2102" w:type="dxa"/>
          </w:tcPr>
          <w:p w14:paraId="06BF16EA" w14:textId="77777777" w:rsidR="00C76B16" w:rsidRPr="00CE1F05" w:rsidRDefault="00C76B16" w:rsidP="000103E8">
            <w:pPr>
              <w:rPr>
                <w:rFonts w:ascii="IRANYekan" w:hAnsi="IRANYekan" w:cs="B Mitra"/>
                <w:sz w:val="32"/>
                <w:szCs w:val="32"/>
                <w:rtl/>
              </w:rPr>
            </w:pPr>
            <w:r w:rsidRPr="00CE1F05">
              <w:rPr>
                <w:rFonts w:ascii="IRANYekan" w:hAnsi="IRANYekan" w:cs="B Mitra"/>
                <w:sz w:val="32"/>
                <w:szCs w:val="32"/>
                <w:rtl/>
              </w:rPr>
              <w:t>وابستگی</w:t>
            </w:r>
          </w:p>
        </w:tc>
        <w:tc>
          <w:tcPr>
            <w:tcW w:w="2102" w:type="dxa"/>
          </w:tcPr>
          <w:p w14:paraId="6BDEB285" w14:textId="77777777" w:rsidR="00C76B16" w:rsidRPr="00CE1F05" w:rsidRDefault="00C76B16"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2و5و10و18و22</w:t>
            </w:r>
          </w:p>
        </w:tc>
      </w:tr>
      <w:tr w:rsidR="00C76B16" w:rsidRPr="00CE1F05" w14:paraId="69643239" w14:textId="77777777" w:rsidTr="00C76B16">
        <w:trPr>
          <w:trHeight w:val="398"/>
          <w:jc w:val="center"/>
        </w:trPr>
        <w:tc>
          <w:tcPr>
            <w:cnfStyle w:val="001000000000" w:firstRow="0" w:lastRow="0" w:firstColumn="1" w:lastColumn="0" w:oddVBand="0" w:evenVBand="0" w:oddHBand="0" w:evenHBand="0" w:firstRowFirstColumn="0" w:firstRowLastColumn="0" w:lastRowFirstColumn="0" w:lastRowLastColumn="0"/>
            <w:tcW w:w="2102" w:type="dxa"/>
          </w:tcPr>
          <w:p w14:paraId="433EB199" w14:textId="77777777" w:rsidR="00C76B16" w:rsidRPr="00CE1F05" w:rsidRDefault="00C76B16" w:rsidP="000103E8">
            <w:pPr>
              <w:rPr>
                <w:rFonts w:ascii="IRANYekan" w:hAnsi="IRANYekan" w:cs="B Mitra"/>
                <w:sz w:val="32"/>
                <w:szCs w:val="32"/>
                <w:rtl/>
              </w:rPr>
            </w:pPr>
            <w:r w:rsidRPr="00CE1F05">
              <w:rPr>
                <w:rFonts w:ascii="IRANYekan" w:hAnsi="IRANYekan" w:cs="B Mitra"/>
                <w:sz w:val="32"/>
                <w:szCs w:val="32"/>
                <w:rtl/>
              </w:rPr>
              <w:t>آنی</w:t>
            </w:r>
          </w:p>
        </w:tc>
        <w:tc>
          <w:tcPr>
            <w:tcW w:w="2102" w:type="dxa"/>
          </w:tcPr>
          <w:p w14:paraId="57300CB4" w14:textId="77777777" w:rsidR="00C76B16" w:rsidRPr="00CE1F05" w:rsidRDefault="00C76B16" w:rsidP="000103E8">
            <w:pPr>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8و9و15و20و24</w:t>
            </w:r>
          </w:p>
        </w:tc>
      </w:tr>
      <w:tr w:rsidR="00C76B16" w:rsidRPr="00CE1F05" w14:paraId="5F95C7DD" w14:textId="77777777" w:rsidTr="00C76B16">
        <w:trPr>
          <w:cnfStyle w:val="000000100000" w:firstRow="0" w:lastRow="0" w:firstColumn="0" w:lastColumn="0" w:oddVBand="0" w:evenVBand="0" w:oddHBand="1" w:evenHBand="0" w:firstRowFirstColumn="0" w:firstRowLastColumn="0" w:lastRowFirstColumn="0" w:lastRowLastColumn="0"/>
          <w:trHeight w:val="398"/>
          <w:jc w:val="center"/>
        </w:trPr>
        <w:tc>
          <w:tcPr>
            <w:cnfStyle w:val="001000000000" w:firstRow="0" w:lastRow="0" w:firstColumn="1" w:lastColumn="0" w:oddVBand="0" w:evenVBand="0" w:oddHBand="0" w:evenHBand="0" w:firstRowFirstColumn="0" w:firstRowLastColumn="0" w:lastRowFirstColumn="0" w:lastRowLastColumn="0"/>
            <w:tcW w:w="2102" w:type="dxa"/>
          </w:tcPr>
          <w:p w14:paraId="43E7B6EF" w14:textId="77777777" w:rsidR="00C76B16" w:rsidRPr="00CE1F05" w:rsidRDefault="00C76B16" w:rsidP="000103E8">
            <w:pPr>
              <w:rPr>
                <w:rFonts w:ascii="IRANYekan" w:hAnsi="IRANYekan" w:cs="B Mitra"/>
                <w:sz w:val="32"/>
                <w:szCs w:val="32"/>
                <w:rtl/>
              </w:rPr>
            </w:pPr>
            <w:r w:rsidRPr="00CE1F05">
              <w:rPr>
                <w:rFonts w:ascii="IRANYekan" w:hAnsi="IRANYekan" w:cs="B Mitra"/>
                <w:sz w:val="32"/>
                <w:szCs w:val="32"/>
                <w:rtl/>
              </w:rPr>
              <w:t>اجتنابی</w:t>
            </w:r>
          </w:p>
        </w:tc>
        <w:tc>
          <w:tcPr>
            <w:tcW w:w="2102" w:type="dxa"/>
          </w:tcPr>
          <w:p w14:paraId="2B61BCD3" w14:textId="77777777" w:rsidR="00C76B16" w:rsidRPr="00CE1F05" w:rsidRDefault="00C76B16"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6و14و19و21و23</w:t>
            </w:r>
          </w:p>
        </w:tc>
      </w:tr>
    </w:tbl>
    <w:p w14:paraId="102141A1" w14:textId="1D74097D" w:rsidR="00C76B16" w:rsidRPr="00CE1F05" w:rsidRDefault="00C76B16" w:rsidP="000103E8">
      <w:pPr>
        <w:rPr>
          <w:rFonts w:ascii="IRANYekan" w:hAnsi="IRANYekan" w:cs="B Mitra"/>
          <w:sz w:val="32"/>
          <w:szCs w:val="32"/>
        </w:rPr>
      </w:pPr>
    </w:p>
    <w:p w14:paraId="079CB89C" w14:textId="2262F4FE" w:rsidR="000103E8" w:rsidRPr="00CE1F05" w:rsidRDefault="000103E8" w:rsidP="000103E8">
      <w:pPr>
        <w:rPr>
          <w:rFonts w:ascii="IRANYekan" w:hAnsi="IRANYekan" w:cs="B Mitra"/>
          <w:sz w:val="32"/>
          <w:szCs w:val="32"/>
        </w:rPr>
      </w:pPr>
    </w:p>
    <w:p w14:paraId="495D7037" w14:textId="77777777" w:rsidR="000103E8" w:rsidRPr="00CE1F05" w:rsidRDefault="000103E8" w:rsidP="000103E8">
      <w:pPr>
        <w:rPr>
          <w:rFonts w:ascii="IRANYekan" w:hAnsi="IRANYekan" w:cs="B Mitra"/>
          <w:sz w:val="32"/>
          <w:szCs w:val="32"/>
          <w:rtl/>
        </w:rPr>
      </w:pPr>
    </w:p>
    <w:p w14:paraId="66DF76E2" w14:textId="77777777" w:rsidR="00C76B16" w:rsidRPr="00CE1F05" w:rsidRDefault="00C76B16" w:rsidP="000103E8">
      <w:pPr>
        <w:pStyle w:val="ListParagraph"/>
        <w:numPr>
          <w:ilvl w:val="0"/>
          <w:numId w:val="3"/>
        </w:numPr>
        <w:rPr>
          <w:rFonts w:ascii="IRANYekan" w:hAnsi="IRANYekan" w:cs="B Mitra"/>
          <w:b/>
          <w:bCs/>
          <w:color w:val="00B050"/>
          <w:sz w:val="32"/>
          <w:szCs w:val="32"/>
          <w:rtl/>
        </w:rPr>
      </w:pPr>
      <w:r w:rsidRPr="00CE1F05">
        <w:rPr>
          <w:rFonts w:ascii="IRANYekan" w:hAnsi="IRANYekan" w:cs="B Mitra"/>
          <w:b/>
          <w:bCs/>
          <w:color w:val="00B050"/>
          <w:sz w:val="32"/>
          <w:szCs w:val="32"/>
          <w:rtl/>
        </w:rPr>
        <w:t>مقیاس پرسشنامه</w:t>
      </w:r>
    </w:p>
    <w:p w14:paraId="25E09B30" w14:textId="77777777" w:rsidR="0029058C" w:rsidRPr="00CE1F05" w:rsidRDefault="0029058C" w:rsidP="000103E8">
      <w:pPr>
        <w:rPr>
          <w:rFonts w:ascii="IRANYekan" w:hAnsi="IRANYekan" w:cs="B Mitra"/>
          <w:sz w:val="32"/>
          <w:szCs w:val="32"/>
          <w:rtl/>
        </w:rPr>
      </w:pPr>
      <w:r w:rsidRPr="00CE1F05">
        <w:rPr>
          <w:rFonts w:ascii="IRANYekan" w:hAnsi="IRANYekan" w:cs="B Mitra"/>
          <w:sz w:val="32"/>
          <w:szCs w:val="32"/>
          <w:rtl/>
        </w:rPr>
        <w:t xml:space="preserve">در این پرسشنامه نمره گذاری عبارت به  صورت </w:t>
      </w:r>
      <w:r w:rsidR="00C76B16" w:rsidRPr="00CE1F05">
        <w:rPr>
          <w:rFonts w:ascii="IRANYekan" w:hAnsi="IRANYekan" w:cs="B Mitra"/>
          <w:sz w:val="32"/>
          <w:szCs w:val="32"/>
          <w:rtl/>
        </w:rPr>
        <w:t xml:space="preserve">لیکرت است و به صورت </w:t>
      </w:r>
      <w:r w:rsidRPr="00CE1F05">
        <w:rPr>
          <w:rFonts w:ascii="IRANYekan" w:hAnsi="IRANYekan" w:cs="B Mitra"/>
          <w:sz w:val="32"/>
          <w:szCs w:val="32"/>
          <w:rtl/>
        </w:rPr>
        <w:t>زیر</w:t>
      </w:r>
      <w:r w:rsidR="00C76B16" w:rsidRPr="00CE1F05">
        <w:rPr>
          <w:rFonts w:ascii="IRANYekan" w:hAnsi="IRANYekan" w:cs="B Mitra"/>
          <w:sz w:val="32"/>
          <w:szCs w:val="32"/>
          <w:rtl/>
        </w:rPr>
        <w:t xml:space="preserve"> </w:t>
      </w:r>
      <w:r w:rsidRPr="00CE1F05">
        <w:rPr>
          <w:rFonts w:ascii="IRANYekan" w:hAnsi="IRANYekan" w:cs="B Mitra"/>
          <w:sz w:val="32"/>
          <w:szCs w:val="32"/>
          <w:rtl/>
        </w:rPr>
        <w:t>انجام می شود:</w:t>
      </w:r>
    </w:p>
    <w:tbl>
      <w:tblPr>
        <w:tblStyle w:val="GridTable6Colorful-Accent31"/>
        <w:bidiVisual/>
        <w:tblW w:w="0" w:type="auto"/>
        <w:tblLook w:val="04A0" w:firstRow="1" w:lastRow="0" w:firstColumn="1" w:lastColumn="0" w:noHBand="0" w:noVBand="1"/>
      </w:tblPr>
      <w:tblGrid>
        <w:gridCol w:w="810"/>
        <w:gridCol w:w="990"/>
        <w:gridCol w:w="990"/>
        <w:gridCol w:w="900"/>
        <w:gridCol w:w="1166"/>
        <w:gridCol w:w="962"/>
      </w:tblGrid>
      <w:tr w:rsidR="00C76B16" w:rsidRPr="00CE1F05" w14:paraId="5B6B21CB" w14:textId="77777777" w:rsidTr="00812EB7">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764" w:type="dxa"/>
          </w:tcPr>
          <w:p w14:paraId="34AE472C" w14:textId="77777777" w:rsidR="00C76B16" w:rsidRPr="00CE1F05" w:rsidRDefault="00C76B16" w:rsidP="000103E8">
            <w:pPr>
              <w:rPr>
                <w:rFonts w:ascii="IRANYekan" w:hAnsi="IRANYekan" w:cs="B Mitra"/>
                <w:sz w:val="32"/>
                <w:szCs w:val="32"/>
                <w:rtl/>
              </w:rPr>
            </w:pPr>
            <w:r w:rsidRPr="00CE1F05">
              <w:rPr>
                <w:rFonts w:ascii="IRANYekan" w:hAnsi="IRANYekan" w:cs="B Mitra"/>
                <w:sz w:val="32"/>
                <w:szCs w:val="32"/>
                <w:rtl/>
              </w:rPr>
              <w:t>گزینه</w:t>
            </w:r>
          </w:p>
        </w:tc>
        <w:tc>
          <w:tcPr>
            <w:tcW w:w="990" w:type="dxa"/>
          </w:tcPr>
          <w:p w14:paraId="1CED2872" w14:textId="77777777" w:rsidR="00C76B16" w:rsidRPr="00CE1F05" w:rsidRDefault="00C76B16" w:rsidP="000103E8">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هرگز</w:t>
            </w:r>
          </w:p>
        </w:tc>
        <w:tc>
          <w:tcPr>
            <w:tcW w:w="990" w:type="dxa"/>
          </w:tcPr>
          <w:p w14:paraId="51355F80" w14:textId="77777777" w:rsidR="00C76B16" w:rsidRPr="00CE1F05" w:rsidRDefault="00C76B16" w:rsidP="000103E8">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به ندرت</w:t>
            </w:r>
          </w:p>
        </w:tc>
        <w:tc>
          <w:tcPr>
            <w:tcW w:w="900" w:type="dxa"/>
          </w:tcPr>
          <w:p w14:paraId="079D9349" w14:textId="77777777" w:rsidR="00C76B16" w:rsidRPr="00CE1F05" w:rsidRDefault="00C76B16" w:rsidP="000103E8">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گاهی</w:t>
            </w:r>
          </w:p>
        </w:tc>
        <w:tc>
          <w:tcPr>
            <w:tcW w:w="1166" w:type="dxa"/>
          </w:tcPr>
          <w:p w14:paraId="43280C92" w14:textId="77777777" w:rsidR="00C76B16" w:rsidRPr="00CE1F05" w:rsidRDefault="00C76B16" w:rsidP="000103E8">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بیشتر اوقات</w:t>
            </w:r>
          </w:p>
        </w:tc>
        <w:tc>
          <w:tcPr>
            <w:tcW w:w="962" w:type="dxa"/>
          </w:tcPr>
          <w:p w14:paraId="72770797" w14:textId="77777777" w:rsidR="00C76B16" w:rsidRPr="00CE1F05" w:rsidRDefault="00C76B16" w:rsidP="000103E8">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همیشه</w:t>
            </w:r>
          </w:p>
        </w:tc>
      </w:tr>
      <w:tr w:rsidR="00C76B16" w:rsidRPr="00CE1F05" w14:paraId="2599617B" w14:textId="77777777" w:rsidTr="00812EB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764" w:type="dxa"/>
          </w:tcPr>
          <w:p w14:paraId="37FC3EFD" w14:textId="77777777" w:rsidR="00C76B16" w:rsidRPr="00CE1F05" w:rsidRDefault="00C76B16" w:rsidP="000103E8">
            <w:pPr>
              <w:rPr>
                <w:rFonts w:ascii="IRANYekan" w:hAnsi="IRANYekan" w:cs="B Mitra"/>
                <w:sz w:val="32"/>
                <w:szCs w:val="32"/>
                <w:rtl/>
              </w:rPr>
            </w:pPr>
            <w:r w:rsidRPr="00CE1F05">
              <w:rPr>
                <w:rFonts w:ascii="IRANYekan" w:hAnsi="IRANYekan" w:cs="B Mitra"/>
                <w:sz w:val="32"/>
                <w:szCs w:val="32"/>
                <w:rtl/>
              </w:rPr>
              <w:t>امتیاز</w:t>
            </w:r>
          </w:p>
        </w:tc>
        <w:tc>
          <w:tcPr>
            <w:tcW w:w="990" w:type="dxa"/>
          </w:tcPr>
          <w:p w14:paraId="63094C5F" w14:textId="77777777" w:rsidR="00C76B16" w:rsidRPr="00CE1F05" w:rsidRDefault="00C76B16"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1</w:t>
            </w:r>
          </w:p>
        </w:tc>
        <w:tc>
          <w:tcPr>
            <w:tcW w:w="990" w:type="dxa"/>
          </w:tcPr>
          <w:p w14:paraId="76C3B7E4" w14:textId="77777777" w:rsidR="00C76B16" w:rsidRPr="00CE1F05" w:rsidRDefault="00C76B16"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 xml:space="preserve">2  </w:t>
            </w:r>
          </w:p>
        </w:tc>
        <w:tc>
          <w:tcPr>
            <w:tcW w:w="900" w:type="dxa"/>
          </w:tcPr>
          <w:p w14:paraId="4D72AECC" w14:textId="77777777" w:rsidR="00C76B16" w:rsidRPr="00CE1F05" w:rsidRDefault="00C76B16"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 xml:space="preserve">3  </w:t>
            </w:r>
          </w:p>
        </w:tc>
        <w:tc>
          <w:tcPr>
            <w:tcW w:w="1166" w:type="dxa"/>
          </w:tcPr>
          <w:p w14:paraId="43A8A372" w14:textId="77777777" w:rsidR="00C76B16" w:rsidRPr="00CE1F05" w:rsidRDefault="00C76B16"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 xml:space="preserve">4  </w:t>
            </w:r>
          </w:p>
        </w:tc>
        <w:tc>
          <w:tcPr>
            <w:tcW w:w="962" w:type="dxa"/>
          </w:tcPr>
          <w:p w14:paraId="3793365D" w14:textId="77777777" w:rsidR="00C76B16" w:rsidRPr="00CE1F05" w:rsidRDefault="00C76B16"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5</w:t>
            </w:r>
          </w:p>
        </w:tc>
      </w:tr>
    </w:tbl>
    <w:p w14:paraId="083D8168" w14:textId="77777777" w:rsidR="00C76B16" w:rsidRPr="00CE1F05" w:rsidRDefault="00C76B16" w:rsidP="000103E8">
      <w:pPr>
        <w:rPr>
          <w:rFonts w:ascii="IRANYekan" w:hAnsi="IRANYekan" w:cs="B Mitra"/>
          <w:sz w:val="32"/>
          <w:szCs w:val="32"/>
          <w:rtl/>
        </w:rPr>
      </w:pPr>
    </w:p>
    <w:p w14:paraId="3A9A1E77" w14:textId="77777777" w:rsidR="0029058C" w:rsidRPr="00CE1F05" w:rsidRDefault="0029058C" w:rsidP="000103E8">
      <w:pPr>
        <w:rPr>
          <w:rFonts w:ascii="IRANYekan" w:hAnsi="IRANYekan" w:cs="B Mitra"/>
          <w:sz w:val="32"/>
          <w:szCs w:val="32"/>
          <w:rtl/>
        </w:rPr>
      </w:pPr>
      <w:r w:rsidRPr="00CE1F05">
        <w:rPr>
          <w:rFonts w:ascii="IRANYekan" w:hAnsi="IRANYekan" w:cs="B Mitra"/>
          <w:sz w:val="32"/>
          <w:szCs w:val="32"/>
          <w:rtl/>
        </w:rPr>
        <w:lastRenderedPageBreak/>
        <w:t>اما در سوالات معکوس : 2 نمره گذاری بر عکس خواهد بود.</w:t>
      </w:r>
    </w:p>
    <w:tbl>
      <w:tblPr>
        <w:tblStyle w:val="GridTable6Colorful-Accent31"/>
        <w:bidiVisual/>
        <w:tblW w:w="0" w:type="auto"/>
        <w:tblLook w:val="04A0" w:firstRow="1" w:lastRow="0" w:firstColumn="1" w:lastColumn="0" w:noHBand="0" w:noVBand="1"/>
      </w:tblPr>
      <w:tblGrid>
        <w:gridCol w:w="810"/>
        <w:gridCol w:w="990"/>
        <w:gridCol w:w="990"/>
        <w:gridCol w:w="900"/>
        <w:gridCol w:w="1166"/>
        <w:gridCol w:w="962"/>
      </w:tblGrid>
      <w:tr w:rsidR="00812EB7" w:rsidRPr="00CE1F05" w14:paraId="6F056ED1" w14:textId="77777777" w:rsidTr="00D179AD">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764" w:type="dxa"/>
          </w:tcPr>
          <w:p w14:paraId="458F9119" w14:textId="77777777" w:rsidR="00812EB7" w:rsidRPr="00CE1F05" w:rsidRDefault="00812EB7" w:rsidP="000103E8">
            <w:pPr>
              <w:rPr>
                <w:rFonts w:ascii="IRANYekan" w:hAnsi="IRANYekan" w:cs="B Mitra"/>
                <w:sz w:val="32"/>
                <w:szCs w:val="32"/>
                <w:rtl/>
              </w:rPr>
            </w:pPr>
            <w:r w:rsidRPr="00CE1F05">
              <w:rPr>
                <w:rFonts w:ascii="IRANYekan" w:hAnsi="IRANYekan" w:cs="B Mitra"/>
                <w:sz w:val="32"/>
                <w:szCs w:val="32"/>
                <w:rtl/>
              </w:rPr>
              <w:t>گزینه</w:t>
            </w:r>
          </w:p>
        </w:tc>
        <w:tc>
          <w:tcPr>
            <w:tcW w:w="990" w:type="dxa"/>
          </w:tcPr>
          <w:p w14:paraId="2FBE4C11" w14:textId="77777777" w:rsidR="00812EB7" w:rsidRPr="00CE1F05" w:rsidRDefault="00812EB7" w:rsidP="000103E8">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هرگز</w:t>
            </w:r>
          </w:p>
        </w:tc>
        <w:tc>
          <w:tcPr>
            <w:tcW w:w="990" w:type="dxa"/>
          </w:tcPr>
          <w:p w14:paraId="3278F5CD" w14:textId="77777777" w:rsidR="00812EB7" w:rsidRPr="00CE1F05" w:rsidRDefault="00812EB7" w:rsidP="000103E8">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به ندرت</w:t>
            </w:r>
          </w:p>
        </w:tc>
        <w:tc>
          <w:tcPr>
            <w:tcW w:w="900" w:type="dxa"/>
          </w:tcPr>
          <w:p w14:paraId="657A9A34" w14:textId="77777777" w:rsidR="00812EB7" w:rsidRPr="00CE1F05" w:rsidRDefault="00812EB7" w:rsidP="000103E8">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گاهی</w:t>
            </w:r>
          </w:p>
        </w:tc>
        <w:tc>
          <w:tcPr>
            <w:tcW w:w="1166" w:type="dxa"/>
          </w:tcPr>
          <w:p w14:paraId="2B7AA9D7" w14:textId="77777777" w:rsidR="00812EB7" w:rsidRPr="00CE1F05" w:rsidRDefault="00812EB7" w:rsidP="000103E8">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بیشتر اوقات</w:t>
            </w:r>
          </w:p>
        </w:tc>
        <w:tc>
          <w:tcPr>
            <w:tcW w:w="962" w:type="dxa"/>
          </w:tcPr>
          <w:p w14:paraId="1BD254A1" w14:textId="77777777" w:rsidR="00812EB7" w:rsidRPr="00CE1F05" w:rsidRDefault="00812EB7" w:rsidP="000103E8">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همیشه</w:t>
            </w:r>
          </w:p>
        </w:tc>
      </w:tr>
      <w:tr w:rsidR="00812EB7" w:rsidRPr="00CE1F05" w14:paraId="5C18E61E" w14:textId="77777777" w:rsidTr="00D179AD">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764" w:type="dxa"/>
          </w:tcPr>
          <w:p w14:paraId="3E7928F5" w14:textId="77777777" w:rsidR="00812EB7" w:rsidRPr="00CE1F05" w:rsidRDefault="00812EB7" w:rsidP="000103E8">
            <w:pPr>
              <w:rPr>
                <w:rFonts w:ascii="IRANYekan" w:hAnsi="IRANYekan" w:cs="B Mitra"/>
                <w:sz w:val="32"/>
                <w:szCs w:val="32"/>
                <w:rtl/>
              </w:rPr>
            </w:pPr>
            <w:r w:rsidRPr="00CE1F05">
              <w:rPr>
                <w:rFonts w:ascii="IRANYekan" w:hAnsi="IRANYekan" w:cs="B Mitra"/>
                <w:sz w:val="32"/>
                <w:szCs w:val="32"/>
                <w:rtl/>
              </w:rPr>
              <w:t>امتیاز</w:t>
            </w:r>
          </w:p>
        </w:tc>
        <w:tc>
          <w:tcPr>
            <w:tcW w:w="990" w:type="dxa"/>
          </w:tcPr>
          <w:p w14:paraId="49252189" w14:textId="77777777" w:rsidR="00812EB7" w:rsidRPr="00CE1F05" w:rsidRDefault="00812EB7"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5</w:t>
            </w:r>
          </w:p>
        </w:tc>
        <w:tc>
          <w:tcPr>
            <w:tcW w:w="990" w:type="dxa"/>
          </w:tcPr>
          <w:p w14:paraId="30845924" w14:textId="77777777" w:rsidR="00812EB7" w:rsidRPr="00CE1F05" w:rsidRDefault="00812EB7"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4</w:t>
            </w:r>
          </w:p>
        </w:tc>
        <w:tc>
          <w:tcPr>
            <w:tcW w:w="900" w:type="dxa"/>
          </w:tcPr>
          <w:p w14:paraId="605C81C8" w14:textId="77777777" w:rsidR="00812EB7" w:rsidRPr="00CE1F05" w:rsidRDefault="00812EB7"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3</w:t>
            </w:r>
          </w:p>
        </w:tc>
        <w:tc>
          <w:tcPr>
            <w:tcW w:w="1166" w:type="dxa"/>
          </w:tcPr>
          <w:p w14:paraId="57EBCF57" w14:textId="77777777" w:rsidR="00812EB7" w:rsidRPr="00CE1F05" w:rsidRDefault="00812EB7"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2</w:t>
            </w:r>
          </w:p>
        </w:tc>
        <w:tc>
          <w:tcPr>
            <w:tcW w:w="962" w:type="dxa"/>
          </w:tcPr>
          <w:p w14:paraId="0C7E15D9" w14:textId="77777777" w:rsidR="00812EB7" w:rsidRPr="00CE1F05" w:rsidRDefault="00812EB7"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1</w:t>
            </w:r>
          </w:p>
        </w:tc>
      </w:tr>
    </w:tbl>
    <w:p w14:paraId="42410742" w14:textId="20A6D3CF" w:rsidR="00812EB7" w:rsidRPr="00CE1F05" w:rsidRDefault="00812EB7" w:rsidP="000103E8">
      <w:pPr>
        <w:rPr>
          <w:rFonts w:ascii="IRANYekan" w:hAnsi="IRANYekan" w:cs="B Mitra"/>
          <w:b/>
          <w:bCs/>
          <w:sz w:val="32"/>
          <w:szCs w:val="32"/>
        </w:rPr>
      </w:pPr>
    </w:p>
    <w:p w14:paraId="3B188045" w14:textId="35FDA944" w:rsidR="000103E8" w:rsidRPr="00CE1F05" w:rsidRDefault="000103E8" w:rsidP="000103E8">
      <w:pPr>
        <w:rPr>
          <w:rFonts w:ascii="IRANYekan" w:hAnsi="IRANYekan" w:cs="B Mitra"/>
          <w:b/>
          <w:bCs/>
          <w:sz w:val="32"/>
          <w:szCs w:val="32"/>
        </w:rPr>
      </w:pPr>
    </w:p>
    <w:p w14:paraId="5F535325" w14:textId="1AA98A2F" w:rsidR="000103E8" w:rsidRPr="00CE1F05" w:rsidRDefault="000103E8" w:rsidP="000103E8">
      <w:pPr>
        <w:rPr>
          <w:rFonts w:ascii="IRANYekan" w:hAnsi="IRANYekan" w:cs="B Mitra"/>
          <w:b/>
          <w:bCs/>
          <w:sz w:val="32"/>
          <w:szCs w:val="32"/>
        </w:rPr>
      </w:pPr>
    </w:p>
    <w:p w14:paraId="7526FB72" w14:textId="73894477" w:rsidR="000103E8" w:rsidRPr="00CE1F05" w:rsidRDefault="000103E8" w:rsidP="000103E8">
      <w:pPr>
        <w:rPr>
          <w:rFonts w:ascii="IRANYekan" w:hAnsi="IRANYekan" w:cs="B Mitra"/>
          <w:b/>
          <w:bCs/>
          <w:sz w:val="32"/>
          <w:szCs w:val="32"/>
        </w:rPr>
      </w:pPr>
    </w:p>
    <w:p w14:paraId="74147367" w14:textId="4F9C1F18" w:rsidR="000103E8" w:rsidRPr="00CE1F05" w:rsidRDefault="000103E8" w:rsidP="000103E8">
      <w:pPr>
        <w:rPr>
          <w:rFonts w:ascii="IRANYekan" w:hAnsi="IRANYekan" w:cs="B Mitra"/>
          <w:b/>
          <w:bCs/>
          <w:sz w:val="32"/>
          <w:szCs w:val="32"/>
        </w:rPr>
      </w:pPr>
    </w:p>
    <w:p w14:paraId="3361AC1E" w14:textId="4514D0EB" w:rsidR="000103E8" w:rsidRPr="00CE1F05" w:rsidRDefault="000103E8" w:rsidP="000103E8">
      <w:pPr>
        <w:rPr>
          <w:rFonts w:ascii="IRANYekan" w:hAnsi="IRANYekan" w:cs="B Mitra"/>
          <w:b/>
          <w:bCs/>
          <w:sz w:val="32"/>
          <w:szCs w:val="32"/>
        </w:rPr>
      </w:pPr>
    </w:p>
    <w:p w14:paraId="4A9F8EED" w14:textId="663B05D8" w:rsidR="000103E8" w:rsidRPr="00CE1F05" w:rsidRDefault="000103E8" w:rsidP="000103E8">
      <w:pPr>
        <w:rPr>
          <w:rFonts w:ascii="IRANYekan" w:hAnsi="IRANYekan" w:cs="B Mitra"/>
          <w:b/>
          <w:bCs/>
          <w:sz w:val="32"/>
          <w:szCs w:val="32"/>
        </w:rPr>
      </w:pPr>
    </w:p>
    <w:p w14:paraId="015C10F4" w14:textId="77777777" w:rsidR="000103E8" w:rsidRPr="00CE1F05" w:rsidRDefault="000103E8" w:rsidP="000103E8">
      <w:pPr>
        <w:rPr>
          <w:rFonts w:ascii="IRANYekan" w:hAnsi="IRANYekan" w:cs="B Mitra"/>
          <w:b/>
          <w:bCs/>
          <w:sz w:val="32"/>
          <w:szCs w:val="32"/>
          <w:rtl/>
        </w:rPr>
      </w:pPr>
    </w:p>
    <w:p w14:paraId="53C03A34" w14:textId="77777777" w:rsidR="00812EB7" w:rsidRPr="00CE1F05" w:rsidRDefault="00812EB7" w:rsidP="000103E8">
      <w:pPr>
        <w:numPr>
          <w:ilvl w:val="0"/>
          <w:numId w:val="4"/>
        </w:numPr>
        <w:spacing w:after="0" w:line="259" w:lineRule="auto"/>
        <w:contextualSpacing/>
        <w:rPr>
          <w:rFonts w:ascii="IRANYekan" w:eastAsia="Calibri" w:hAnsi="IRANYekan" w:cs="B Mitra"/>
          <w:b/>
          <w:bCs/>
          <w:color w:val="00B050"/>
          <w:sz w:val="32"/>
          <w:szCs w:val="32"/>
          <w:rtl/>
        </w:rPr>
      </w:pPr>
      <w:r w:rsidRPr="00CE1F05">
        <w:rPr>
          <w:rFonts w:ascii="IRANYekan" w:eastAsia="Calibri" w:hAnsi="IRANYekan" w:cs="B Mitra"/>
          <w:b/>
          <w:bCs/>
          <w:color w:val="00B050"/>
          <w:sz w:val="32"/>
          <w:szCs w:val="32"/>
          <w:rtl/>
        </w:rPr>
        <w:t xml:space="preserve">   مدل سبک های تصمیم گیری  </w:t>
      </w:r>
    </w:p>
    <w:p w14:paraId="1085C4D2" w14:textId="77777777" w:rsidR="00812EB7" w:rsidRPr="00CE1F05" w:rsidRDefault="00812EB7" w:rsidP="000103E8">
      <w:pPr>
        <w:spacing w:after="0" w:line="240" w:lineRule="auto"/>
        <w:rPr>
          <w:rFonts w:ascii="IRANYekan" w:eastAsia="Calibri" w:hAnsi="IRANYekan" w:cs="B Mitra"/>
          <w:sz w:val="32"/>
          <w:szCs w:val="32"/>
        </w:rPr>
      </w:pPr>
      <w:r w:rsidRPr="00CE1F05">
        <w:rPr>
          <w:rFonts w:ascii="IRANYekan" w:eastAsia="Calibri" w:hAnsi="IRANYekan" w:cs="B Mitra"/>
          <w:color w:val="000000"/>
          <w:sz w:val="32"/>
          <w:szCs w:val="32"/>
          <w:rtl/>
        </w:rPr>
        <w:t>توجه شکل زیر یک مدل آماده بر تحقیق شما می</w:t>
      </w:r>
      <w:r w:rsidRPr="00CE1F05">
        <w:rPr>
          <w:rFonts w:ascii="IRANYekan" w:eastAsia="Calibri" w:hAnsi="IRANYekan" w:cs="B Mitra"/>
          <w:color w:val="000000"/>
          <w:sz w:val="32"/>
          <w:szCs w:val="32"/>
          <w:rtl/>
        </w:rPr>
        <w:softHyphen/>
        <w:t xml:space="preserve">باشد در صورتی که تحقیق شما از دو متغیر تشکیل شده است مدل خالی را با  مشاهده مدل تکمیل شده پر کنید و در صورتی که تحقیق شما فقط یک متغیر دارد قسمت متغیر وابسته مدل که خالی است را پاک کنید. </w:t>
      </w:r>
    </w:p>
    <w:p w14:paraId="76DC5D4A" w14:textId="77777777" w:rsidR="00812EB7" w:rsidRPr="00CE1F05" w:rsidRDefault="0007615E" w:rsidP="000103E8">
      <w:pPr>
        <w:spacing w:after="0" w:line="240" w:lineRule="auto"/>
        <w:rPr>
          <w:rFonts w:ascii="IRANYekan" w:eastAsia="Calibri" w:hAnsi="IRANYekan" w:cs="B Mitra"/>
          <w:color w:val="000000"/>
          <w:sz w:val="32"/>
          <w:szCs w:val="32"/>
          <w:rtl/>
        </w:rPr>
      </w:pPr>
      <w:r w:rsidRPr="00CE1F05">
        <w:rPr>
          <w:rFonts w:ascii="IRANYekan" w:hAnsi="IRANYekan" w:cs="B Mitra"/>
          <w:noProof/>
          <w:sz w:val="32"/>
          <w:szCs w:val="32"/>
          <w:rtl/>
        </w:rPr>
        <w:pict w14:anchorId="4CB8FD88">
          <v:line id="Straight Connector 21" o:spid="_x0000_s1028" style="position:absolute;left:0;text-align:left;flip:y;z-index:251670528;visibility:visible;mso-wrap-distance-left:3.17494mm;mso-wrap-distance-right:3.17494mm" from="432.6pt,20.75pt" to="432.6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" strokecolor="windowText" strokeweight="2pt">
            <v:shadow on="t" color="black" opacity="24903f" origin=",.5" offset="0,.55556mm"/>
            <o:lock v:ext="edit" shapetype="f"/>
          </v:line>
        </w:pict>
      </w:r>
      <w:r w:rsidRPr="00CE1F05">
        <w:rPr>
          <w:rFonts w:ascii="IRANYekan" w:hAnsi="IRANYekan" w:cs="B Mitra"/>
          <w:noProof/>
          <w:sz w:val="32"/>
          <w:szCs w:val="32"/>
          <w:rtl/>
        </w:rPr>
        <w:pict w14:anchorId="6FE31B7A">
          <v:shapetype id="_x0000_t32" coordsize="21600,21600" o:spt="32" o:oned="t" path="m,l21600,21600e" filled="f">
            <v:path arrowok="t" fillok="f" o:connecttype="none"/>
            <o:lock v:ext="edit" shapetype="t"/>
          </v:shapetype>
          <v:shape id="Straight Arrow Connector 22" o:spid="_x0000_s1029" type="#_x0000_t32" style="position:absolute;left:0;text-align:left;margin-left:190.85pt;margin-top:20.75pt;width:0;height:50.4pt;z-index:251671552;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" strokecolor="windowText" strokeweight="2pt">
            <v:stroke endarrow="open"/>
            <v:shadow on="t" color="black" opacity="24903f" origin=",.5" offset="0,.55556mm"/>
            <o:lock v:ext="edit" shapetype="f"/>
          </v:shape>
        </w:pict>
      </w:r>
    </w:p>
    <w:p w14:paraId="7EF3D824" w14:textId="77777777" w:rsidR="00812EB7" w:rsidRPr="00CE1F05" w:rsidRDefault="0007615E" w:rsidP="000103E8">
      <w:pPr>
        <w:tabs>
          <w:tab w:val="left" w:pos="7023"/>
          <w:tab w:val="left" w:pos="7730"/>
        </w:tabs>
        <w:spacing w:line="240" w:lineRule="auto"/>
        <w:ind w:left="360"/>
        <w:rPr>
          <w:rFonts w:ascii="IRANYekan" w:eastAsia="Calibri" w:hAnsi="IRANYekan" w:cs="B Mitra"/>
          <w:sz w:val="32"/>
          <w:szCs w:val="32"/>
        </w:rPr>
      </w:pPr>
      <w:r w:rsidRPr="00CE1F05">
        <w:rPr>
          <w:rFonts w:ascii="IRANYekan" w:hAnsi="IRANYekan" w:cs="B Mitra"/>
          <w:noProof/>
          <w:sz w:val="32"/>
          <w:szCs w:val="32"/>
        </w:rPr>
        <w:lastRenderedPageBreak/>
        <w:pict w14:anchorId="76A205B0">
          <v:group id="Group 691" o:spid="_x0000_s1043" style="position:absolute;left:0;text-align:left;margin-left:438.3pt;margin-top:4.85pt;width:36.3pt;height:177.95pt;z-index:251659264" coordorigin=",-254" coordsize="715,6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1" o:spid="_x0000_s1044" type="#_x0000_t67" style="position:absolute;left:-113;top:3481;width:407;height:181;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xQdMIA&#10;AADbAAAADwAAAGRycy9kb3ducmV2LnhtbESPQavCMBCE74L/IazgRTS1iEifUR6CouBBq3hemn1t&#10;ec2mNNHWf28EweMwO9/sLNedqcSDGldaVjCdRCCIM6tLzhVcL9vxAoTzyBory6TgSQ7Wq35viYm2&#10;LZ/pkfpcBAi7BBUU3teJlC4ryKCb2Jo4eH+2MeiDbHKpG2wD3FQyjqK5NFhyaCiwpk1B2X96N+GN&#10;4+iWt3W8uHfZxs7aCg+n3Vyp4aD7/QHhqfPf4096rxXEM3hvCQC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HFB0wgAAANsAAAAPAAAAAAAAAAAAAAAAAJgCAABkcnMvZG93&#10;bnJldi54bWxQSwUGAAAAAAQABAD1AAAAhwMAAAAA&#10;" adj="13842" fillcolor="window" strokecolor="windowText" strokeweight="2pt">
              <v:textbox style="layout-flow:vertical-ideographic"/>
            </v:shape>
            <v:rect id="Rectangle 25" o:spid="_x0000_s1045" style="position:absolute;top:-254;width:715;height:61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gxQcQA&#10;AADbAAAADwAAAGRycy9kb3ducmV2LnhtbESPT2vCQBTE74V+h+UVvNVNBaVGVxHB1EM9+C/g7ZF9&#10;ZkOzb9PsVuO3d4WCx2FmfsNM552txYVaXzlW8NFPQBAXTldcKjjsV++fIHxA1lg7JgU38jCfvb5M&#10;MdXuylu67EIpIoR9igpMCE0qpS8MWfR91xBH7+xaiyHKtpS6xWuE21oOkmQkLVYcFww2tDRU/Oz+&#10;rIITrceJN3n+vThmWX7csMx+v5TqvXWLCYhAXXiG/9trrWAwhMeX+AP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YMUHEAAAA2wAAAA8AAAAAAAAAAAAAAAAAmAIAAGRycy9k&#10;b3ducmV2LnhtbFBLBQYAAAAABAAEAPUAAACJAwAAAAA=&#10;" fillcolor="window" strokecolor="windowText" strokeweight="2pt">
              <v:textbox style="layout-flow:vertical;mso-layout-flow-alt:bottom-to-top">
                <w:txbxContent>
                  <w:p w14:paraId="5501E8BD" w14:textId="77777777" w:rsidR="00812EB7" w:rsidRDefault="00812EB7" w:rsidP="00F219C0">
                    <w:pPr>
                      <w:spacing w:line="240" w:lineRule="auto"/>
                      <w:jc w:val="center"/>
                      <w:rPr>
                        <w:rFonts w:cs="B Zar"/>
                        <w:b/>
                        <w:bCs/>
                        <w:sz w:val="28"/>
                        <w:szCs w:val="28"/>
                      </w:rPr>
                    </w:pPr>
                    <w:r w:rsidRPr="00812EB7">
                      <w:rPr>
                        <w:rFonts w:cs="B Zar" w:hint="cs"/>
                        <w:b/>
                        <w:bCs/>
                        <w:sz w:val="28"/>
                        <w:szCs w:val="28"/>
                        <w:rtl/>
                      </w:rPr>
                      <w:t>سبک</w:t>
                    </w:r>
                    <w:r w:rsidRPr="00812EB7">
                      <w:rPr>
                        <w:rFonts w:cs="B Zar"/>
                        <w:b/>
                        <w:bCs/>
                        <w:sz w:val="28"/>
                        <w:szCs w:val="28"/>
                        <w:rtl/>
                      </w:rPr>
                      <w:t xml:space="preserve"> </w:t>
                    </w:r>
                    <w:r w:rsidRPr="00812EB7">
                      <w:rPr>
                        <w:rFonts w:cs="B Zar" w:hint="cs"/>
                        <w:b/>
                        <w:bCs/>
                        <w:sz w:val="28"/>
                        <w:szCs w:val="28"/>
                        <w:rtl/>
                      </w:rPr>
                      <w:t>های</w:t>
                    </w:r>
                    <w:r w:rsidRPr="00812EB7">
                      <w:rPr>
                        <w:rFonts w:cs="B Zar"/>
                        <w:b/>
                        <w:bCs/>
                        <w:sz w:val="28"/>
                        <w:szCs w:val="28"/>
                        <w:rtl/>
                      </w:rPr>
                      <w:t xml:space="preserve"> </w:t>
                    </w:r>
                    <w:r w:rsidRPr="00812EB7">
                      <w:rPr>
                        <w:rFonts w:cs="B Zar" w:hint="cs"/>
                        <w:b/>
                        <w:bCs/>
                        <w:sz w:val="28"/>
                        <w:szCs w:val="28"/>
                        <w:rtl/>
                      </w:rPr>
                      <w:t>تصمیم</w:t>
                    </w:r>
                    <w:r w:rsidRPr="00812EB7">
                      <w:rPr>
                        <w:rFonts w:cs="B Zar"/>
                        <w:b/>
                        <w:bCs/>
                        <w:sz w:val="28"/>
                        <w:szCs w:val="28"/>
                        <w:rtl/>
                      </w:rPr>
                      <w:t xml:space="preserve"> </w:t>
                    </w:r>
                    <w:r w:rsidRPr="00812EB7">
                      <w:rPr>
                        <w:rFonts w:cs="B Zar" w:hint="cs"/>
                        <w:b/>
                        <w:bCs/>
                        <w:sz w:val="28"/>
                        <w:szCs w:val="28"/>
                        <w:rtl/>
                      </w:rPr>
                      <w:t>گیری</w:t>
                    </w:r>
                    <w:r w:rsidRPr="00812EB7">
                      <w:rPr>
                        <w:rFonts w:cs="B Zar"/>
                        <w:b/>
                        <w:bCs/>
                        <w:sz w:val="28"/>
                        <w:szCs w:val="28"/>
                        <w:rtl/>
                      </w:rPr>
                      <w:t xml:space="preserve">  </w:t>
                    </w:r>
                  </w:p>
                </w:txbxContent>
              </v:textbox>
            </v:rect>
          </v:group>
        </w:pict>
      </w:r>
      <w:r w:rsidRPr="00CE1F05">
        <w:rPr>
          <w:rFonts w:ascii="IRANYekan" w:hAnsi="IRANYekan" w:cs="B Mitra"/>
          <w:noProof/>
          <w:sz w:val="32"/>
          <w:szCs w:val="32"/>
        </w:rPr>
        <w:pict w14:anchorId="40C12035">
          <v:shape id="Straight Arrow Connector 20" o:spid="_x0000_s1027" type="#_x0000_t32" style="position:absolute;left:0;text-align:left;margin-left:181.85pt;margin-top:3pt;width:252pt;height:0;flip:x;z-index:25166950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" strokecolor="windowText" strokeweight="2pt">
            <v:stroke endarrow="open"/>
            <v:shadow on="t" color="black" opacity="24903f" origin=",.5" offset="0,.55556mm"/>
            <o:lock v:ext="edit" shapetype="f"/>
          </v:shape>
        </w:pict>
      </w:r>
      <w:r w:rsidRPr="00CE1F05">
        <w:rPr>
          <w:rFonts w:ascii="IRANYekan" w:hAnsi="IRANYekan" w:cs="B Mitra"/>
          <w:noProof/>
          <w:sz w:val="32"/>
          <w:szCs w:val="32"/>
          <w:lang w:bidi="ar-SA"/>
        </w:rPr>
        <w:pict w14:anchorId="4BFD610D">
          <v:shape id="_x0000_s1049" type="#_x0000_t32" style="position:absolute;left:0;text-align:left;margin-left:221.2pt;margin-top:111.4pt;width:101.35pt;height:39.75pt;flip:x y;z-index:251678720" o:connectortype="straight">
            <v:stroke endarrow="block"/>
          </v:shape>
        </w:pict>
      </w:r>
      <w:r w:rsidRPr="00CE1F05">
        <w:rPr>
          <w:rFonts w:ascii="IRANYekan" w:hAnsi="IRANYekan" w:cs="B Mitra"/>
          <w:noProof/>
          <w:sz w:val="32"/>
          <w:szCs w:val="32"/>
          <w:lang w:bidi="ar-SA"/>
        </w:rPr>
        <w:pict w14:anchorId="52811AB8">
          <v:shape id="_x0000_s1048" type="#_x0000_t32" style="position:absolute;left:0;text-align:left;margin-left:222.35pt;margin-top:99.9pt;width:100.8pt;height:18.45pt;flip:x y;z-index:251677696" o:connectortype="straight">
            <v:stroke endarrow="block"/>
          </v:shape>
        </w:pict>
      </w:r>
      <w:r w:rsidRPr="00CE1F05">
        <w:rPr>
          <w:rFonts w:ascii="IRANYekan" w:hAnsi="IRANYekan" w:cs="B Mitra"/>
          <w:noProof/>
          <w:sz w:val="32"/>
          <w:szCs w:val="32"/>
          <w:lang w:bidi="ar-SA"/>
        </w:rPr>
        <w:pict w14:anchorId="3DEAED5F">
          <v:shape id="_x0000_s1047" type="#_x0000_t32" style="position:absolute;left:0;text-align:left;margin-left:221.2pt;margin-top:74pt;width:100.2pt;height:6.9pt;flip:x;z-index:251676672" o:connectortype="straight">
            <v:stroke endarrow="block"/>
          </v:shape>
        </w:pict>
      </w:r>
      <w:r w:rsidRPr="00CE1F05">
        <w:rPr>
          <w:rFonts w:ascii="IRANYekan" w:hAnsi="IRANYekan" w:cs="B Mitra"/>
          <w:noProof/>
          <w:sz w:val="32"/>
          <w:szCs w:val="32"/>
          <w:lang w:bidi="ar-SA"/>
        </w:rPr>
        <w:pict w14:anchorId="78A117E5">
          <v:shape id="_x0000_s1046" type="#_x0000_t32" style="position:absolute;left:0;text-align:left;margin-left:217.75pt;margin-top:31.3pt;width:104.8pt;height:37.45pt;flip:x;z-index:251675648" o:connectortype="straight">
            <v:stroke endarrow="block"/>
          </v:shape>
        </w:pict>
      </w:r>
      <w:r w:rsidRPr="00CE1F05">
        <w:rPr>
          <w:rFonts w:ascii="IRANYekan" w:hAnsi="IRANYekan" w:cs="B Mitra"/>
          <w:noProof/>
          <w:sz w:val="32"/>
          <w:szCs w:val="32"/>
        </w:rPr>
        <w:pict w14:anchorId="571EA9D8">
          <v:shape id="Straight Arrow Connector 681" o:spid="_x0000_s1036" type="#_x0000_t32" style="position:absolute;left:0;text-align:left;margin-left:161.7pt;margin-top:140.2pt;width:4.8pt;height:.7pt;flip:x y;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" strokecolor="#4a7ebb">
            <v:stroke endarrow="open"/>
            <o:lock v:ext="edit" shapetype="f"/>
          </v:shape>
        </w:pict>
      </w:r>
      <w:r w:rsidRPr="00CE1F05">
        <w:rPr>
          <w:rFonts w:ascii="IRANYekan" w:hAnsi="IRANYekan" w:cs="B Mitra"/>
          <w:noProof/>
          <w:sz w:val="32"/>
          <w:szCs w:val="32"/>
        </w:rPr>
        <w:pict w14:anchorId="4E66B4D6">
          <v:roundrect id="Rounded Rectangle 28" o:spid="_x0000_s1032" style="position:absolute;left:0;text-align:left;margin-left:78.65pt;margin-top:127.25pt;width:80.8pt;height:36pt;z-index:2516633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" fillcolor="window" strokecolor="windowText" strokeweight="2pt">
            <v:path arrowok="t"/>
          </v:roundrect>
        </w:pict>
      </w:r>
      <w:r w:rsidRPr="00CE1F05">
        <w:rPr>
          <w:rFonts w:ascii="IRANYekan" w:hAnsi="IRANYekan" w:cs="B Mitra"/>
          <w:noProof/>
          <w:sz w:val="32"/>
          <w:szCs w:val="32"/>
        </w:rPr>
        <w:pict w14:anchorId="553448C3">
          <v:shape id="Straight Arrow Connector 679" o:spid="_x0000_s1035" type="#_x0000_t32" style="position:absolute;left:0;text-align:left;margin-left:163pt;margin-top:101.65pt;width:4.75pt;height:0;flip:x;z-index:25167360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" strokecolor="#4a7ebb">
            <v:stroke endarrow="open"/>
            <o:lock v:ext="edit" shapetype="f"/>
          </v:shape>
        </w:pict>
      </w:r>
      <w:r w:rsidRPr="00CE1F05">
        <w:rPr>
          <w:rFonts w:ascii="IRANYekan" w:hAnsi="IRANYekan" w:cs="B Mitra"/>
          <w:noProof/>
          <w:sz w:val="32"/>
          <w:szCs w:val="32"/>
        </w:rPr>
        <w:pict w14:anchorId="51D84492">
          <v:roundrect id="Rounded Rectangle 26" o:spid="_x0000_s1031" style="position:absolute;left:0;text-align:left;margin-left:79.3pt;margin-top:86.5pt;width:80.8pt;height:36pt;z-index:2516623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" fillcolor="window" strokecolor="windowText" strokeweight="2pt">
            <v:path arrowok="t"/>
          </v:roundrect>
        </w:pict>
      </w:r>
      <w:r w:rsidRPr="00CE1F05">
        <w:rPr>
          <w:rFonts w:ascii="IRANYekan" w:hAnsi="IRANYekan" w:cs="B Mitra"/>
          <w:noProof/>
          <w:sz w:val="32"/>
          <w:szCs w:val="32"/>
        </w:rPr>
        <w:pict w14:anchorId="70CB65CF">
          <v:roundrect id="Rounded Rectangle 23" o:spid="_x0000_s1030" style="position:absolute;left:0;text-align:left;margin-left:77.4pt;margin-top:44.05pt;width:80.8pt;height:36pt;z-index:2516613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" fillcolor="window" strokecolor="windowText" strokeweight="2pt">
            <v:path arrowok="t"/>
          </v:roundrect>
        </w:pict>
      </w:r>
      <w:r w:rsidRPr="00CE1F05">
        <w:rPr>
          <w:rFonts w:ascii="IRANYekan" w:hAnsi="IRANYekan" w:cs="B Mitra"/>
          <w:noProof/>
          <w:sz w:val="32"/>
          <w:szCs w:val="32"/>
        </w:rPr>
        <w:pict w14:anchorId="460DAF0F">
          <v:shape id="Straight Arrow Connector 678" o:spid="_x0000_s1034" type="#_x0000_t32" style="position:absolute;left:0;text-align:left;margin-left:158.2pt;margin-top:60.75pt;width:4.8pt;height:0;flip:x;z-index:25167257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" strokecolor="#4a7ebb">
            <v:stroke endarrow="open"/>
            <o:lock v:ext="edit" shapetype="f"/>
          </v:shape>
        </w:pict>
      </w:r>
      <w:r w:rsidRPr="00CE1F05">
        <w:rPr>
          <w:rFonts w:ascii="IRANYekan" w:hAnsi="IRANYekan" w:cs="B Mitra"/>
          <w:noProof/>
          <w:sz w:val="32"/>
          <w:szCs w:val="32"/>
        </w:rPr>
        <w:pict w14:anchorId="1601ABD7">
          <v:roundrect id="Rounded Rectangle 19" o:spid="_x0000_s1026" style="position:absolute;left:0;text-align:left;margin-left:168.05pt;margin-top:52.35pt;width:44.1pt;height:106.65pt;z-index:2516602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" fillcolor="window" strokecolor="windowText" strokeweight="2pt">
            <v:path arrowok="t"/>
            <v:textbox style="layout-flow:vertical;mso-layout-flow-alt:bottom-to-top">
              <w:txbxContent>
                <w:p w14:paraId="55331ADC" w14:textId="77777777" w:rsidR="00812EB7" w:rsidRDefault="00812EB7" w:rsidP="00812EB7">
                  <w:pPr>
                    <w:spacing w:line="240" w:lineRule="auto"/>
                    <w:rPr>
                      <w:rFonts w:cs="B Zar"/>
                      <w:sz w:val="28"/>
                      <w:szCs w:val="28"/>
                    </w:rPr>
                  </w:pPr>
                  <w:r>
                    <w:rPr>
                      <w:rFonts w:cs="B Zar" w:hint="cs"/>
                      <w:sz w:val="28"/>
                      <w:szCs w:val="28"/>
                      <w:rtl/>
                    </w:rPr>
                    <w:t>مولفه های متغیر وابسته</w:t>
                  </w:r>
                </w:p>
              </w:txbxContent>
            </v:textbox>
          </v:roundrect>
        </w:pict>
      </w:r>
      <w:r w:rsidR="00F219C0" w:rsidRPr="00CE1F05">
        <w:rPr>
          <w:rFonts w:ascii="IRANYekan" w:eastAsia="Calibri" w:hAnsi="IRANYekan" w:cs="B Mitra"/>
          <w:sz w:val="32"/>
          <w:szCs w:val="32"/>
          <w:rtl/>
        </w:rPr>
        <w:t xml:space="preserve"> </w:t>
      </w:r>
      <w:r w:rsidR="00812EB7" w:rsidRPr="00CE1F05">
        <w:rPr>
          <w:rFonts w:ascii="IRANYekan" w:eastAsia="Calibri" w:hAnsi="IRANYekan" w:cs="B Mitra"/>
          <w:noProof/>
          <w:sz w:val="32"/>
          <w:szCs w:val="32"/>
          <w:lang w:bidi="ar-SA"/>
        </w:rPr>
        <w:drawing>
          <wp:inline distT="0" distB="0" distL="0" distR="0" wp14:anchorId="592A2554" wp14:editId="40E6F9A2">
            <wp:extent cx="1362075" cy="2245766"/>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BB7CB72" w14:textId="77777777" w:rsidR="00812EB7" w:rsidRPr="00CE1F05" w:rsidRDefault="00812EB7" w:rsidP="000103E8">
      <w:pPr>
        <w:rPr>
          <w:rFonts w:ascii="IRANYekan" w:hAnsi="IRANYekan" w:cs="B Mitra"/>
          <w:b/>
          <w:bCs/>
          <w:sz w:val="32"/>
          <w:szCs w:val="32"/>
          <w:rtl/>
        </w:rPr>
      </w:pPr>
    </w:p>
    <w:p w14:paraId="0504C3B0" w14:textId="77777777" w:rsidR="00812EB7" w:rsidRPr="00CE1F05" w:rsidRDefault="00812EB7" w:rsidP="000103E8">
      <w:pPr>
        <w:rPr>
          <w:rFonts w:ascii="IRANYekan" w:hAnsi="IRANYekan" w:cs="B Mitra"/>
          <w:b/>
          <w:bCs/>
          <w:sz w:val="32"/>
          <w:szCs w:val="32"/>
          <w:rtl/>
        </w:rPr>
      </w:pPr>
    </w:p>
    <w:p w14:paraId="22D3E060" w14:textId="77777777" w:rsidR="0029058C" w:rsidRPr="00CE1F05" w:rsidRDefault="0029058C" w:rsidP="000103E8">
      <w:pPr>
        <w:pStyle w:val="ListParagraph"/>
        <w:numPr>
          <w:ilvl w:val="0"/>
          <w:numId w:val="4"/>
        </w:numPr>
        <w:rPr>
          <w:rFonts w:ascii="IRANYekan" w:hAnsi="IRANYekan" w:cs="B Mitra"/>
          <w:b/>
          <w:bCs/>
          <w:color w:val="FF0000"/>
          <w:sz w:val="32"/>
          <w:szCs w:val="32"/>
          <w:rtl/>
        </w:rPr>
      </w:pPr>
      <w:r w:rsidRPr="00CE1F05">
        <w:rPr>
          <w:rFonts w:ascii="IRANYekan" w:hAnsi="IRANYekan" w:cs="B Mitra"/>
          <w:b/>
          <w:bCs/>
          <w:color w:val="FF0000"/>
          <w:sz w:val="32"/>
          <w:szCs w:val="32"/>
          <w:rtl/>
        </w:rPr>
        <w:t>روایی و پایایی</w:t>
      </w:r>
      <w:r w:rsidR="00F219C0" w:rsidRPr="00CE1F05">
        <w:rPr>
          <w:rFonts w:ascii="IRANYekan" w:hAnsi="IRANYekan" w:cs="B Mitra"/>
          <w:b/>
          <w:bCs/>
          <w:color w:val="FF0000"/>
          <w:sz w:val="32"/>
          <w:szCs w:val="32"/>
          <w:rtl/>
        </w:rPr>
        <w:t xml:space="preserve"> پرسشنامه</w:t>
      </w:r>
    </w:p>
    <w:p w14:paraId="35538783" w14:textId="77777777" w:rsidR="00E13BFA" w:rsidRPr="00CE1F05" w:rsidRDefault="0029058C" w:rsidP="000103E8">
      <w:pPr>
        <w:rPr>
          <w:rFonts w:ascii="IRANYekan" w:hAnsi="IRANYekan" w:cs="B Mitra"/>
          <w:sz w:val="32"/>
          <w:szCs w:val="32"/>
          <w:rtl/>
        </w:rPr>
      </w:pPr>
      <w:r w:rsidRPr="00CE1F05">
        <w:rPr>
          <w:rFonts w:ascii="IRANYekan" w:hAnsi="IRANYekan" w:cs="B Mitra"/>
          <w:sz w:val="32"/>
          <w:szCs w:val="32"/>
          <w:rtl/>
        </w:rPr>
        <w:t xml:space="preserve">این پرسشنامه مشتمل بر 25 سوال </w:t>
      </w:r>
      <w:r w:rsidR="003F7F7C" w:rsidRPr="00CE1F05">
        <w:rPr>
          <w:rFonts w:ascii="IRANYekan" w:hAnsi="IRANYekan" w:cs="B Mitra"/>
          <w:sz w:val="32"/>
          <w:szCs w:val="32"/>
          <w:rtl/>
        </w:rPr>
        <w:t xml:space="preserve">با طیف لیکرت می باشد. به منظور سنجش هر یک از سبک های تصمیم گیری در این پرسشنامه 5 سوال اختصاص داده شده است . دامنه نمرات در این پرسشنامه از 25 تا 125 است . </w:t>
      </w:r>
    </w:p>
    <w:p w14:paraId="60826EC0" w14:textId="77777777" w:rsidR="0029058C" w:rsidRPr="00CE1F05" w:rsidRDefault="003F7F7C" w:rsidP="000103E8">
      <w:pPr>
        <w:rPr>
          <w:rFonts w:ascii="IRANYekan" w:hAnsi="IRANYekan" w:cs="B Mitra"/>
          <w:sz w:val="32"/>
          <w:szCs w:val="32"/>
          <w:rtl/>
        </w:rPr>
      </w:pPr>
      <w:r w:rsidRPr="00CE1F05">
        <w:rPr>
          <w:rFonts w:ascii="IRANYekan" w:hAnsi="IRANYekan" w:cs="B Mitra"/>
          <w:color w:val="FF0000"/>
          <w:sz w:val="32"/>
          <w:szCs w:val="32"/>
          <w:rtl/>
        </w:rPr>
        <w:t>روایی پرسشنامه</w:t>
      </w:r>
      <w:r w:rsidRPr="00CE1F05">
        <w:rPr>
          <w:rFonts w:ascii="IRANYekan" w:hAnsi="IRANYekan" w:cs="B Mitra"/>
          <w:sz w:val="32"/>
          <w:szCs w:val="32"/>
          <w:rtl/>
        </w:rPr>
        <w:t xml:space="preserve"> سبک های عمومی تصمیم گیری مدیران در خارج از کشور توسط اسکات و بروس 1995 محاسبه گردید و روایی آن را بسیار بالا گزارش کردند و </w:t>
      </w:r>
      <w:r w:rsidRPr="00CE1F05">
        <w:rPr>
          <w:rFonts w:ascii="IRANYekan" w:hAnsi="IRANYekan" w:cs="B Mitra"/>
          <w:color w:val="FF0000"/>
          <w:sz w:val="32"/>
          <w:szCs w:val="32"/>
          <w:rtl/>
        </w:rPr>
        <w:t>ضریب پایایی</w:t>
      </w:r>
      <w:r w:rsidRPr="00CE1F05">
        <w:rPr>
          <w:rFonts w:ascii="IRANYekan" w:hAnsi="IRANYekan" w:cs="B Mitra"/>
          <w:sz w:val="32"/>
          <w:szCs w:val="32"/>
          <w:rtl/>
        </w:rPr>
        <w:t xml:space="preserve"> ان را برای هر یک از زیر مقیاس ها با استفاده از آلفای کرونباخ محاسبه نموده که در جدول زیر قابل مشاهده است.</w:t>
      </w:r>
    </w:p>
    <w:p w14:paraId="06DFA481" w14:textId="77777777" w:rsidR="003F7F7C" w:rsidRPr="00CE1F05" w:rsidRDefault="003F7F7C" w:rsidP="000103E8">
      <w:pPr>
        <w:rPr>
          <w:rFonts w:ascii="IRANYekan" w:hAnsi="IRANYekan" w:cs="B Mitra"/>
          <w:b/>
          <w:bCs/>
          <w:sz w:val="32"/>
          <w:szCs w:val="32"/>
          <w:rtl/>
        </w:rPr>
      </w:pPr>
      <w:r w:rsidRPr="00CE1F05">
        <w:rPr>
          <w:rFonts w:ascii="IRANYekan" w:hAnsi="IRANYekan" w:cs="B Mitra"/>
          <w:b/>
          <w:bCs/>
          <w:sz w:val="32"/>
          <w:szCs w:val="32"/>
          <w:rtl/>
        </w:rPr>
        <w:t>جدول شماره 2: ضریب پایایی پرسشنامه سبک های عمومی تصمیم گیری محاسبه شده توسط اسکات و بروس</w:t>
      </w:r>
    </w:p>
    <w:tbl>
      <w:tblPr>
        <w:tblStyle w:val="GridTable6Colorful-Accent31"/>
        <w:bidiVisual/>
        <w:tblW w:w="0" w:type="auto"/>
        <w:jc w:val="center"/>
        <w:tblLook w:val="04A0" w:firstRow="1" w:lastRow="0" w:firstColumn="1" w:lastColumn="0" w:noHBand="0" w:noVBand="1"/>
      </w:tblPr>
      <w:tblGrid>
        <w:gridCol w:w="1034"/>
        <w:gridCol w:w="1260"/>
        <w:gridCol w:w="1440"/>
        <w:gridCol w:w="1462"/>
        <w:gridCol w:w="1058"/>
        <w:gridCol w:w="1412"/>
      </w:tblGrid>
      <w:tr w:rsidR="003F7F7C" w:rsidRPr="00CE1F05" w14:paraId="3D23575C" w14:textId="77777777" w:rsidTr="00F219C0">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1034" w:type="dxa"/>
          </w:tcPr>
          <w:p w14:paraId="4CB699CA" w14:textId="77777777" w:rsidR="003F7F7C" w:rsidRPr="00CE1F05" w:rsidRDefault="003F7F7C" w:rsidP="000103E8">
            <w:pPr>
              <w:rPr>
                <w:rFonts w:ascii="IRANYekan" w:hAnsi="IRANYekan" w:cs="B Mitra"/>
                <w:sz w:val="32"/>
                <w:szCs w:val="32"/>
                <w:rtl/>
              </w:rPr>
            </w:pPr>
            <w:r w:rsidRPr="00CE1F05">
              <w:rPr>
                <w:rFonts w:ascii="IRANYekan" w:hAnsi="IRANYekan" w:cs="B Mitra"/>
                <w:sz w:val="32"/>
                <w:szCs w:val="32"/>
                <w:rtl/>
              </w:rPr>
              <w:t>مقیاس</w:t>
            </w:r>
          </w:p>
        </w:tc>
        <w:tc>
          <w:tcPr>
            <w:tcW w:w="1260" w:type="dxa"/>
          </w:tcPr>
          <w:p w14:paraId="1436CBAD" w14:textId="77777777" w:rsidR="003F7F7C" w:rsidRPr="00CE1F05" w:rsidRDefault="0056057E" w:rsidP="000103E8">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 xml:space="preserve">سبک عقلانی </w:t>
            </w:r>
          </w:p>
        </w:tc>
        <w:tc>
          <w:tcPr>
            <w:tcW w:w="1440" w:type="dxa"/>
          </w:tcPr>
          <w:p w14:paraId="153077E7" w14:textId="77777777" w:rsidR="003F7F7C" w:rsidRPr="00CE1F05" w:rsidRDefault="0056057E" w:rsidP="000103E8">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سبک شهودی</w:t>
            </w:r>
          </w:p>
        </w:tc>
        <w:tc>
          <w:tcPr>
            <w:tcW w:w="1462" w:type="dxa"/>
          </w:tcPr>
          <w:p w14:paraId="7F749A67" w14:textId="77777777" w:rsidR="003F7F7C" w:rsidRPr="00CE1F05" w:rsidRDefault="0056057E" w:rsidP="000103E8">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سبک وابستگی</w:t>
            </w:r>
          </w:p>
        </w:tc>
        <w:tc>
          <w:tcPr>
            <w:tcW w:w="1058" w:type="dxa"/>
          </w:tcPr>
          <w:p w14:paraId="3754582E" w14:textId="77777777" w:rsidR="003F7F7C" w:rsidRPr="00CE1F05" w:rsidRDefault="0056057E" w:rsidP="000103E8">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سبک آنی</w:t>
            </w:r>
          </w:p>
        </w:tc>
        <w:tc>
          <w:tcPr>
            <w:tcW w:w="1412" w:type="dxa"/>
          </w:tcPr>
          <w:p w14:paraId="39C7B2CE" w14:textId="77777777" w:rsidR="003F7F7C" w:rsidRPr="00CE1F05" w:rsidRDefault="0056057E" w:rsidP="000103E8">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سبک اجتنابی</w:t>
            </w:r>
          </w:p>
        </w:tc>
      </w:tr>
      <w:tr w:rsidR="003F7F7C" w:rsidRPr="00CE1F05" w14:paraId="11D7F96A" w14:textId="77777777" w:rsidTr="00F219C0">
        <w:trPr>
          <w:cnfStyle w:val="000000100000" w:firstRow="0" w:lastRow="0" w:firstColumn="0" w:lastColumn="0" w:oddVBand="0" w:evenVBand="0" w:oddHBand="1"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1034" w:type="dxa"/>
          </w:tcPr>
          <w:p w14:paraId="0FDB4C0D" w14:textId="77777777" w:rsidR="003F7F7C" w:rsidRPr="00CE1F05" w:rsidRDefault="003F7F7C" w:rsidP="000103E8">
            <w:pPr>
              <w:rPr>
                <w:rFonts w:ascii="IRANYekan" w:hAnsi="IRANYekan" w:cs="B Mitra"/>
                <w:sz w:val="32"/>
                <w:szCs w:val="32"/>
                <w:rtl/>
              </w:rPr>
            </w:pPr>
            <w:r w:rsidRPr="00CE1F05">
              <w:rPr>
                <w:rFonts w:ascii="IRANYekan" w:hAnsi="IRANYekan" w:cs="B Mitra"/>
                <w:sz w:val="32"/>
                <w:szCs w:val="32"/>
                <w:rtl/>
              </w:rPr>
              <w:t>ضریب آلفا</w:t>
            </w:r>
          </w:p>
        </w:tc>
        <w:tc>
          <w:tcPr>
            <w:tcW w:w="1260" w:type="dxa"/>
          </w:tcPr>
          <w:p w14:paraId="6B014A37" w14:textId="77777777" w:rsidR="003F7F7C" w:rsidRPr="00CE1F05" w:rsidRDefault="0056057E"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85/0</w:t>
            </w:r>
          </w:p>
        </w:tc>
        <w:tc>
          <w:tcPr>
            <w:tcW w:w="1440" w:type="dxa"/>
          </w:tcPr>
          <w:p w14:paraId="2B89025D" w14:textId="77777777" w:rsidR="003F7F7C" w:rsidRPr="00CE1F05" w:rsidRDefault="0056057E"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84/0</w:t>
            </w:r>
          </w:p>
        </w:tc>
        <w:tc>
          <w:tcPr>
            <w:tcW w:w="1462" w:type="dxa"/>
          </w:tcPr>
          <w:p w14:paraId="422C704B" w14:textId="77777777" w:rsidR="003F7F7C" w:rsidRPr="00CE1F05" w:rsidRDefault="0056057E"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86/0</w:t>
            </w:r>
          </w:p>
        </w:tc>
        <w:tc>
          <w:tcPr>
            <w:tcW w:w="1058" w:type="dxa"/>
          </w:tcPr>
          <w:p w14:paraId="3DDCC42A" w14:textId="77777777" w:rsidR="003F7F7C" w:rsidRPr="00CE1F05" w:rsidRDefault="0056057E"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94/0</w:t>
            </w:r>
          </w:p>
        </w:tc>
        <w:tc>
          <w:tcPr>
            <w:tcW w:w="1412" w:type="dxa"/>
          </w:tcPr>
          <w:p w14:paraId="595E4DB5" w14:textId="77777777" w:rsidR="0056057E" w:rsidRPr="00CE1F05" w:rsidRDefault="0056057E"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87/0</w:t>
            </w:r>
          </w:p>
        </w:tc>
      </w:tr>
    </w:tbl>
    <w:p w14:paraId="25881720" w14:textId="77777777" w:rsidR="003F7F7C" w:rsidRPr="00CE1F05" w:rsidRDefault="003F7F7C" w:rsidP="000103E8">
      <w:pPr>
        <w:rPr>
          <w:rFonts w:ascii="IRANYekan" w:hAnsi="IRANYekan" w:cs="B Mitra"/>
          <w:sz w:val="32"/>
          <w:szCs w:val="32"/>
          <w:rtl/>
        </w:rPr>
      </w:pPr>
    </w:p>
    <w:p w14:paraId="70EBE244" w14:textId="77777777" w:rsidR="0056057E" w:rsidRPr="00CE1F05" w:rsidRDefault="0056057E" w:rsidP="000103E8">
      <w:pPr>
        <w:rPr>
          <w:rFonts w:ascii="IRANYekan" w:hAnsi="IRANYekan" w:cs="B Mitra"/>
          <w:sz w:val="32"/>
          <w:szCs w:val="32"/>
          <w:rtl/>
        </w:rPr>
      </w:pPr>
      <w:r w:rsidRPr="00CE1F05">
        <w:rPr>
          <w:rFonts w:ascii="IRANYekan" w:hAnsi="IRANYekan" w:cs="B Mitra"/>
          <w:sz w:val="32"/>
          <w:szCs w:val="32"/>
          <w:rtl/>
        </w:rPr>
        <w:lastRenderedPageBreak/>
        <w:t>در پژوهش حاضر نیز روایی این ابزار با استفاده از تحلیل گویه محاسبه گردید و نتایج حاکی از روایی بسیار خوب این پرسشنامه بود. پایایی این ابزار نیز با استفاده از آلفای کرونباخ برای هر یک از زیر مقیاس های این پرسشنامه محاسبه گردید که در جدول شماره 3 قابل مشاهده است.</w:t>
      </w:r>
    </w:p>
    <w:p w14:paraId="24543B06" w14:textId="77777777" w:rsidR="0056057E" w:rsidRPr="00CE1F05" w:rsidRDefault="0056057E" w:rsidP="000103E8">
      <w:pPr>
        <w:rPr>
          <w:rFonts w:ascii="IRANYekan" w:hAnsi="IRANYekan" w:cs="B Mitra"/>
          <w:b/>
          <w:bCs/>
          <w:sz w:val="32"/>
          <w:szCs w:val="32"/>
          <w:rtl/>
        </w:rPr>
      </w:pPr>
      <w:r w:rsidRPr="00CE1F05">
        <w:rPr>
          <w:rFonts w:ascii="IRANYekan" w:hAnsi="IRANYekan" w:cs="B Mitra"/>
          <w:b/>
          <w:bCs/>
          <w:sz w:val="32"/>
          <w:szCs w:val="32"/>
          <w:rtl/>
        </w:rPr>
        <w:t>جدول شماره 3: ضریب پایایی پرسشنامه سبک های عمومی تصمیم گیری</w:t>
      </w:r>
    </w:p>
    <w:tbl>
      <w:tblPr>
        <w:tblStyle w:val="GridTable6Colorful-Accent31"/>
        <w:bidiVisual/>
        <w:tblW w:w="0" w:type="auto"/>
        <w:jc w:val="center"/>
        <w:tblLook w:val="04A0" w:firstRow="1" w:lastRow="0" w:firstColumn="1" w:lastColumn="0" w:noHBand="0" w:noVBand="1"/>
      </w:tblPr>
      <w:tblGrid>
        <w:gridCol w:w="1034"/>
        <w:gridCol w:w="1260"/>
        <w:gridCol w:w="1350"/>
        <w:gridCol w:w="1543"/>
        <w:gridCol w:w="1180"/>
        <w:gridCol w:w="1287"/>
      </w:tblGrid>
      <w:tr w:rsidR="0056057E" w:rsidRPr="00CE1F05" w14:paraId="461176E5" w14:textId="77777777" w:rsidTr="00F219C0">
        <w:trPr>
          <w:cnfStyle w:val="100000000000" w:firstRow="1" w:lastRow="0" w:firstColumn="0" w:lastColumn="0" w:oddVBand="0" w:evenVBand="0" w:oddHBand="0" w:evenHBand="0" w:firstRowFirstColumn="0" w:firstRowLastColumn="0" w:lastRowFirstColumn="0" w:lastRowLastColumn="0"/>
          <w:trHeight w:val="382"/>
          <w:jc w:val="center"/>
        </w:trPr>
        <w:tc>
          <w:tcPr>
            <w:cnfStyle w:val="001000000000" w:firstRow="0" w:lastRow="0" w:firstColumn="1" w:lastColumn="0" w:oddVBand="0" w:evenVBand="0" w:oddHBand="0" w:evenHBand="0" w:firstRowFirstColumn="0" w:firstRowLastColumn="0" w:lastRowFirstColumn="0" w:lastRowLastColumn="0"/>
            <w:tcW w:w="1034" w:type="dxa"/>
          </w:tcPr>
          <w:p w14:paraId="4E691372" w14:textId="77777777" w:rsidR="0056057E" w:rsidRPr="00CE1F05" w:rsidRDefault="0056057E" w:rsidP="000103E8">
            <w:pPr>
              <w:rPr>
                <w:rFonts w:ascii="IRANYekan" w:hAnsi="IRANYekan" w:cs="B Mitra"/>
                <w:sz w:val="32"/>
                <w:szCs w:val="32"/>
                <w:rtl/>
              </w:rPr>
            </w:pPr>
            <w:r w:rsidRPr="00CE1F05">
              <w:rPr>
                <w:rFonts w:ascii="IRANYekan" w:hAnsi="IRANYekan" w:cs="B Mitra"/>
                <w:sz w:val="32"/>
                <w:szCs w:val="32"/>
                <w:rtl/>
              </w:rPr>
              <w:t>مقیاس</w:t>
            </w:r>
          </w:p>
        </w:tc>
        <w:tc>
          <w:tcPr>
            <w:tcW w:w="1260" w:type="dxa"/>
          </w:tcPr>
          <w:p w14:paraId="301BD415" w14:textId="77777777" w:rsidR="0056057E" w:rsidRPr="00CE1F05" w:rsidRDefault="0056057E" w:rsidP="000103E8">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سبک عقلانی</w:t>
            </w:r>
          </w:p>
        </w:tc>
        <w:tc>
          <w:tcPr>
            <w:tcW w:w="1350" w:type="dxa"/>
          </w:tcPr>
          <w:p w14:paraId="36A3F109" w14:textId="77777777" w:rsidR="0056057E" w:rsidRPr="00CE1F05" w:rsidRDefault="0056057E" w:rsidP="000103E8">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سبک شهودی</w:t>
            </w:r>
          </w:p>
        </w:tc>
        <w:tc>
          <w:tcPr>
            <w:tcW w:w="1543" w:type="dxa"/>
          </w:tcPr>
          <w:p w14:paraId="4A62C414" w14:textId="77777777" w:rsidR="0056057E" w:rsidRPr="00CE1F05" w:rsidRDefault="0056057E" w:rsidP="000103E8">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سبک وابستگی</w:t>
            </w:r>
          </w:p>
        </w:tc>
        <w:tc>
          <w:tcPr>
            <w:tcW w:w="1180" w:type="dxa"/>
          </w:tcPr>
          <w:p w14:paraId="4A091CFD" w14:textId="77777777" w:rsidR="0056057E" w:rsidRPr="00CE1F05" w:rsidRDefault="0056057E" w:rsidP="000103E8">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سبک آنی</w:t>
            </w:r>
          </w:p>
        </w:tc>
        <w:tc>
          <w:tcPr>
            <w:tcW w:w="1287" w:type="dxa"/>
          </w:tcPr>
          <w:p w14:paraId="5AA9FB10" w14:textId="77777777" w:rsidR="0056057E" w:rsidRPr="00CE1F05" w:rsidRDefault="0056057E" w:rsidP="000103E8">
            <w:pPr>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سبک اجتنابی</w:t>
            </w:r>
          </w:p>
        </w:tc>
      </w:tr>
      <w:tr w:rsidR="0056057E" w:rsidRPr="00CE1F05" w14:paraId="5458C384" w14:textId="77777777" w:rsidTr="00F219C0">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1034" w:type="dxa"/>
          </w:tcPr>
          <w:p w14:paraId="270B001E" w14:textId="77777777" w:rsidR="0056057E" w:rsidRPr="00CE1F05" w:rsidRDefault="0056057E" w:rsidP="000103E8">
            <w:pPr>
              <w:rPr>
                <w:rFonts w:ascii="IRANYekan" w:hAnsi="IRANYekan" w:cs="B Mitra"/>
                <w:sz w:val="32"/>
                <w:szCs w:val="32"/>
                <w:rtl/>
              </w:rPr>
            </w:pPr>
            <w:r w:rsidRPr="00CE1F05">
              <w:rPr>
                <w:rFonts w:ascii="IRANYekan" w:hAnsi="IRANYekan" w:cs="B Mitra"/>
                <w:sz w:val="32"/>
                <w:szCs w:val="32"/>
                <w:rtl/>
              </w:rPr>
              <w:t>ضریب آلفا</w:t>
            </w:r>
          </w:p>
        </w:tc>
        <w:tc>
          <w:tcPr>
            <w:tcW w:w="1260" w:type="dxa"/>
          </w:tcPr>
          <w:p w14:paraId="6C1038F7" w14:textId="77777777" w:rsidR="0056057E" w:rsidRPr="00CE1F05" w:rsidRDefault="0056057E"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77/0</w:t>
            </w:r>
          </w:p>
        </w:tc>
        <w:tc>
          <w:tcPr>
            <w:tcW w:w="1350" w:type="dxa"/>
          </w:tcPr>
          <w:p w14:paraId="4566532B" w14:textId="77777777" w:rsidR="0056057E" w:rsidRPr="00CE1F05" w:rsidRDefault="0056057E"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78/0</w:t>
            </w:r>
          </w:p>
        </w:tc>
        <w:tc>
          <w:tcPr>
            <w:tcW w:w="1543" w:type="dxa"/>
          </w:tcPr>
          <w:p w14:paraId="019160C8" w14:textId="77777777" w:rsidR="0056057E" w:rsidRPr="00CE1F05" w:rsidRDefault="0056057E"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76/0</w:t>
            </w:r>
          </w:p>
        </w:tc>
        <w:tc>
          <w:tcPr>
            <w:tcW w:w="1180" w:type="dxa"/>
          </w:tcPr>
          <w:p w14:paraId="413A890F" w14:textId="77777777" w:rsidR="0056057E" w:rsidRPr="00CE1F05" w:rsidRDefault="0056057E"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86/0</w:t>
            </w:r>
          </w:p>
        </w:tc>
        <w:tc>
          <w:tcPr>
            <w:tcW w:w="1287" w:type="dxa"/>
          </w:tcPr>
          <w:p w14:paraId="7DA8EB53" w14:textId="77777777" w:rsidR="0056057E" w:rsidRPr="00CE1F05" w:rsidRDefault="0056057E" w:rsidP="000103E8">
            <w:pPr>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CE1F05">
              <w:rPr>
                <w:rFonts w:ascii="IRANYekan" w:hAnsi="IRANYekan" w:cs="B Mitra"/>
                <w:sz w:val="32"/>
                <w:szCs w:val="32"/>
                <w:rtl/>
              </w:rPr>
              <w:t>83/0</w:t>
            </w:r>
          </w:p>
        </w:tc>
      </w:tr>
    </w:tbl>
    <w:p w14:paraId="6C517C3D" w14:textId="77777777" w:rsidR="0056057E" w:rsidRPr="00CE1F05" w:rsidRDefault="0056057E" w:rsidP="000103E8">
      <w:pPr>
        <w:rPr>
          <w:rFonts w:ascii="IRANYekan" w:hAnsi="IRANYekan" w:cs="B Mitra"/>
          <w:sz w:val="32"/>
          <w:szCs w:val="32"/>
          <w:rtl/>
        </w:rPr>
      </w:pPr>
    </w:p>
    <w:p w14:paraId="0D180F79" w14:textId="77777777" w:rsidR="00F219C0" w:rsidRPr="00CE1F05" w:rsidRDefault="00F219C0" w:rsidP="000103E8">
      <w:pPr>
        <w:pStyle w:val="ListParagraph"/>
        <w:numPr>
          <w:ilvl w:val="0"/>
          <w:numId w:val="4"/>
        </w:numPr>
        <w:rPr>
          <w:rFonts w:ascii="IRANYekan" w:hAnsi="IRANYekan" w:cs="B Mitra"/>
          <w:b/>
          <w:bCs/>
          <w:color w:val="FF0000"/>
          <w:sz w:val="32"/>
          <w:szCs w:val="32"/>
          <w:rtl/>
        </w:rPr>
      </w:pPr>
      <w:r w:rsidRPr="00CE1F05">
        <w:rPr>
          <w:rFonts w:ascii="IRANYekan" w:hAnsi="IRANYekan" w:cs="B Mitra"/>
          <w:b/>
          <w:bCs/>
          <w:color w:val="FF0000"/>
          <w:sz w:val="32"/>
          <w:szCs w:val="32"/>
          <w:rtl/>
        </w:rPr>
        <w:t>منبع پرسشنامه</w:t>
      </w:r>
    </w:p>
    <w:p w14:paraId="6F164A3A" w14:textId="77777777" w:rsidR="0056057E" w:rsidRPr="00CE1F05" w:rsidRDefault="0056057E" w:rsidP="000103E8">
      <w:pPr>
        <w:rPr>
          <w:rFonts w:ascii="IRANYekan" w:hAnsi="IRANYekan" w:cs="B Mitra"/>
          <w:sz w:val="32"/>
          <w:szCs w:val="32"/>
          <w:rtl/>
        </w:rPr>
      </w:pPr>
      <w:r w:rsidRPr="00CE1F05">
        <w:rPr>
          <w:rFonts w:ascii="IRANYekan" w:hAnsi="IRANYekan" w:cs="B Mitra"/>
          <w:sz w:val="32"/>
          <w:szCs w:val="32"/>
          <w:rtl/>
        </w:rPr>
        <w:t>حسین زارع، خدیجه اعرابشیبانی، بررسی پایایی و روایی پرسشنامه سبک های تصمیم گیری در دانشجویان ایرانی</w:t>
      </w:r>
    </w:p>
    <w:p w14:paraId="452A98E4" w14:textId="77777777" w:rsidR="0056057E" w:rsidRPr="00CE1F05" w:rsidRDefault="0056057E" w:rsidP="000103E8">
      <w:pPr>
        <w:rPr>
          <w:rFonts w:ascii="IRANYekan" w:hAnsi="IRANYekan" w:cs="B Mitra"/>
          <w:sz w:val="32"/>
          <w:szCs w:val="32"/>
          <w:rtl/>
        </w:rPr>
      </w:pPr>
    </w:p>
    <w:p w14:paraId="0E384C8E" w14:textId="77777777" w:rsidR="0056057E" w:rsidRPr="00CE1F05" w:rsidRDefault="0056057E" w:rsidP="000103E8">
      <w:pPr>
        <w:rPr>
          <w:rFonts w:ascii="IRANYekan" w:hAnsi="IRANYekan" w:cs="B Mitra"/>
          <w:sz w:val="32"/>
          <w:szCs w:val="32"/>
          <w:rtl/>
        </w:rPr>
      </w:pPr>
    </w:p>
    <w:p w14:paraId="20DDA261" w14:textId="77777777" w:rsidR="0029058C" w:rsidRPr="00CE1F05" w:rsidRDefault="0029058C" w:rsidP="000103E8">
      <w:pPr>
        <w:rPr>
          <w:rFonts w:ascii="IRANYekan" w:hAnsi="IRANYekan" w:cs="B Mitra"/>
          <w:sz w:val="32"/>
          <w:szCs w:val="32"/>
          <w:rtl/>
        </w:rPr>
      </w:pPr>
    </w:p>
    <w:sectPr w:rsidR="0029058C" w:rsidRPr="00CE1F05" w:rsidSect="000103E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72FA9" w14:textId="77777777" w:rsidR="0007615E" w:rsidRDefault="0007615E" w:rsidP="00356AD6">
      <w:pPr>
        <w:spacing w:after="0" w:line="240" w:lineRule="auto"/>
      </w:pPr>
      <w:r>
        <w:separator/>
      </w:r>
    </w:p>
  </w:endnote>
  <w:endnote w:type="continuationSeparator" w:id="0">
    <w:p w14:paraId="25A63A01" w14:textId="77777777" w:rsidR="0007615E" w:rsidRDefault="0007615E" w:rsidP="00356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AGA Cordoba Regular">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03AB4" w14:textId="77777777" w:rsidR="000103E8" w:rsidRDefault="000103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9D6F7" w14:textId="38683FA0" w:rsidR="00356AD6" w:rsidRDefault="00356AD6" w:rsidP="00356AD6">
    <w:pPr>
      <w:bidi w:val="0"/>
      <w:spacing w:after="120" w:line="240" w:lineRule="auto"/>
      <w:rPr>
        <w:rFonts w:ascii="Calibri" w:eastAsia="Calibri" w:hAnsi="Calibri" w:cs="AGA Cordoba Regula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38349" w14:textId="77777777" w:rsidR="000103E8" w:rsidRDefault="000103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EAB3F" w14:textId="77777777" w:rsidR="0007615E" w:rsidRDefault="0007615E" w:rsidP="00356AD6">
      <w:pPr>
        <w:spacing w:after="0" w:line="240" w:lineRule="auto"/>
      </w:pPr>
      <w:r>
        <w:separator/>
      </w:r>
    </w:p>
  </w:footnote>
  <w:footnote w:type="continuationSeparator" w:id="0">
    <w:p w14:paraId="500E9E42" w14:textId="77777777" w:rsidR="0007615E" w:rsidRDefault="0007615E" w:rsidP="00356A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AE5E4" w14:textId="66652391" w:rsidR="000103E8" w:rsidRDefault="000103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D21B9" w14:textId="51126CA2" w:rsidR="000103E8" w:rsidRDefault="000103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5B7F7" w14:textId="1CE3B360" w:rsidR="000103E8" w:rsidRDefault="000103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D16D2"/>
    <w:multiLevelType w:val="hybridMultilevel"/>
    <w:tmpl w:val="A0A2E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95416F"/>
    <w:multiLevelType w:val="hybridMultilevel"/>
    <w:tmpl w:val="308E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2257D3"/>
    <w:multiLevelType w:val="hybridMultilevel"/>
    <w:tmpl w:val="A3FC6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A5B42D3"/>
    <w:multiLevelType w:val="hybridMultilevel"/>
    <w:tmpl w:val="7DEC41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C3FDA"/>
    <w:rsid w:val="000103E8"/>
    <w:rsid w:val="0007615E"/>
    <w:rsid w:val="000827D1"/>
    <w:rsid w:val="001573AA"/>
    <w:rsid w:val="0019574E"/>
    <w:rsid w:val="001B6725"/>
    <w:rsid w:val="0029058C"/>
    <w:rsid w:val="00356AD6"/>
    <w:rsid w:val="003F7F7C"/>
    <w:rsid w:val="00512FF7"/>
    <w:rsid w:val="0056057E"/>
    <w:rsid w:val="00570E99"/>
    <w:rsid w:val="00624BEF"/>
    <w:rsid w:val="006C1BFE"/>
    <w:rsid w:val="006C3FDA"/>
    <w:rsid w:val="006F1D36"/>
    <w:rsid w:val="00812EB7"/>
    <w:rsid w:val="00822D79"/>
    <w:rsid w:val="00BD555D"/>
    <w:rsid w:val="00C44505"/>
    <w:rsid w:val="00C7004F"/>
    <w:rsid w:val="00C76B16"/>
    <w:rsid w:val="00CE1F05"/>
    <w:rsid w:val="00E13BFA"/>
    <w:rsid w:val="00EB6250"/>
    <w:rsid w:val="00F219C0"/>
    <w:rsid w:val="00F372C3"/>
    <w:rsid w:val="00F61820"/>
    <w:rsid w:val="00FB72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49"/>
        <o:r id="V:Rule2" type="connector" idref="#Straight Arrow Connector 20"/>
        <o:r id="V:Rule3" type="connector" idref="#Straight Arrow Connector 678"/>
        <o:r id="V:Rule4" type="connector" idref="#Straight Arrow Connector 22"/>
        <o:r id="V:Rule5" type="connector" idref="#_x0000_s1047"/>
        <o:r id="V:Rule6" type="connector" idref="#Straight Arrow Connector 681"/>
        <o:r id="V:Rule7" type="connector" idref="#_x0000_s1048"/>
        <o:r id="V:Rule8" type="connector" idref="#_x0000_s1046"/>
        <o:r id="V:Rule9" type="connector" idref="#Straight Arrow Connector 679"/>
      </o:rules>
    </o:shapelayout>
  </w:shapeDefaults>
  <w:decimalSymbol w:val="."/>
  <w:listSeparator w:val=";"/>
  <w14:docId w14:val="7C71C18A"/>
  <w15:docId w15:val="{FD9DFC2F-30EF-4B87-BAD2-CF358183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EB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3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3FDA"/>
    <w:pPr>
      <w:ind w:left="720"/>
      <w:contextualSpacing/>
    </w:pPr>
  </w:style>
  <w:style w:type="paragraph" w:styleId="Header">
    <w:name w:val="header"/>
    <w:basedOn w:val="Normal"/>
    <w:link w:val="HeaderChar"/>
    <w:uiPriority w:val="99"/>
    <w:unhideWhenUsed/>
    <w:rsid w:val="00356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AD6"/>
  </w:style>
  <w:style w:type="paragraph" w:styleId="Footer">
    <w:name w:val="footer"/>
    <w:basedOn w:val="Normal"/>
    <w:link w:val="FooterChar"/>
    <w:uiPriority w:val="99"/>
    <w:unhideWhenUsed/>
    <w:rsid w:val="00356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AD6"/>
  </w:style>
  <w:style w:type="character" w:styleId="Hyperlink">
    <w:name w:val="Hyperlink"/>
    <w:basedOn w:val="DefaultParagraphFont"/>
    <w:uiPriority w:val="99"/>
    <w:unhideWhenUsed/>
    <w:rsid w:val="00356AD6"/>
    <w:rPr>
      <w:color w:val="0000FF" w:themeColor="hyperlink"/>
      <w:u w:val="single"/>
    </w:rPr>
  </w:style>
  <w:style w:type="table" w:customStyle="1" w:styleId="GridTable6Colorful-Accent31">
    <w:name w:val="Grid Table 6 Colorful - Accent 31"/>
    <w:basedOn w:val="TableNormal"/>
    <w:uiPriority w:val="51"/>
    <w:rsid w:val="00C76B16"/>
    <w:pPr>
      <w:spacing w:after="0" w:line="240" w:lineRule="auto"/>
    </w:pPr>
    <w:rPr>
      <w:color w:val="000000" w:themeColor="text1"/>
    </w:r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2">
    <w:name w:val="Table Grid2"/>
    <w:basedOn w:val="TableNormal"/>
    <w:uiPriority w:val="59"/>
    <w:rsid w:val="00624BEF"/>
    <w:pPr>
      <w:spacing w:after="0" w:line="240" w:lineRule="auto"/>
    </w:pPr>
    <w:rPr>
      <w:rFonts w:eastAsia="Times New Roman"/>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13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B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342937">
      <w:bodyDiv w:val="1"/>
      <w:marLeft w:val="0"/>
      <w:marRight w:val="0"/>
      <w:marTop w:val="0"/>
      <w:marBottom w:val="0"/>
      <w:divBdr>
        <w:top w:val="none" w:sz="0" w:space="0" w:color="auto"/>
        <w:left w:val="none" w:sz="0" w:space="0" w:color="auto"/>
        <w:bottom w:val="none" w:sz="0" w:space="0" w:color="auto"/>
        <w:right w:val="none" w:sz="0" w:space="0" w:color="auto"/>
      </w:divBdr>
    </w:div>
    <w:div w:id="139758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1148C4-1DB3-4CA0-9181-1215617B5B67}" type="doc">
      <dgm:prSet loTypeId="urn:microsoft.com/office/officeart/2005/8/layout/vList2" loCatId="list" qsTypeId="urn:microsoft.com/office/officeart/2005/8/quickstyle/simple1" qsCatId="simple" csTypeId="urn:microsoft.com/office/officeart/2005/8/colors/accent0_2" csCatId="mainScheme" phldr="1"/>
      <dgm:spPr/>
      <dgm:t>
        <a:bodyPr/>
        <a:lstStyle/>
        <a:p>
          <a:pPr rtl="1"/>
          <a:endParaRPr lang="fa-IR"/>
        </a:p>
      </dgm:t>
    </dgm:pt>
    <dgm:pt modelId="{E4D1829F-7A67-492D-938D-7FCD0CF5F75B}">
      <dgm:prSet/>
      <dgm:spPr>
        <a:xfrm>
          <a:off x="0" y="1382901"/>
          <a:ext cx="1362075" cy="307673"/>
        </a:xfr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lgn="ctr"/>
          <a:r>
            <a:rPr lang="fa-IR">
              <a:solidFill>
                <a:srgbClr val="44546A">
                  <a:hueOff val="0"/>
                  <a:satOff val="0"/>
                  <a:lumOff val="0"/>
                  <a:alphaOff val="0"/>
                </a:srgbClr>
              </a:solidFill>
              <a:latin typeface="Calibri"/>
              <a:ea typeface="+mn-ea"/>
              <a:cs typeface="B Zar" pitchFamily="2" charset="-78"/>
            </a:rPr>
            <a:t>اجتنابی</a:t>
          </a:r>
          <a:endParaRPr lang="en-US">
            <a:solidFill>
              <a:srgbClr val="44546A">
                <a:hueOff val="0"/>
                <a:satOff val="0"/>
                <a:lumOff val="0"/>
                <a:alphaOff val="0"/>
              </a:srgbClr>
            </a:solidFill>
            <a:latin typeface="Calibri"/>
            <a:ea typeface="+mn-ea"/>
            <a:cs typeface="B Zar" pitchFamily="2" charset="-78"/>
          </a:endParaRPr>
        </a:p>
      </dgm:t>
    </dgm:pt>
    <dgm:pt modelId="{D37BB2D7-9EEA-437F-A551-C809153C42A3}" type="parTrans" cxnId="{63EE8524-2763-4ABB-B497-78FB30D537FF}">
      <dgm:prSet/>
      <dgm:spPr/>
      <dgm:t>
        <a:bodyPr/>
        <a:lstStyle/>
        <a:p>
          <a:endParaRPr lang="en-US"/>
        </a:p>
      </dgm:t>
    </dgm:pt>
    <dgm:pt modelId="{36EC8DCD-5AD5-4EDB-BB3D-E1A473534624}" type="sibTrans" cxnId="{63EE8524-2763-4ABB-B497-78FB30D537FF}">
      <dgm:prSet/>
      <dgm:spPr/>
      <dgm:t>
        <a:bodyPr/>
        <a:lstStyle/>
        <a:p>
          <a:endParaRPr lang="en-US"/>
        </a:p>
      </dgm:t>
    </dgm:pt>
    <dgm:pt modelId="{9C882C6D-AFD8-4FB9-9464-E29DA2221446}">
      <dgm:prSet/>
      <dgm:spPr>
        <a:xfrm>
          <a:off x="0" y="1046428"/>
          <a:ext cx="1362075" cy="307673"/>
        </a:xfr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lgn="ctr"/>
          <a:r>
            <a:rPr lang="fa-IR">
              <a:solidFill>
                <a:srgbClr val="44546A">
                  <a:hueOff val="0"/>
                  <a:satOff val="0"/>
                  <a:lumOff val="0"/>
                  <a:alphaOff val="0"/>
                </a:srgbClr>
              </a:solidFill>
              <a:latin typeface="Calibri"/>
              <a:ea typeface="+mn-ea"/>
              <a:cs typeface="B Zar" pitchFamily="2" charset="-78"/>
            </a:rPr>
            <a:t>آنی</a:t>
          </a:r>
          <a:endParaRPr lang="en-US">
            <a:solidFill>
              <a:srgbClr val="44546A">
                <a:hueOff val="0"/>
                <a:satOff val="0"/>
                <a:lumOff val="0"/>
                <a:alphaOff val="0"/>
              </a:srgbClr>
            </a:solidFill>
            <a:latin typeface="Calibri"/>
            <a:ea typeface="+mn-ea"/>
            <a:cs typeface="B Zar" pitchFamily="2" charset="-78"/>
          </a:endParaRPr>
        </a:p>
      </dgm:t>
    </dgm:pt>
    <dgm:pt modelId="{C32BCA57-70D8-482C-ADC8-35CC07884601}" type="parTrans" cxnId="{DEF2D57F-9CA6-47DA-9CD3-FEC34098C104}">
      <dgm:prSet/>
      <dgm:spPr/>
      <dgm:t>
        <a:bodyPr/>
        <a:lstStyle/>
        <a:p>
          <a:endParaRPr lang="en-US"/>
        </a:p>
      </dgm:t>
    </dgm:pt>
    <dgm:pt modelId="{4B185FC2-E792-48E4-8129-411817AAFB36}" type="sibTrans" cxnId="{DEF2D57F-9CA6-47DA-9CD3-FEC34098C104}">
      <dgm:prSet/>
      <dgm:spPr/>
      <dgm:t>
        <a:bodyPr/>
        <a:lstStyle/>
        <a:p>
          <a:endParaRPr lang="en-US"/>
        </a:p>
      </dgm:t>
    </dgm:pt>
    <dgm:pt modelId="{388CFD15-CE97-4E99-9A32-16C348594F5E}">
      <dgm:prSet/>
      <dgm:spPr>
        <a:xfrm>
          <a:off x="0" y="671853"/>
          <a:ext cx="1362075" cy="307673"/>
        </a:xfr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lgn="ctr"/>
          <a:r>
            <a:rPr lang="fa-IR">
              <a:solidFill>
                <a:srgbClr val="44546A">
                  <a:hueOff val="0"/>
                  <a:satOff val="0"/>
                  <a:lumOff val="0"/>
                  <a:alphaOff val="0"/>
                </a:srgbClr>
              </a:solidFill>
              <a:latin typeface="Calibri"/>
              <a:ea typeface="+mn-ea"/>
              <a:cs typeface="B Zar" pitchFamily="2" charset="-78"/>
            </a:rPr>
            <a:t>شهودی</a:t>
          </a:r>
          <a:endParaRPr lang="en-US">
            <a:solidFill>
              <a:srgbClr val="44546A">
                <a:hueOff val="0"/>
                <a:satOff val="0"/>
                <a:lumOff val="0"/>
                <a:alphaOff val="0"/>
              </a:srgbClr>
            </a:solidFill>
            <a:latin typeface="Calibri"/>
            <a:ea typeface="+mn-ea"/>
            <a:cs typeface="B Zar" pitchFamily="2" charset="-78"/>
          </a:endParaRPr>
        </a:p>
      </dgm:t>
    </dgm:pt>
    <dgm:pt modelId="{8FE66328-3E09-43F4-826F-C8C2386C2C01}" type="parTrans" cxnId="{1010B33D-70EF-4D14-92AD-F24FB4232EFA}">
      <dgm:prSet/>
      <dgm:spPr/>
      <dgm:t>
        <a:bodyPr/>
        <a:lstStyle/>
        <a:p>
          <a:endParaRPr lang="en-US"/>
        </a:p>
      </dgm:t>
    </dgm:pt>
    <dgm:pt modelId="{621D8E49-9DEC-494F-9FE7-1DF7925A96A1}" type="sibTrans" cxnId="{1010B33D-70EF-4D14-92AD-F24FB4232EFA}">
      <dgm:prSet/>
      <dgm:spPr/>
      <dgm:t>
        <a:bodyPr/>
        <a:lstStyle/>
        <a:p>
          <a:endParaRPr lang="en-US"/>
        </a:p>
      </dgm:t>
    </dgm:pt>
    <dgm:pt modelId="{F0388491-8B42-4758-A379-0C6581A1160B}">
      <dgm:prSet/>
      <dgm:spPr>
        <a:xfrm>
          <a:off x="0" y="373481"/>
          <a:ext cx="1362075" cy="307673"/>
        </a:xfr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lgn="ctr"/>
          <a:r>
            <a:rPr lang="fa-IR">
              <a:solidFill>
                <a:srgbClr val="44546A">
                  <a:hueOff val="0"/>
                  <a:satOff val="0"/>
                  <a:lumOff val="0"/>
                  <a:alphaOff val="0"/>
                </a:srgbClr>
              </a:solidFill>
              <a:latin typeface="Calibri"/>
              <a:ea typeface="+mn-ea"/>
              <a:cs typeface="B Zar" pitchFamily="2" charset="-78"/>
            </a:rPr>
            <a:t>وابستگی </a:t>
          </a:r>
          <a:endParaRPr lang="en-US">
            <a:solidFill>
              <a:srgbClr val="44546A">
                <a:hueOff val="0"/>
                <a:satOff val="0"/>
                <a:lumOff val="0"/>
                <a:alphaOff val="0"/>
              </a:srgbClr>
            </a:solidFill>
            <a:latin typeface="Calibri"/>
            <a:ea typeface="+mn-ea"/>
            <a:cs typeface="B Zar" pitchFamily="2" charset="-78"/>
          </a:endParaRPr>
        </a:p>
      </dgm:t>
    </dgm:pt>
    <dgm:pt modelId="{AC48FCCF-45BF-4E10-8912-06CA0FE2BF38}" type="parTrans" cxnId="{203F032B-B2E7-472E-9EDA-941108758874}">
      <dgm:prSet/>
      <dgm:spPr/>
      <dgm:t>
        <a:bodyPr/>
        <a:lstStyle/>
        <a:p>
          <a:endParaRPr lang="en-US"/>
        </a:p>
      </dgm:t>
    </dgm:pt>
    <dgm:pt modelId="{7D563902-9C86-4CD8-ABAE-4EE899ADEE33}" type="sibTrans" cxnId="{203F032B-B2E7-472E-9EDA-941108758874}">
      <dgm:prSet/>
      <dgm:spPr/>
      <dgm:t>
        <a:bodyPr/>
        <a:lstStyle/>
        <a:p>
          <a:endParaRPr lang="en-US"/>
        </a:p>
      </dgm:t>
    </dgm:pt>
    <dgm:pt modelId="{8CE233AA-9C63-45D9-8E16-512882327C80}">
      <dgm:prSet/>
      <dgm:spPr>
        <a:xfrm>
          <a:off x="0" y="37007"/>
          <a:ext cx="1362075" cy="307673"/>
        </a:xfr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lgn="ctr"/>
          <a:r>
            <a:rPr lang="fa-IR">
              <a:solidFill>
                <a:srgbClr val="44546A">
                  <a:hueOff val="0"/>
                  <a:satOff val="0"/>
                  <a:lumOff val="0"/>
                  <a:alphaOff val="0"/>
                </a:srgbClr>
              </a:solidFill>
              <a:latin typeface="Calibri"/>
              <a:ea typeface="+mn-ea"/>
              <a:cs typeface="B Zar" pitchFamily="2" charset="-78"/>
            </a:rPr>
            <a:t>عقلانی</a:t>
          </a:r>
          <a:endParaRPr lang="en-US">
            <a:solidFill>
              <a:srgbClr val="44546A">
                <a:hueOff val="0"/>
                <a:satOff val="0"/>
                <a:lumOff val="0"/>
                <a:alphaOff val="0"/>
              </a:srgbClr>
            </a:solidFill>
            <a:latin typeface="Calibri"/>
            <a:ea typeface="+mn-ea"/>
            <a:cs typeface="B Zar" pitchFamily="2" charset="-78"/>
          </a:endParaRPr>
        </a:p>
      </dgm:t>
    </dgm:pt>
    <dgm:pt modelId="{28F2D21C-ED91-4F2C-A029-63DBCCF5EBA9}" type="parTrans" cxnId="{2D715FE4-D480-403D-B762-AD76B11B8B5F}">
      <dgm:prSet/>
      <dgm:spPr/>
      <dgm:t>
        <a:bodyPr/>
        <a:lstStyle/>
        <a:p>
          <a:endParaRPr lang="en-US"/>
        </a:p>
      </dgm:t>
    </dgm:pt>
    <dgm:pt modelId="{2FD87016-44AC-425A-9DA3-A72EBBC21A15}" type="sibTrans" cxnId="{2D715FE4-D480-403D-B762-AD76B11B8B5F}">
      <dgm:prSet/>
      <dgm:spPr/>
      <dgm:t>
        <a:bodyPr/>
        <a:lstStyle/>
        <a:p>
          <a:endParaRPr lang="en-US"/>
        </a:p>
      </dgm:t>
    </dgm:pt>
    <dgm:pt modelId="{67E77558-B753-4E0D-B960-3B13C6254F50}" type="pres">
      <dgm:prSet presAssocID="{301148C4-1DB3-4CA0-9181-1215617B5B67}" presName="linear" presStyleCnt="0">
        <dgm:presLayoutVars>
          <dgm:animLvl val="lvl"/>
          <dgm:resizeHandles val="exact"/>
        </dgm:presLayoutVars>
      </dgm:prSet>
      <dgm:spPr/>
      <dgm:t>
        <a:bodyPr/>
        <a:lstStyle/>
        <a:p>
          <a:endParaRPr lang="en-US"/>
        </a:p>
      </dgm:t>
    </dgm:pt>
    <dgm:pt modelId="{A8126384-345D-4DCA-BD38-F9CAE34BEDB3}" type="pres">
      <dgm:prSet presAssocID="{8CE233AA-9C63-45D9-8E16-512882327C80}" presName="parentText" presStyleLbl="node1" presStyleIdx="0" presStyleCnt="5" custScaleY="35888" custLinFactY="1574" custLinFactNeighborX="1074" custLinFactNeighborY="100000">
        <dgm:presLayoutVars>
          <dgm:chMax val="0"/>
          <dgm:bulletEnabled val="1"/>
        </dgm:presLayoutVars>
      </dgm:prSet>
      <dgm:spPr>
        <a:prstGeom prst="roundRect">
          <a:avLst/>
        </a:prstGeom>
      </dgm:spPr>
      <dgm:t>
        <a:bodyPr/>
        <a:lstStyle/>
        <a:p>
          <a:endParaRPr lang="en-US"/>
        </a:p>
      </dgm:t>
    </dgm:pt>
    <dgm:pt modelId="{434AD390-F0B8-4D8D-8D76-C734AC591B9E}" type="pres">
      <dgm:prSet presAssocID="{2FD87016-44AC-425A-9DA3-A72EBBC21A15}" presName="spacer" presStyleCnt="0"/>
      <dgm:spPr/>
    </dgm:pt>
    <dgm:pt modelId="{39F0B1B2-6125-4D16-8A17-7E09E8B611A6}" type="pres">
      <dgm:prSet presAssocID="{F0388491-8B42-4758-A379-0C6581A1160B}" presName="parentText" presStyleLbl="node1" presStyleIdx="1" presStyleCnt="5" custScaleY="38412" custLinFactNeighborX="-537" custLinFactNeighborY="89752">
        <dgm:presLayoutVars>
          <dgm:chMax val="0"/>
          <dgm:bulletEnabled val="1"/>
        </dgm:presLayoutVars>
      </dgm:prSet>
      <dgm:spPr>
        <a:prstGeom prst="roundRect">
          <a:avLst/>
        </a:prstGeom>
      </dgm:spPr>
      <dgm:t>
        <a:bodyPr/>
        <a:lstStyle/>
        <a:p>
          <a:endParaRPr lang="en-US"/>
        </a:p>
      </dgm:t>
    </dgm:pt>
    <dgm:pt modelId="{A0E0ED34-7768-4AB8-B410-104EC8F82E6D}" type="pres">
      <dgm:prSet presAssocID="{7D563902-9C86-4CD8-ABAE-4EE899ADEE33}" presName="spacer" presStyleCnt="0"/>
      <dgm:spPr/>
    </dgm:pt>
    <dgm:pt modelId="{EE0F25EA-5C7C-43DD-A757-755F5B42CE1E}" type="pres">
      <dgm:prSet presAssocID="{388CFD15-CE97-4E99-9A32-16C348594F5E}" presName="parentText" presStyleLbl="node1" presStyleIdx="2" presStyleCnt="5" custScaleY="37688" custLinFactNeighborX="-537" custLinFactNeighborY="24339">
        <dgm:presLayoutVars>
          <dgm:chMax val="0"/>
          <dgm:bulletEnabled val="1"/>
        </dgm:presLayoutVars>
      </dgm:prSet>
      <dgm:spPr>
        <a:prstGeom prst="roundRect">
          <a:avLst/>
        </a:prstGeom>
      </dgm:spPr>
      <dgm:t>
        <a:bodyPr/>
        <a:lstStyle/>
        <a:p>
          <a:endParaRPr lang="en-US"/>
        </a:p>
      </dgm:t>
    </dgm:pt>
    <dgm:pt modelId="{BC39F7DC-7A45-4F64-860A-4F984278C936}" type="pres">
      <dgm:prSet presAssocID="{621D8E49-9DEC-494F-9FE7-1DF7925A96A1}" presName="spacer" presStyleCnt="0"/>
      <dgm:spPr/>
    </dgm:pt>
    <dgm:pt modelId="{2774193E-1294-4B6A-9D77-CB69BF239BB1}" type="pres">
      <dgm:prSet presAssocID="{9C882C6D-AFD8-4FB9-9464-E29DA2221446}" presName="parentText" presStyleLbl="node1" presStyleIdx="3" presStyleCnt="5" custScaleY="37706" custLinFactNeighborX="1074" custLinFactNeighborY="16933">
        <dgm:presLayoutVars>
          <dgm:chMax val="0"/>
          <dgm:bulletEnabled val="1"/>
        </dgm:presLayoutVars>
      </dgm:prSet>
      <dgm:spPr>
        <a:prstGeom prst="roundRect">
          <a:avLst/>
        </a:prstGeom>
      </dgm:spPr>
      <dgm:t>
        <a:bodyPr/>
        <a:lstStyle/>
        <a:p>
          <a:endParaRPr lang="en-US"/>
        </a:p>
      </dgm:t>
    </dgm:pt>
    <dgm:pt modelId="{321C8E80-EF4C-46BA-A7B5-DB3DBD0F5672}" type="pres">
      <dgm:prSet presAssocID="{4B185FC2-E792-48E4-8129-411817AAFB36}" presName="spacer" presStyleCnt="0"/>
      <dgm:spPr/>
    </dgm:pt>
    <dgm:pt modelId="{E5564C93-843E-4EEF-B988-31CF63932AF6}" type="pres">
      <dgm:prSet presAssocID="{E4D1829F-7A67-492D-938D-7FCD0CF5F75B}" presName="parentText" presStyleLbl="node1" presStyleIdx="4" presStyleCnt="5" custScaleY="32110">
        <dgm:presLayoutVars>
          <dgm:chMax val="0"/>
          <dgm:bulletEnabled val="1"/>
        </dgm:presLayoutVars>
      </dgm:prSet>
      <dgm:spPr>
        <a:prstGeom prst="roundRect">
          <a:avLst/>
        </a:prstGeom>
      </dgm:spPr>
      <dgm:t>
        <a:bodyPr/>
        <a:lstStyle/>
        <a:p>
          <a:endParaRPr lang="en-US"/>
        </a:p>
      </dgm:t>
    </dgm:pt>
  </dgm:ptLst>
  <dgm:cxnLst>
    <dgm:cxn modelId="{BE1CDC56-9518-4F53-B6C8-7470C62B3137}" type="presOf" srcId="{9C882C6D-AFD8-4FB9-9464-E29DA2221446}" destId="{2774193E-1294-4B6A-9D77-CB69BF239BB1}" srcOrd="0" destOrd="0" presId="urn:microsoft.com/office/officeart/2005/8/layout/vList2"/>
    <dgm:cxn modelId="{2D715FE4-D480-403D-B762-AD76B11B8B5F}" srcId="{301148C4-1DB3-4CA0-9181-1215617B5B67}" destId="{8CE233AA-9C63-45D9-8E16-512882327C80}" srcOrd="0" destOrd="0" parTransId="{28F2D21C-ED91-4F2C-A029-63DBCCF5EBA9}" sibTransId="{2FD87016-44AC-425A-9DA3-A72EBBC21A15}"/>
    <dgm:cxn modelId="{F7EC7D50-66B7-4CBC-9BB3-0068B7E25621}" type="presOf" srcId="{8CE233AA-9C63-45D9-8E16-512882327C80}" destId="{A8126384-345D-4DCA-BD38-F9CAE34BEDB3}" srcOrd="0" destOrd="0" presId="urn:microsoft.com/office/officeart/2005/8/layout/vList2"/>
    <dgm:cxn modelId="{200E4680-41BD-4925-90E3-D325F8B165EE}" type="presOf" srcId="{E4D1829F-7A67-492D-938D-7FCD0CF5F75B}" destId="{E5564C93-843E-4EEF-B988-31CF63932AF6}" srcOrd="0" destOrd="0" presId="urn:microsoft.com/office/officeart/2005/8/layout/vList2"/>
    <dgm:cxn modelId="{DEF2D57F-9CA6-47DA-9CD3-FEC34098C104}" srcId="{301148C4-1DB3-4CA0-9181-1215617B5B67}" destId="{9C882C6D-AFD8-4FB9-9464-E29DA2221446}" srcOrd="3" destOrd="0" parTransId="{C32BCA57-70D8-482C-ADC8-35CC07884601}" sibTransId="{4B185FC2-E792-48E4-8129-411817AAFB36}"/>
    <dgm:cxn modelId="{C950BBD3-E0B8-4BDE-BC5B-A65EDA48DCAB}" type="presOf" srcId="{388CFD15-CE97-4E99-9A32-16C348594F5E}" destId="{EE0F25EA-5C7C-43DD-A757-755F5B42CE1E}" srcOrd="0" destOrd="0" presId="urn:microsoft.com/office/officeart/2005/8/layout/vList2"/>
    <dgm:cxn modelId="{63EE8524-2763-4ABB-B497-78FB30D537FF}" srcId="{301148C4-1DB3-4CA0-9181-1215617B5B67}" destId="{E4D1829F-7A67-492D-938D-7FCD0CF5F75B}" srcOrd="4" destOrd="0" parTransId="{D37BB2D7-9EEA-437F-A551-C809153C42A3}" sibTransId="{36EC8DCD-5AD5-4EDB-BB3D-E1A473534624}"/>
    <dgm:cxn modelId="{E1512C50-D4E6-48B6-9EF7-953C47501C9F}" type="presOf" srcId="{301148C4-1DB3-4CA0-9181-1215617B5B67}" destId="{67E77558-B753-4E0D-B960-3B13C6254F50}" srcOrd="0" destOrd="0" presId="urn:microsoft.com/office/officeart/2005/8/layout/vList2"/>
    <dgm:cxn modelId="{AA84065E-E2EF-487E-BD15-6B4F1D7074A1}" type="presOf" srcId="{F0388491-8B42-4758-A379-0C6581A1160B}" destId="{39F0B1B2-6125-4D16-8A17-7E09E8B611A6}" srcOrd="0" destOrd="0" presId="urn:microsoft.com/office/officeart/2005/8/layout/vList2"/>
    <dgm:cxn modelId="{1010B33D-70EF-4D14-92AD-F24FB4232EFA}" srcId="{301148C4-1DB3-4CA0-9181-1215617B5B67}" destId="{388CFD15-CE97-4E99-9A32-16C348594F5E}" srcOrd="2" destOrd="0" parTransId="{8FE66328-3E09-43F4-826F-C8C2386C2C01}" sibTransId="{621D8E49-9DEC-494F-9FE7-1DF7925A96A1}"/>
    <dgm:cxn modelId="{203F032B-B2E7-472E-9EDA-941108758874}" srcId="{301148C4-1DB3-4CA0-9181-1215617B5B67}" destId="{F0388491-8B42-4758-A379-0C6581A1160B}" srcOrd="1" destOrd="0" parTransId="{AC48FCCF-45BF-4E10-8912-06CA0FE2BF38}" sibTransId="{7D563902-9C86-4CD8-ABAE-4EE899ADEE33}"/>
    <dgm:cxn modelId="{59F600A4-DAAD-4E67-9C31-79E8673A6978}" type="presParOf" srcId="{67E77558-B753-4E0D-B960-3B13C6254F50}" destId="{A8126384-345D-4DCA-BD38-F9CAE34BEDB3}" srcOrd="0" destOrd="0" presId="urn:microsoft.com/office/officeart/2005/8/layout/vList2"/>
    <dgm:cxn modelId="{68BC98D3-44D0-4724-94F4-166881DA6367}" type="presParOf" srcId="{67E77558-B753-4E0D-B960-3B13C6254F50}" destId="{434AD390-F0B8-4D8D-8D76-C734AC591B9E}" srcOrd="1" destOrd="0" presId="urn:microsoft.com/office/officeart/2005/8/layout/vList2"/>
    <dgm:cxn modelId="{600DE609-FB7E-428C-88D4-46584022FFC7}" type="presParOf" srcId="{67E77558-B753-4E0D-B960-3B13C6254F50}" destId="{39F0B1B2-6125-4D16-8A17-7E09E8B611A6}" srcOrd="2" destOrd="0" presId="urn:microsoft.com/office/officeart/2005/8/layout/vList2"/>
    <dgm:cxn modelId="{B909C60F-5307-47AD-9BE6-03B5B788DB5F}" type="presParOf" srcId="{67E77558-B753-4E0D-B960-3B13C6254F50}" destId="{A0E0ED34-7768-4AB8-B410-104EC8F82E6D}" srcOrd="3" destOrd="0" presId="urn:microsoft.com/office/officeart/2005/8/layout/vList2"/>
    <dgm:cxn modelId="{9CCD4DC9-AA78-42F3-B06F-45046EE3B9CE}" type="presParOf" srcId="{67E77558-B753-4E0D-B960-3B13C6254F50}" destId="{EE0F25EA-5C7C-43DD-A757-755F5B42CE1E}" srcOrd="4" destOrd="0" presId="urn:microsoft.com/office/officeart/2005/8/layout/vList2"/>
    <dgm:cxn modelId="{F29DA0C9-FFF7-4B8D-B409-4F995DAA49A3}" type="presParOf" srcId="{67E77558-B753-4E0D-B960-3B13C6254F50}" destId="{BC39F7DC-7A45-4F64-860A-4F984278C936}" srcOrd="5" destOrd="0" presId="urn:microsoft.com/office/officeart/2005/8/layout/vList2"/>
    <dgm:cxn modelId="{E3E2EF72-B01B-4289-B8EB-2F51228060E6}" type="presParOf" srcId="{67E77558-B753-4E0D-B960-3B13C6254F50}" destId="{2774193E-1294-4B6A-9D77-CB69BF239BB1}" srcOrd="6" destOrd="0" presId="urn:microsoft.com/office/officeart/2005/8/layout/vList2"/>
    <dgm:cxn modelId="{9045E899-3073-4EBD-981D-4BB78EDCE7B8}" type="presParOf" srcId="{67E77558-B753-4E0D-B960-3B13C6254F50}" destId="{321C8E80-EF4C-46BA-A7B5-DB3DBD0F5672}" srcOrd="7" destOrd="0" presId="urn:microsoft.com/office/officeart/2005/8/layout/vList2"/>
    <dgm:cxn modelId="{9A48814B-77D0-48CE-85C7-49700068A822}" type="presParOf" srcId="{67E77558-B753-4E0D-B960-3B13C6254F50}" destId="{E5564C93-843E-4EEF-B988-31CF63932AF6}" srcOrd="8" destOrd="0" presId="urn:microsoft.com/office/officeart/2005/8/layout/vList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126384-345D-4DCA-BD38-F9CAE34BEDB3}">
      <dsp:nvSpPr>
        <dsp:cNvPr id="0" name=""/>
        <dsp:cNvSpPr/>
      </dsp:nvSpPr>
      <dsp:spPr>
        <a:xfrm>
          <a:off x="0" y="242331"/>
          <a:ext cx="1362075" cy="320211"/>
        </a:xfrm>
        <a:prstGeom prst="round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a-IR" sz="900" kern="1200">
              <a:solidFill>
                <a:srgbClr val="44546A">
                  <a:hueOff val="0"/>
                  <a:satOff val="0"/>
                  <a:lumOff val="0"/>
                  <a:alphaOff val="0"/>
                </a:srgbClr>
              </a:solidFill>
              <a:latin typeface="Calibri"/>
              <a:ea typeface="+mn-ea"/>
              <a:cs typeface="B Zar" pitchFamily="2" charset="-78"/>
            </a:rPr>
            <a:t>عقلانی</a:t>
          </a:r>
          <a:endParaRPr lang="en-US" sz="900" kern="1200">
            <a:solidFill>
              <a:srgbClr val="44546A">
                <a:hueOff val="0"/>
                <a:satOff val="0"/>
                <a:lumOff val="0"/>
                <a:alphaOff val="0"/>
              </a:srgbClr>
            </a:solidFill>
            <a:latin typeface="Calibri"/>
            <a:ea typeface="+mn-ea"/>
            <a:cs typeface="B Zar" pitchFamily="2" charset="-78"/>
          </a:endParaRPr>
        </a:p>
      </dsp:txBody>
      <dsp:txXfrm>
        <a:off x="15631" y="257962"/>
        <a:ext cx="1330813" cy="288949"/>
      </dsp:txXfrm>
    </dsp:sp>
    <dsp:sp modelId="{39F0B1B2-6125-4D16-8A17-7E09E8B611A6}">
      <dsp:nvSpPr>
        <dsp:cNvPr id="0" name=""/>
        <dsp:cNvSpPr/>
      </dsp:nvSpPr>
      <dsp:spPr>
        <a:xfrm>
          <a:off x="0" y="623459"/>
          <a:ext cx="1362075" cy="342732"/>
        </a:xfrm>
        <a:prstGeom prst="round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a-IR" sz="900" kern="1200">
              <a:solidFill>
                <a:srgbClr val="44546A">
                  <a:hueOff val="0"/>
                  <a:satOff val="0"/>
                  <a:lumOff val="0"/>
                  <a:alphaOff val="0"/>
                </a:srgbClr>
              </a:solidFill>
              <a:latin typeface="Calibri"/>
              <a:ea typeface="+mn-ea"/>
              <a:cs typeface="B Zar" pitchFamily="2" charset="-78"/>
            </a:rPr>
            <a:t>وابستگی </a:t>
          </a:r>
          <a:endParaRPr lang="en-US" sz="900" kern="1200">
            <a:solidFill>
              <a:srgbClr val="44546A">
                <a:hueOff val="0"/>
                <a:satOff val="0"/>
                <a:lumOff val="0"/>
                <a:alphaOff val="0"/>
              </a:srgbClr>
            </a:solidFill>
            <a:latin typeface="Calibri"/>
            <a:ea typeface="+mn-ea"/>
            <a:cs typeface="B Zar" pitchFamily="2" charset="-78"/>
          </a:endParaRPr>
        </a:p>
      </dsp:txBody>
      <dsp:txXfrm>
        <a:off x="16731" y="640190"/>
        <a:ext cx="1328613" cy="309270"/>
      </dsp:txXfrm>
    </dsp:sp>
    <dsp:sp modelId="{EE0F25EA-5C7C-43DD-A757-755F5B42CE1E}">
      <dsp:nvSpPr>
        <dsp:cNvPr id="0" name=""/>
        <dsp:cNvSpPr/>
      </dsp:nvSpPr>
      <dsp:spPr>
        <a:xfrm>
          <a:off x="0" y="995079"/>
          <a:ext cx="1362075" cy="336272"/>
        </a:xfrm>
        <a:prstGeom prst="round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a-IR" sz="900" kern="1200">
              <a:solidFill>
                <a:srgbClr val="44546A">
                  <a:hueOff val="0"/>
                  <a:satOff val="0"/>
                  <a:lumOff val="0"/>
                  <a:alphaOff val="0"/>
                </a:srgbClr>
              </a:solidFill>
              <a:latin typeface="Calibri"/>
              <a:ea typeface="+mn-ea"/>
              <a:cs typeface="B Zar" pitchFamily="2" charset="-78"/>
            </a:rPr>
            <a:t>شهودی</a:t>
          </a:r>
          <a:endParaRPr lang="en-US" sz="900" kern="1200">
            <a:solidFill>
              <a:srgbClr val="44546A">
                <a:hueOff val="0"/>
                <a:satOff val="0"/>
                <a:lumOff val="0"/>
                <a:alphaOff val="0"/>
              </a:srgbClr>
            </a:solidFill>
            <a:latin typeface="Calibri"/>
            <a:ea typeface="+mn-ea"/>
            <a:cs typeface="B Zar" pitchFamily="2" charset="-78"/>
          </a:endParaRPr>
        </a:p>
      </dsp:txBody>
      <dsp:txXfrm>
        <a:off x="16415" y="1011494"/>
        <a:ext cx="1329245" cy="303442"/>
      </dsp:txXfrm>
    </dsp:sp>
    <dsp:sp modelId="{2774193E-1294-4B6A-9D77-CB69BF239BB1}">
      <dsp:nvSpPr>
        <dsp:cNvPr id="0" name=""/>
        <dsp:cNvSpPr/>
      </dsp:nvSpPr>
      <dsp:spPr>
        <a:xfrm>
          <a:off x="0" y="1408685"/>
          <a:ext cx="1362075" cy="336432"/>
        </a:xfrm>
        <a:prstGeom prst="round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a-IR" sz="900" kern="1200">
              <a:solidFill>
                <a:srgbClr val="44546A">
                  <a:hueOff val="0"/>
                  <a:satOff val="0"/>
                  <a:lumOff val="0"/>
                  <a:alphaOff val="0"/>
                </a:srgbClr>
              </a:solidFill>
              <a:latin typeface="Calibri"/>
              <a:ea typeface="+mn-ea"/>
              <a:cs typeface="B Zar" pitchFamily="2" charset="-78"/>
            </a:rPr>
            <a:t>آنی</a:t>
          </a:r>
          <a:endParaRPr lang="en-US" sz="900" kern="1200">
            <a:solidFill>
              <a:srgbClr val="44546A">
                <a:hueOff val="0"/>
                <a:satOff val="0"/>
                <a:lumOff val="0"/>
                <a:alphaOff val="0"/>
              </a:srgbClr>
            </a:solidFill>
            <a:latin typeface="Calibri"/>
            <a:ea typeface="+mn-ea"/>
            <a:cs typeface="B Zar" pitchFamily="2" charset="-78"/>
          </a:endParaRPr>
        </a:p>
      </dsp:txBody>
      <dsp:txXfrm>
        <a:off x="16423" y="1425108"/>
        <a:ext cx="1329229" cy="303586"/>
      </dsp:txXfrm>
    </dsp:sp>
    <dsp:sp modelId="{E5564C93-843E-4EEF-B988-31CF63932AF6}">
      <dsp:nvSpPr>
        <dsp:cNvPr id="0" name=""/>
        <dsp:cNvSpPr/>
      </dsp:nvSpPr>
      <dsp:spPr>
        <a:xfrm>
          <a:off x="0" y="1814496"/>
          <a:ext cx="1362075" cy="286502"/>
        </a:xfrm>
        <a:prstGeom prst="round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a-IR" sz="900" kern="1200">
              <a:solidFill>
                <a:srgbClr val="44546A">
                  <a:hueOff val="0"/>
                  <a:satOff val="0"/>
                  <a:lumOff val="0"/>
                  <a:alphaOff val="0"/>
                </a:srgbClr>
              </a:solidFill>
              <a:latin typeface="Calibri"/>
              <a:ea typeface="+mn-ea"/>
              <a:cs typeface="B Zar" pitchFamily="2" charset="-78"/>
            </a:rPr>
            <a:t>اجتنابی</a:t>
          </a:r>
          <a:endParaRPr lang="en-US" sz="900" kern="1200">
            <a:solidFill>
              <a:srgbClr val="44546A">
                <a:hueOff val="0"/>
                <a:satOff val="0"/>
                <a:lumOff val="0"/>
                <a:alphaOff val="0"/>
              </a:srgbClr>
            </a:solidFill>
            <a:latin typeface="Calibri"/>
            <a:ea typeface="+mn-ea"/>
            <a:cs typeface="B Zar" pitchFamily="2" charset="-78"/>
          </a:endParaRPr>
        </a:p>
      </dsp:txBody>
      <dsp:txXfrm>
        <a:off x="13986" y="1828482"/>
        <a:ext cx="1334103" cy="258530"/>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5C382-1E08-43BE-9641-F666AF2BB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9</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madsg.com</Company>
  <LinksUpToDate>false</LinksUpToDate>
  <CharactersWithSpaces>6770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madsg.com</dc:description>
  <cp:lastModifiedBy>hamidreza</cp:lastModifiedBy>
  <cp:revision>13</cp:revision>
  <cp:lastPrinted>2020-11-20T10:32:00Z</cp:lastPrinted>
  <dcterms:created xsi:type="dcterms:W3CDTF">2014-11-14T07:50:00Z</dcterms:created>
  <dcterms:modified xsi:type="dcterms:W3CDTF">2024-04-17T09:46:00Z</dcterms:modified>
</cp:coreProperties>
</file>