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54F58" w14:textId="77777777" w:rsidR="009C3B7E" w:rsidRPr="009D622F" w:rsidRDefault="009C3B7E" w:rsidP="00096CAC">
      <w:pPr>
        <w:spacing w:line="276" w:lineRule="auto"/>
        <w:ind w:left="693" w:right="630"/>
        <w:jc w:val="both"/>
        <w:rPr>
          <w:rFonts w:ascii="IRANYekan" w:hAnsi="IRANYekan" w:cs="B Mitra"/>
          <w:sz w:val="28"/>
          <w:szCs w:val="28"/>
        </w:rPr>
      </w:pPr>
      <w:bookmarkStart w:id="0" w:name="_GoBack"/>
      <w:r w:rsidRPr="009D622F">
        <w:rPr>
          <w:rFonts w:ascii="IRANYekan" w:hAnsi="IRANYekan" w:cs="B Mitra"/>
          <w:sz w:val="28"/>
          <w:szCs w:val="28"/>
          <w:rtl/>
        </w:rPr>
        <w:t>پرسشنامه سنجش خود آرمانی و خود واقعی  با هدف سنجش خود آرمانی و خود واقعی تهیه و تنظیم شده است.</w:t>
      </w:r>
    </w:p>
    <w:p w14:paraId="0A91B6AB" w14:textId="77777777" w:rsidR="009C3B7E" w:rsidRPr="009D622F" w:rsidRDefault="009C3B7E" w:rsidP="00096CAC">
      <w:pPr>
        <w:spacing w:line="276" w:lineRule="auto"/>
        <w:ind w:left="693" w:right="630"/>
        <w:jc w:val="both"/>
        <w:rPr>
          <w:rFonts w:ascii="IRANYekan" w:hAnsi="IRANYekan" w:cs="B Mitra"/>
          <w:color w:val="000000"/>
          <w:sz w:val="28"/>
          <w:szCs w:val="28"/>
          <w:rtl/>
        </w:rPr>
      </w:pPr>
      <w:r w:rsidRPr="009D622F">
        <w:rPr>
          <w:rFonts w:ascii="IRANYekan" w:hAnsi="IRANYekan" w:cs="B Mitra"/>
          <w:color w:val="000000"/>
          <w:sz w:val="28"/>
          <w:szCs w:val="28"/>
          <w:rtl/>
        </w:rPr>
        <w:t>سنجشی که اکنون در صدد تجربه آن هستید به دسته بندی پرسش ها موسوم است. هریک از عبارت زیر را روی کارتی بنویسید. و سپس به دستورالعمل توجه کنید.</w:t>
      </w:r>
    </w:p>
    <w:p w14:paraId="13196D7B" w14:textId="77777777" w:rsidR="009C3B7E" w:rsidRPr="009D622F" w:rsidRDefault="009C3B7E" w:rsidP="009C3B7E">
      <w:pPr>
        <w:rPr>
          <w:rFonts w:ascii="IRANYekan" w:hAnsi="IRANYekan" w:cs="B Mitra"/>
          <w:sz w:val="28"/>
          <w:szCs w:val="28"/>
          <w:lang w:bidi="fa-IR"/>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2887"/>
        <w:gridCol w:w="2510"/>
      </w:tblGrid>
      <w:tr w:rsidR="009C3B7E" w:rsidRPr="009D622F" w14:paraId="5FE05650" w14:textId="77777777" w:rsidTr="00B97515">
        <w:trPr>
          <w:jc w:val="center"/>
        </w:trPr>
        <w:tc>
          <w:tcPr>
            <w:tcW w:w="2035" w:type="dxa"/>
            <w:hideMark/>
          </w:tcPr>
          <w:p w14:paraId="5189B35E"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باهوش هستم</w:t>
            </w:r>
          </w:p>
        </w:tc>
        <w:tc>
          <w:tcPr>
            <w:tcW w:w="0" w:type="auto"/>
            <w:hideMark/>
          </w:tcPr>
          <w:p w14:paraId="2AB2F305"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ازخودم توقعات زیادی دارم</w:t>
            </w:r>
          </w:p>
        </w:tc>
        <w:tc>
          <w:tcPr>
            <w:tcW w:w="0" w:type="auto"/>
            <w:hideMark/>
          </w:tcPr>
          <w:p w14:paraId="2E21C070"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مسؤول مشکلات خودم هستم</w:t>
            </w:r>
          </w:p>
        </w:tc>
      </w:tr>
      <w:tr w:rsidR="009C3B7E" w:rsidRPr="009D622F" w14:paraId="321FEEC4" w14:textId="77777777" w:rsidTr="00B97515">
        <w:trPr>
          <w:jc w:val="center"/>
        </w:trPr>
        <w:tc>
          <w:tcPr>
            <w:tcW w:w="2035" w:type="dxa"/>
            <w:hideMark/>
          </w:tcPr>
          <w:p w14:paraId="3C5C1BCC"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تنبل هستم</w:t>
            </w:r>
          </w:p>
        </w:tc>
        <w:tc>
          <w:tcPr>
            <w:tcW w:w="0" w:type="auto"/>
            <w:hideMark/>
          </w:tcPr>
          <w:p w14:paraId="34A327B1"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بادیگران به راحتی کنار می آیم</w:t>
            </w:r>
          </w:p>
        </w:tc>
        <w:tc>
          <w:tcPr>
            <w:tcW w:w="0" w:type="auto"/>
            <w:hideMark/>
          </w:tcPr>
          <w:p w14:paraId="72368F2F"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عموما خوشحال هستم</w:t>
            </w:r>
          </w:p>
        </w:tc>
      </w:tr>
      <w:tr w:rsidR="009C3B7E" w:rsidRPr="009D622F" w14:paraId="24135248" w14:textId="77777777" w:rsidTr="00B97515">
        <w:trPr>
          <w:jc w:val="center"/>
        </w:trPr>
        <w:tc>
          <w:tcPr>
            <w:tcW w:w="2035" w:type="dxa"/>
            <w:hideMark/>
          </w:tcPr>
          <w:p w14:paraId="0E17B63D"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خوشبین هستم</w:t>
            </w:r>
          </w:p>
        </w:tc>
        <w:tc>
          <w:tcPr>
            <w:tcW w:w="0" w:type="auto"/>
            <w:hideMark/>
          </w:tcPr>
          <w:p w14:paraId="3EB6FE41"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به آسانی مضطرب می شوم</w:t>
            </w:r>
          </w:p>
        </w:tc>
        <w:tc>
          <w:tcPr>
            <w:tcW w:w="0" w:type="auto"/>
            <w:hideMark/>
          </w:tcPr>
          <w:p w14:paraId="0D44D105"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خودم را درک می کنم</w:t>
            </w:r>
          </w:p>
        </w:tc>
      </w:tr>
      <w:tr w:rsidR="009C3B7E" w:rsidRPr="009D622F" w14:paraId="3F46C6ED" w14:textId="77777777" w:rsidTr="00B97515">
        <w:trPr>
          <w:jc w:val="center"/>
        </w:trPr>
        <w:tc>
          <w:tcPr>
            <w:tcW w:w="2035" w:type="dxa"/>
            <w:hideMark/>
          </w:tcPr>
          <w:p w14:paraId="1448671B"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بلند پرواز هستم</w:t>
            </w:r>
          </w:p>
        </w:tc>
        <w:tc>
          <w:tcPr>
            <w:tcW w:w="0" w:type="auto"/>
            <w:hideMark/>
          </w:tcPr>
          <w:p w14:paraId="38A82D35"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اغلب احساس رانده شدگی می کنم</w:t>
            </w:r>
          </w:p>
        </w:tc>
        <w:tc>
          <w:tcPr>
            <w:tcW w:w="0" w:type="auto"/>
            <w:hideMark/>
          </w:tcPr>
          <w:p w14:paraId="26DB1F26"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فردی تکانشی هستم</w:t>
            </w:r>
          </w:p>
        </w:tc>
      </w:tr>
      <w:tr w:rsidR="009C3B7E" w:rsidRPr="009D622F" w14:paraId="3AB0BF66" w14:textId="77777777" w:rsidTr="00B97515">
        <w:trPr>
          <w:jc w:val="center"/>
        </w:trPr>
        <w:tc>
          <w:tcPr>
            <w:tcW w:w="2035" w:type="dxa"/>
            <w:hideMark/>
          </w:tcPr>
          <w:p w14:paraId="194A4EF0"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دمدمی هستم</w:t>
            </w:r>
          </w:p>
        </w:tc>
        <w:tc>
          <w:tcPr>
            <w:tcW w:w="0" w:type="auto"/>
            <w:hideMark/>
          </w:tcPr>
          <w:p w14:paraId="52C302AF"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اغلب احساس گناه می کنم</w:t>
            </w:r>
          </w:p>
        </w:tc>
        <w:tc>
          <w:tcPr>
            <w:tcW w:w="0" w:type="auto"/>
            <w:hideMark/>
          </w:tcPr>
          <w:p w14:paraId="1E4AE7F1"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عواطفم را ازادانه بیان می کنم</w:t>
            </w:r>
          </w:p>
        </w:tc>
      </w:tr>
      <w:tr w:rsidR="009C3B7E" w:rsidRPr="009D622F" w14:paraId="7CEA7D04" w14:textId="77777777" w:rsidTr="00B97515">
        <w:trPr>
          <w:jc w:val="center"/>
        </w:trPr>
        <w:tc>
          <w:tcPr>
            <w:tcW w:w="2035" w:type="dxa"/>
            <w:hideMark/>
          </w:tcPr>
          <w:p w14:paraId="29AB8466" w14:textId="77777777" w:rsidR="009C3B7E" w:rsidRPr="009D622F" w:rsidRDefault="009C3B7E" w:rsidP="00B97515">
            <w:pPr>
              <w:spacing w:line="276" w:lineRule="auto"/>
              <w:rPr>
                <w:rFonts w:ascii="IRANYekan" w:hAnsi="IRANYekan" w:cs="B Mitra"/>
                <w:color w:val="000000"/>
                <w:sz w:val="28"/>
                <w:szCs w:val="28"/>
              </w:rPr>
            </w:pPr>
            <w:r w:rsidRPr="009D622F">
              <w:rPr>
                <w:rFonts w:ascii="IRANYekan" w:hAnsi="IRANYekan" w:cs="B Mitra"/>
                <w:color w:val="000000"/>
                <w:sz w:val="28"/>
                <w:szCs w:val="28"/>
                <w:rtl/>
              </w:rPr>
              <w:t>متکی به خودم هستم</w:t>
            </w:r>
          </w:p>
        </w:tc>
        <w:tc>
          <w:tcPr>
            <w:tcW w:w="0" w:type="auto"/>
            <w:hideMark/>
          </w:tcPr>
          <w:p w14:paraId="3402F673" w14:textId="77777777" w:rsidR="009C3B7E" w:rsidRPr="009D622F" w:rsidRDefault="009C3B7E" w:rsidP="00B97515">
            <w:pPr>
              <w:spacing w:line="276" w:lineRule="auto"/>
              <w:rPr>
                <w:rFonts w:ascii="IRANYekan" w:hAnsi="IRANYekan" w:cs="B Mitra"/>
                <w:color w:val="000000"/>
                <w:sz w:val="28"/>
                <w:szCs w:val="28"/>
              </w:rPr>
            </w:pPr>
          </w:p>
        </w:tc>
        <w:tc>
          <w:tcPr>
            <w:tcW w:w="0" w:type="auto"/>
            <w:hideMark/>
          </w:tcPr>
          <w:p w14:paraId="70B578DC" w14:textId="77777777" w:rsidR="009C3B7E" w:rsidRPr="009D622F" w:rsidRDefault="009C3B7E" w:rsidP="00B97515">
            <w:pPr>
              <w:spacing w:line="276" w:lineRule="auto"/>
              <w:rPr>
                <w:rFonts w:ascii="IRANYekan" w:hAnsi="IRANYekan" w:cs="B Mitra"/>
                <w:color w:val="000000"/>
                <w:sz w:val="28"/>
                <w:szCs w:val="28"/>
              </w:rPr>
            </w:pPr>
          </w:p>
        </w:tc>
      </w:tr>
    </w:tbl>
    <w:p w14:paraId="4ACAEE46" w14:textId="77777777" w:rsidR="009C3B7E" w:rsidRPr="009D622F" w:rsidRDefault="009C3B7E" w:rsidP="009C3B7E">
      <w:pPr>
        <w:rPr>
          <w:rFonts w:ascii="IRANYekan" w:hAnsi="IRANYekan" w:cs="B Mitra"/>
          <w:sz w:val="28"/>
          <w:szCs w:val="28"/>
          <w:lang w:bidi="fa-IR"/>
        </w:rPr>
      </w:pPr>
    </w:p>
    <w:p w14:paraId="6623DBF4" w14:textId="77777777" w:rsidR="009C3B7E" w:rsidRPr="009D622F" w:rsidRDefault="009C3B7E" w:rsidP="009C3B7E">
      <w:pPr>
        <w:rPr>
          <w:rFonts w:ascii="IRANYekan" w:hAnsi="IRANYekan" w:cs="B Mitra"/>
          <w:sz w:val="28"/>
          <w:szCs w:val="28"/>
          <w:rtl/>
          <w:lang w:bidi="fa-IR"/>
        </w:rPr>
      </w:pPr>
    </w:p>
    <w:p w14:paraId="08BA0865" w14:textId="77777777" w:rsidR="009C3B7E" w:rsidRPr="009D622F" w:rsidRDefault="009C3B7E" w:rsidP="009C3B7E">
      <w:pPr>
        <w:ind w:left="693" w:right="630"/>
        <w:rPr>
          <w:rFonts w:ascii="IRANYekan" w:hAnsi="IRANYekan" w:cs="B Mitra"/>
          <w:color w:val="000000"/>
          <w:sz w:val="28"/>
          <w:szCs w:val="28"/>
        </w:rPr>
      </w:pPr>
      <w:r w:rsidRPr="009D622F">
        <w:rPr>
          <w:rFonts w:ascii="IRANYekan" w:hAnsi="IRANYekan" w:cs="B Mitra"/>
          <w:color w:val="000000"/>
          <w:sz w:val="28"/>
          <w:szCs w:val="28"/>
          <w:rtl/>
        </w:rPr>
        <w:t>محور به شکل زیر رسم کنید.</w:t>
      </w:r>
    </w:p>
    <w:p w14:paraId="63E0BB9E" w14:textId="77777777" w:rsidR="009C3B7E" w:rsidRPr="009D622F" w:rsidRDefault="009C3B7E" w:rsidP="009C3B7E">
      <w:pPr>
        <w:ind w:left="693" w:right="630"/>
        <w:rPr>
          <w:rFonts w:ascii="IRANYekan" w:hAnsi="IRANYekan" w:cs="B Mitra"/>
          <w:color w:val="000000"/>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1365"/>
        <w:gridCol w:w="1380"/>
        <w:gridCol w:w="1365"/>
        <w:gridCol w:w="1365"/>
        <w:gridCol w:w="1365"/>
        <w:gridCol w:w="1380"/>
      </w:tblGrid>
      <w:tr w:rsidR="009C3B7E" w:rsidRPr="009D622F" w14:paraId="18D64243" w14:textId="77777777" w:rsidTr="00096CAC">
        <w:trPr>
          <w:trHeight w:val="530"/>
          <w:jc w:val="center"/>
        </w:trPr>
        <w:tc>
          <w:tcPr>
            <w:tcW w:w="4110" w:type="dxa"/>
            <w:gridSpan w:val="3"/>
            <w:shd w:val="clear" w:color="auto" w:fill="8DB3E2" w:themeFill="text2" w:themeFillTint="66"/>
            <w:hideMark/>
          </w:tcPr>
          <w:p w14:paraId="3F8A8DB1" w14:textId="77777777" w:rsidR="009C3B7E" w:rsidRPr="009D622F" w:rsidRDefault="009C3B7E" w:rsidP="00B97515">
            <w:pPr>
              <w:spacing w:line="276" w:lineRule="auto"/>
              <w:rPr>
                <w:rFonts w:ascii="IRANYekan" w:hAnsi="IRANYekan" w:cs="B Mitra"/>
                <w:b/>
                <w:bCs/>
                <w:color w:val="000000"/>
                <w:sz w:val="28"/>
                <w:szCs w:val="28"/>
              </w:rPr>
            </w:pPr>
            <w:r w:rsidRPr="009D622F">
              <w:rPr>
                <w:rFonts w:ascii="IRANYekan" w:hAnsi="IRANYekan" w:cs="B Mitra"/>
                <w:b/>
                <w:bCs/>
                <w:color w:val="000000"/>
                <w:sz w:val="28"/>
                <w:szCs w:val="28"/>
                <w:rtl/>
              </w:rPr>
              <w:t>دارای کمترین شباهت به من</w:t>
            </w:r>
          </w:p>
        </w:tc>
        <w:tc>
          <w:tcPr>
            <w:tcW w:w="1365" w:type="dxa"/>
            <w:shd w:val="clear" w:color="auto" w:fill="8DB3E2" w:themeFill="text2" w:themeFillTint="66"/>
            <w:hideMark/>
          </w:tcPr>
          <w:p w14:paraId="416A8B5A" w14:textId="77777777" w:rsidR="009C3B7E" w:rsidRPr="009D622F" w:rsidRDefault="009C3B7E" w:rsidP="00B97515">
            <w:pPr>
              <w:spacing w:line="276" w:lineRule="auto"/>
              <w:rPr>
                <w:rFonts w:ascii="IRANYekan" w:hAnsi="IRANYekan" w:cs="B Mitra"/>
                <w:b/>
                <w:bCs/>
                <w:color w:val="000000"/>
                <w:sz w:val="28"/>
                <w:szCs w:val="28"/>
              </w:rPr>
            </w:pPr>
            <w:r w:rsidRPr="009D622F">
              <w:rPr>
                <w:rFonts w:ascii="Cambria" w:hAnsi="Cambria" w:cs="Cambria" w:hint="cs"/>
                <w:b/>
                <w:bCs/>
                <w:color w:val="000000"/>
                <w:sz w:val="28"/>
                <w:szCs w:val="28"/>
                <w:rtl/>
              </w:rPr>
              <w:t> </w:t>
            </w:r>
          </w:p>
        </w:tc>
        <w:tc>
          <w:tcPr>
            <w:tcW w:w="4110" w:type="dxa"/>
            <w:gridSpan w:val="3"/>
            <w:shd w:val="clear" w:color="auto" w:fill="8DB3E2" w:themeFill="text2" w:themeFillTint="66"/>
            <w:hideMark/>
          </w:tcPr>
          <w:p w14:paraId="2F70E38C" w14:textId="77777777" w:rsidR="009C3B7E" w:rsidRPr="009D622F" w:rsidRDefault="009C3B7E" w:rsidP="00B97515">
            <w:pPr>
              <w:spacing w:line="276" w:lineRule="auto"/>
              <w:jc w:val="right"/>
              <w:rPr>
                <w:rFonts w:ascii="IRANYekan" w:hAnsi="IRANYekan" w:cs="B Mitra"/>
                <w:b/>
                <w:bCs/>
                <w:color w:val="000000"/>
                <w:sz w:val="28"/>
                <w:szCs w:val="28"/>
              </w:rPr>
            </w:pPr>
            <w:r w:rsidRPr="009D622F">
              <w:rPr>
                <w:rFonts w:ascii="IRANYekan" w:hAnsi="IRANYekan" w:cs="B Mitra"/>
                <w:b/>
                <w:bCs/>
                <w:color w:val="000000"/>
                <w:sz w:val="28"/>
                <w:szCs w:val="28"/>
                <w:rtl/>
              </w:rPr>
              <w:t>دارای بیشترین شباهت به من</w:t>
            </w:r>
          </w:p>
        </w:tc>
      </w:tr>
      <w:tr w:rsidR="009C3B7E" w:rsidRPr="009D622F" w14:paraId="13E0DA25" w14:textId="77777777" w:rsidTr="00B97515">
        <w:trPr>
          <w:jc w:val="center"/>
        </w:trPr>
        <w:tc>
          <w:tcPr>
            <w:tcW w:w="1365" w:type="dxa"/>
            <w:hideMark/>
          </w:tcPr>
          <w:p w14:paraId="6EB8B3FE" w14:textId="77777777" w:rsidR="009C3B7E" w:rsidRPr="009D622F" w:rsidRDefault="009C3B7E" w:rsidP="00B97515">
            <w:pPr>
              <w:spacing w:line="276" w:lineRule="auto"/>
              <w:jc w:val="center"/>
              <w:rPr>
                <w:rFonts w:ascii="IRANYekan" w:hAnsi="IRANYekan" w:cs="B Mitra"/>
                <w:color w:val="000000"/>
                <w:sz w:val="28"/>
                <w:szCs w:val="28"/>
              </w:rPr>
            </w:pPr>
            <w:r w:rsidRPr="009D622F">
              <w:rPr>
                <w:rFonts w:ascii="IRANYekan" w:hAnsi="IRANYekan" w:cs="B Mitra"/>
                <w:color w:val="000000"/>
                <w:sz w:val="28"/>
                <w:szCs w:val="28"/>
              </w:rPr>
              <w:t>A</w:t>
            </w:r>
          </w:p>
        </w:tc>
        <w:tc>
          <w:tcPr>
            <w:tcW w:w="1365" w:type="dxa"/>
            <w:hideMark/>
          </w:tcPr>
          <w:p w14:paraId="3EDE0532" w14:textId="77777777" w:rsidR="009C3B7E" w:rsidRPr="009D622F" w:rsidRDefault="009C3B7E" w:rsidP="00B97515">
            <w:pPr>
              <w:spacing w:line="276" w:lineRule="auto"/>
              <w:jc w:val="center"/>
              <w:rPr>
                <w:rFonts w:ascii="IRANYekan" w:hAnsi="IRANYekan" w:cs="B Mitra"/>
                <w:color w:val="000000"/>
                <w:sz w:val="28"/>
                <w:szCs w:val="28"/>
              </w:rPr>
            </w:pPr>
            <w:r w:rsidRPr="009D622F">
              <w:rPr>
                <w:rFonts w:ascii="IRANYekan" w:hAnsi="IRANYekan" w:cs="B Mitra"/>
                <w:color w:val="000000"/>
                <w:sz w:val="28"/>
                <w:szCs w:val="28"/>
              </w:rPr>
              <w:t>B</w:t>
            </w:r>
          </w:p>
        </w:tc>
        <w:tc>
          <w:tcPr>
            <w:tcW w:w="1365" w:type="dxa"/>
            <w:hideMark/>
          </w:tcPr>
          <w:p w14:paraId="667A149F" w14:textId="77777777" w:rsidR="009C3B7E" w:rsidRPr="009D622F" w:rsidRDefault="009C3B7E" w:rsidP="00B97515">
            <w:pPr>
              <w:spacing w:line="276" w:lineRule="auto"/>
              <w:jc w:val="center"/>
              <w:rPr>
                <w:rFonts w:ascii="IRANYekan" w:hAnsi="IRANYekan" w:cs="B Mitra"/>
                <w:color w:val="000000"/>
                <w:sz w:val="28"/>
                <w:szCs w:val="28"/>
              </w:rPr>
            </w:pPr>
            <w:r w:rsidRPr="009D622F">
              <w:rPr>
                <w:rFonts w:ascii="IRANYekan" w:hAnsi="IRANYekan" w:cs="B Mitra"/>
                <w:color w:val="000000"/>
                <w:sz w:val="28"/>
                <w:szCs w:val="28"/>
              </w:rPr>
              <w:t>C</w:t>
            </w:r>
          </w:p>
        </w:tc>
        <w:tc>
          <w:tcPr>
            <w:tcW w:w="1365" w:type="dxa"/>
            <w:hideMark/>
          </w:tcPr>
          <w:p w14:paraId="74760035" w14:textId="77777777" w:rsidR="009C3B7E" w:rsidRPr="009D622F" w:rsidRDefault="009C3B7E" w:rsidP="00B97515">
            <w:pPr>
              <w:spacing w:line="276" w:lineRule="auto"/>
              <w:jc w:val="center"/>
              <w:rPr>
                <w:rFonts w:ascii="IRANYekan" w:hAnsi="IRANYekan" w:cs="B Mitra"/>
                <w:color w:val="000000"/>
                <w:sz w:val="28"/>
                <w:szCs w:val="28"/>
              </w:rPr>
            </w:pPr>
            <w:r w:rsidRPr="009D622F">
              <w:rPr>
                <w:rFonts w:ascii="IRANYekan" w:hAnsi="IRANYekan" w:cs="B Mitra"/>
                <w:color w:val="000000"/>
                <w:sz w:val="28"/>
                <w:szCs w:val="28"/>
              </w:rPr>
              <w:t>D</w:t>
            </w:r>
          </w:p>
        </w:tc>
        <w:tc>
          <w:tcPr>
            <w:tcW w:w="1365" w:type="dxa"/>
            <w:hideMark/>
          </w:tcPr>
          <w:p w14:paraId="6DF2F965" w14:textId="77777777" w:rsidR="009C3B7E" w:rsidRPr="009D622F" w:rsidRDefault="009C3B7E" w:rsidP="00B97515">
            <w:pPr>
              <w:spacing w:line="276" w:lineRule="auto"/>
              <w:jc w:val="center"/>
              <w:rPr>
                <w:rFonts w:ascii="IRANYekan" w:hAnsi="IRANYekan" w:cs="B Mitra"/>
                <w:color w:val="000000"/>
                <w:sz w:val="28"/>
                <w:szCs w:val="28"/>
              </w:rPr>
            </w:pPr>
            <w:r w:rsidRPr="009D622F">
              <w:rPr>
                <w:rFonts w:ascii="IRANYekan" w:hAnsi="IRANYekan" w:cs="B Mitra"/>
                <w:color w:val="000000"/>
                <w:sz w:val="28"/>
                <w:szCs w:val="28"/>
              </w:rPr>
              <w:t>E</w:t>
            </w:r>
          </w:p>
        </w:tc>
        <w:tc>
          <w:tcPr>
            <w:tcW w:w="1365" w:type="dxa"/>
            <w:hideMark/>
          </w:tcPr>
          <w:p w14:paraId="1D56998B" w14:textId="77777777" w:rsidR="009C3B7E" w:rsidRPr="009D622F" w:rsidRDefault="009C3B7E" w:rsidP="00B97515">
            <w:pPr>
              <w:spacing w:line="276" w:lineRule="auto"/>
              <w:jc w:val="center"/>
              <w:rPr>
                <w:rFonts w:ascii="IRANYekan" w:hAnsi="IRANYekan" w:cs="B Mitra"/>
                <w:color w:val="000000"/>
                <w:sz w:val="28"/>
                <w:szCs w:val="28"/>
              </w:rPr>
            </w:pPr>
            <w:r w:rsidRPr="009D622F">
              <w:rPr>
                <w:rFonts w:ascii="IRANYekan" w:hAnsi="IRANYekan" w:cs="B Mitra"/>
                <w:color w:val="000000"/>
                <w:sz w:val="28"/>
                <w:szCs w:val="28"/>
              </w:rPr>
              <w:t>F</w:t>
            </w:r>
          </w:p>
        </w:tc>
        <w:tc>
          <w:tcPr>
            <w:tcW w:w="1365" w:type="dxa"/>
            <w:hideMark/>
          </w:tcPr>
          <w:p w14:paraId="1E4D3B18" w14:textId="77777777" w:rsidR="009C3B7E" w:rsidRPr="009D622F" w:rsidRDefault="009C3B7E" w:rsidP="00B97515">
            <w:pPr>
              <w:spacing w:line="276" w:lineRule="auto"/>
              <w:jc w:val="center"/>
              <w:rPr>
                <w:rFonts w:ascii="IRANYekan" w:hAnsi="IRANYekan" w:cs="B Mitra"/>
                <w:color w:val="000000"/>
                <w:sz w:val="28"/>
                <w:szCs w:val="28"/>
              </w:rPr>
            </w:pPr>
            <w:r w:rsidRPr="009D622F">
              <w:rPr>
                <w:rFonts w:ascii="IRANYekan" w:hAnsi="IRANYekan" w:cs="B Mitra"/>
                <w:color w:val="000000"/>
                <w:sz w:val="28"/>
                <w:szCs w:val="28"/>
              </w:rPr>
              <w:t>G</w:t>
            </w:r>
          </w:p>
        </w:tc>
      </w:tr>
    </w:tbl>
    <w:p w14:paraId="341D696D" w14:textId="7B780EAA" w:rsidR="009C3B7E" w:rsidRPr="009D622F" w:rsidRDefault="009C3B7E" w:rsidP="009C3B7E">
      <w:pPr>
        <w:spacing w:line="276" w:lineRule="auto"/>
        <w:ind w:left="693" w:right="630"/>
        <w:jc w:val="both"/>
        <w:rPr>
          <w:rFonts w:ascii="IRANYekan" w:hAnsi="IRANYekan" w:cs="B Mitra"/>
          <w:b/>
          <w:bCs/>
          <w:color w:val="FF0000"/>
          <w:sz w:val="28"/>
          <w:szCs w:val="28"/>
          <w:rtl/>
          <w:lang w:bidi="fa-IR"/>
        </w:rPr>
      </w:pPr>
    </w:p>
    <w:p w14:paraId="47D79AD3" w14:textId="355B6F4A" w:rsidR="00AC6288" w:rsidRPr="009D622F" w:rsidRDefault="00AC6288" w:rsidP="009C3B7E">
      <w:pPr>
        <w:spacing w:line="276" w:lineRule="auto"/>
        <w:ind w:left="693" w:right="630"/>
        <w:jc w:val="both"/>
        <w:rPr>
          <w:rFonts w:ascii="IRANYekan" w:hAnsi="IRANYekan" w:cs="B Mitra"/>
          <w:b/>
          <w:bCs/>
          <w:color w:val="FF0000"/>
          <w:sz w:val="28"/>
          <w:szCs w:val="28"/>
          <w:rtl/>
          <w:lang w:bidi="fa-IR"/>
        </w:rPr>
      </w:pPr>
    </w:p>
    <w:p w14:paraId="0FC92D2C" w14:textId="77777777" w:rsidR="00AC6288" w:rsidRPr="009D622F" w:rsidRDefault="00AC6288" w:rsidP="009C3B7E">
      <w:pPr>
        <w:spacing w:line="276" w:lineRule="auto"/>
        <w:ind w:left="693" w:right="630"/>
        <w:jc w:val="both"/>
        <w:rPr>
          <w:rFonts w:ascii="IRANYekan" w:hAnsi="IRANYekan" w:cs="B Mitra"/>
          <w:b/>
          <w:bCs/>
          <w:color w:val="FF0000"/>
          <w:sz w:val="28"/>
          <w:szCs w:val="28"/>
          <w:lang w:bidi="fa-IR"/>
        </w:rPr>
      </w:pPr>
    </w:p>
    <w:p w14:paraId="676245F9" w14:textId="77777777" w:rsidR="009C3B7E" w:rsidRPr="009D622F" w:rsidRDefault="009C3B7E" w:rsidP="00096CAC">
      <w:pPr>
        <w:pStyle w:val="Titrhaaaaaa"/>
        <w:shd w:val="clear" w:color="auto" w:fill="8DB3E2" w:themeFill="text2" w:themeFillTint="66"/>
        <w:spacing w:before="240" w:line="240" w:lineRule="auto"/>
        <w:ind w:right="567"/>
        <w:rPr>
          <w:rFonts w:ascii="IRANYekan" w:hAnsi="IRANYekan" w:cs="B Mitra"/>
          <w:color w:val="auto"/>
          <w:rtl/>
          <w:lang w:bidi="fa-IR"/>
        </w:rPr>
      </w:pPr>
      <w:r w:rsidRPr="009D622F">
        <w:rPr>
          <w:rFonts w:ascii="IRANYekan" w:hAnsi="IRANYekan" w:cs="B Mitra"/>
          <w:color w:val="auto"/>
          <w:rtl/>
          <w:lang w:bidi="fa-IR"/>
        </w:rPr>
        <w:t>تعریف مفهومی</w:t>
      </w:r>
    </w:p>
    <w:p w14:paraId="40235752" w14:textId="77777777" w:rsidR="009C3B7E" w:rsidRPr="009D622F" w:rsidRDefault="009C3B7E" w:rsidP="00096CAC">
      <w:pPr>
        <w:spacing w:before="240"/>
        <w:ind w:left="693" w:right="630"/>
        <w:jc w:val="both"/>
        <w:rPr>
          <w:rFonts w:ascii="IRANYekan" w:hAnsi="IRANYekan" w:cs="B Mitra"/>
          <w:color w:val="000000"/>
          <w:sz w:val="28"/>
          <w:szCs w:val="28"/>
          <w:lang w:bidi="fa-IR"/>
        </w:rPr>
      </w:pPr>
      <w:r w:rsidRPr="009D622F">
        <w:rPr>
          <w:rFonts w:ascii="IRANYekan" w:hAnsi="IRANYekan" w:cs="B Mitra"/>
          <w:color w:val="000000"/>
          <w:sz w:val="28"/>
          <w:szCs w:val="28"/>
          <w:rtl/>
          <w:lang w:bidi="fa-IR"/>
        </w:rPr>
        <w:t>خود واقعی نماد ذهنی فرد از آن چیزی است که خودش یا دیگری معتقد هستند که وی دارد یا آن طور هست. خود ایده آل نماد ذهنی فرد از آن چیزی است که خودش یا دیگری دوست دارد که به طور ایده آل باشد و خود بایدی نماد ذهنی فرد از آن چیزی است که خودش یا دیگری معتقد هستند که باید آنگونه باشد (کی و همکاران ،2000). نکته قابل توجه این است که هریک از این خودها ممکن است از دیدگاه خود فرد یا دیگرام مهم باشد که منجر به ایجاد فاصله های خود متفاوتی می شود و هرکدام می تواند منعکس کننده نوع خاصی از موقعیت های روان شناختی باشد که پیامدهای عاطفی و انگیزشی خاصی را به دنبال دارد (صادقی و همکاران، 1388).</w:t>
      </w:r>
    </w:p>
    <w:p w14:paraId="26D9B3EA" w14:textId="77777777" w:rsidR="009C3B7E" w:rsidRPr="009D622F" w:rsidRDefault="009C3B7E" w:rsidP="00096CAC">
      <w:pPr>
        <w:pStyle w:val="Titrhaaaaaa"/>
        <w:shd w:val="clear" w:color="auto" w:fill="8DB3E2" w:themeFill="text2" w:themeFillTint="66"/>
        <w:spacing w:before="240" w:line="240" w:lineRule="auto"/>
        <w:ind w:right="567"/>
        <w:rPr>
          <w:rFonts w:ascii="IRANYekan" w:hAnsi="IRANYekan" w:cs="B Mitra"/>
          <w:color w:val="auto"/>
          <w:rtl/>
          <w:lang w:bidi="fa-IR"/>
        </w:rPr>
      </w:pPr>
      <w:r w:rsidRPr="009D622F">
        <w:rPr>
          <w:rFonts w:ascii="IRANYekan" w:hAnsi="IRANYekan" w:cs="B Mitra"/>
          <w:color w:val="auto"/>
          <w:rtl/>
          <w:lang w:bidi="fa-IR"/>
        </w:rPr>
        <w:lastRenderedPageBreak/>
        <w:t>روش نمره دهی و تفسیر</w:t>
      </w:r>
    </w:p>
    <w:p w14:paraId="08D7EAA8" w14:textId="77777777" w:rsidR="009C3B7E" w:rsidRPr="009D622F" w:rsidRDefault="009C3B7E" w:rsidP="009E0CCB">
      <w:pPr>
        <w:numPr>
          <w:ilvl w:val="0"/>
          <w:numId w:val="17"/>
        </w:numPr>
        <w:spacing w:line="276" w:lineRule="auto"/>
        <w:ind w:right="630"/>
        <w:jc w:val="both"/>
        <w:rPr>
          <w:rFonts w:ascii="IRANYekan" w:hAnsi="IRANYekan" w:cs="B Mitra"/>
          <w:color w:val="000000"/>
          <w:sz w:val="28"/>
          <w:szCs w:val="28"/>
          <w:rtl/>
          <w:lang w:bidi="fa-IR"/>
        </w:rPr>
      </w:pPr>
      <w:r w:rsidRPr="009D622F">
        <w:rPr>
          <w:rFonts w:ascii="IRANYekan" w:hAnsi="IRANYekan" w:cs="B Mitra"/>
          <w:color w:val="1F497D" w:themeColor="text2"/>
          <w:sz w:val="28"/>
          <w:szCs w:val="28"/>
          <w:rtl/>
          <w:lang w:bidi="fa-IR"/>
        </w:rPr>
        <w:t xml:space="preserve">دستورالعمل یکم: </w:t>
      </w:r>
      <w:r w:rsidR="009E0CCB" w:rsidRPr="009D622F">
        <w:rPr>
          <w:rFonts w:ascii="IRANYekan" w:hAnsi="IRANYekan" w:cs="B Mitra"/>
          <w:color w:val="000000"/>
          <w:sz w:val="28"/>
          <w:szCs w:val="28"/>
          <w:rtl/>
          <w:lang w:bidi="fa-IR"/>
        </w:rPr>
        <w:t>زیر</w:t>
      </w:r>
      <w:r w:rsidRPr="009D622F">
        <w:rPr>
          <w:rFonts w:ascii="IRANYekan" w:hAnsi="IRANYekan" w:cs="B Mitra"/>
          <w:color w:val="000000"/>
          <w:sz w:val="28"/>
          <w:szCs w:val="28"/>
          <w:rtl/>
          <w:lang w:bidi="fa-IR"/>
        </w:rPr>
        <w:t xml:space="preserve"> حرف </w:t>
      </w:r>
      <w:r w:rsidRPr="009D622F">
        <w:rPr>
          <w:rFonts w:ascii="IRANYekan" w:hAnsi="IRANYekan" w:cs="B Mitra"/>
          <w:color w:val="000000"/>
          <w:sz w:val="28"/>
          <w:szCs w:val="28"/>
          <w:lang w:bidi="fa-IR"/>
        </w:rPr>
        <w:t>A</w:t>
      </w:r>
      <w:r w:rsidRPr="009D622F">
        <w:rPr>
          <w:rFonts w:ascii="IRANYekan" w:hAnsi="IRANYekan" w:cs="B Mitra"/>
          <w:color w:val="000000"/>
          <w:sz w:val="28"/>
          <w:szCs w:val="28"/>
          <w:rtl/>
          <w:lang w:bidi="fa-IR"/>
        </w:rPr>
        <w:t xml:space="preserve"> فقط یک کارت بگذارید که کمترین شباهت را با شما داشته باشد. همینطور زیر ستون </w:t>
      </w:r>
      <w:r w:rsidRPr="009D622F">
        <w:rPr>
          <w:rFonts w:ascii="IRANYekan" w:hAnsi="IRANYekan" w:cs="B Mitra"/>
          <w:color w:val="000000"/>
          <w:sz w:val="28"/>
          <w:szCs w:val="28"/>
          <w:lang w:bidi="fa-IR"/>
        </w:rPr>
        <w:t>G</w:t>
      </w:r>
      <w:r w:rsidRPr="009D622F">
        <w:rPr>
          <w:rFonts w:ascii="IRANYekan" w:hAnsi="IRANYekan" w:cs="B Mitra"/>
          <w:color w:val="000000"/>
          <w:sz w:val="28"/>
          <w:szCs w:val="28"/>
          <w:rtl/>
          <w:lang w:bidi="fa-IR"/>
        </w:rPr>
        <w:t xml:space="preserve"> فقط یک کارت را قرار دهید که بیشترین شباهت را با شما داشته باشد. به همین قیاس برای هریک از ستون های </w:t>
      </w:r>
      <w:r w:rsidRPr="009D622F">
        <w:rPr>
          <w:rFonts w:ascii="IRANYekan" w:hAnsi="IRANYekan" w:cs="B Mitra"/>
          <w:color w:val="000000"/>
          <w:sz w:val="28"/>
          <w:szCs w:val="28"/>
          <w:lang w:bidi="fa-IR"/>
        </w:rPr>
        <w:t>B</w:t>
      </w:r>
      <w:r w:rsidRPr="009D622F">
        <w:rPr>
          <w:rFonts w:ascii="IRANYekan" w:hAnsi="IRANYekan" w:cs="B Mitra"/>
          <w:color w:val="000000"/>
          <w:sz w:val="28"/>
          <w:szCs w:val="28"/>
          <w:rtl/>
          <w:lang w:bidi="fa-IR"/>
        </w:rPr>
        <w:t xml:space="preserve"> و </w:t>
      </w:r>
      <w:r w:rsidRPr="009D622F">
        <w:rPr>
          <w:rFonts w:ascii="IRANYekan" w:hAnsi="IRANYekan" w:cs="B Mitra"/>
          <w:color w:val="000000"/>
          <w:sz w:val="28"/>
          <w:szCs w:val="28"/>
          <w:lang w:bidi="fa-IR"/>
        </w:rPr>
        <w:t>F</w:t>
      </w:r>
      <w:r w:rsidRPr="009D622F">
        <w:rPr>
          <w:rFonts w:ascii="IRANYekan" w:hAnsi="IRANYekan" w:cs="B Mitra"/>
          <w:color w:val="000000"/>
          <w:sz w:val="28"/>
          <w:szCs w:val="28"/>
          <w:rtl/>
          <w:lang w:bidi="fa-IR"/>
        </w:rPr>
        <w:t xml:space="preserve">  دوکارت، برای هریک از ستون های </w:t>
      </w:r>
      <w:r w:rsidRPr="009D622F">
        <w:rPr>
          <w:rFonts w:ascii="IRANYekan" w:hAnsi="IRANYekan" w:cs="B Mitra"/>
          <w:color w:val="000000"/>
          <w:sz w:val="28"/>
          <w:szCs w:val="28"/>
          <w:lang w:bidi="fa-IR"/>
        </w:rPr>
        <w:t>C</w:t>
      </w:r>
      <w:r w:rsidRPr="009D622F">
        <w:rPr>
          <w:rFonts w:ascii="IRANYekan" w:hAnsi="IRANYekan" w:cs="B Mitra"/>
          <w:color w:val="000000"/>
          <w:sz w:val="28"/>
          <w:szCs w:val="28"/>
          <w:rtl/>
          <w:lang w:bidi="fa-IR"/>
        </w:rPr>
        <w:t xml:space="preserve"> و </w:t>
      </w:r>
      <w:r w:rsidRPr="009D622F">
        <w:rPr>
          <w:rFonts w:ascii="IRANYekan" w:hAnsi="IRANYekan" w:cs="B Mitra"/>
          <w:color w:val="000000"/>
          <w:sz w:val="28"/>
          <w:szCs w:val="28"/>
          <w:lang w:bidi="fa-IR"/>
        </w:rPr>
        <w:t>E</w:t>
      </w:r>
      <w:r w:rsidRPr="009D622F">
        <w:rPr>
          <w:rFonts w:ascii="IRANYekan" w:hAnsi="IRANYekan" w:cs="B Mitra"/>
          <w:color w:val="000000"/>
          <w:sz w:val="28"/>
          <w:szCs w:val="28"/>
          <w:rtl/>
          <w:lang w:bidi="fa-IR"/>
        </w:rPr>
        <w:t xml:space="preserve"> سه کارت و سرانجام چهار کارت برای ستون </w:t>
      </w:r>
      <w:r w:rsidRPr="009D622F">
        <w:rPr>
          <w:rFonts w:ascii="IRANYekan" w:hAnsi="IRANYekan" w:cs="B Mitra"/>
          <w:color w:val="000000"/>
          <w:sz w:val="28"/>
          <w:szCs w:val="28"/>
          <w:lang w:bidi="fa-IR"/>
        </w:rPr>
        <w:t>D</w:t>
      </w:r>
      <w:r w:rsidRPr="009D622F">
        <w:rPr>
          <w:rFonts w:ascii="IRANYekan" w:hAnsi="IRANYekan" w:cs="B Mitra"/>
          <w:color w:val="000000"/>
          <w:sz w:val="28"/>
          <w:szCs w:val="28"/>
          <w:rtl/>
          <w:lang w:bidi="fa-IR"/>
        </w:rPr>
        <w:t xml:space="preserve"> حملاتی که نه خیلی شبیه شما و نه خیلی بی شباهت به شماست. دو ستون کناری از هر طرف اطلاعات خوبی به شما می دهد.</w:t>
      </w:r>
    </w:p>
    <w:p w14:paraId="5E51EFEB" w14:textId="77777777" w:rsidR="009C3B7E" w:rsidRPr="009D622F" w:rsidRDefault="009C3B7E" w:rsidP="009C3B7E">
      <w:pPr>
        <w:numPr>
          <w:ilvl w:val="0"/>
          <w:numId w:val="17"/>
        </w:numPr>
        <w:spacing w:line="276" w:lineRule="auto"/>
        <w:ind w:right="630"/>
        <w:jc w:val="both"/>
        <w:rPr>
          <w:rFonts w:ascii="IRANYekan" w:hAnsi="IRANYekan" w:cs="B Mitra"/>
          <w:color w:val="000000"/>
          <w:sz w:val="28"/>
          <w:szCs w:val="28"/>
          <w:rtl/>
          <w:lang w:bidi="fa-IR"/>
        </w:rPr>
      </w:pPr>
      <w:r w:rsidRPr="009D622F">
        <w:rPr>
          <w:rFonts w:ascii="IRANYekan" w:hAnsi="IRANYekan" w:cs="B Mitra"/>
          <w:color w:val="1F497D" w:themeColor="text2"/>
          <w:sz w:val="28"/>
          <w:szCs w:val="28"/>
          <w:rtl/>
          <w:lang w:bidi="fa-IR"/>
        </w:rPr>
        <w:t xml:space="preserve">دستورالعمل دوم: </w:t>
      </w:r>
      <w:r w:rsidRPr="009D622F">
        <w:rPr>
          <w:rFonts w:ascii="IRANYekan" w:hAnsi="IRANYekan" w:cs="B Mitra"/>
          <w:color w:val="000000"/>
          <w:sz w:val="28"/>
          <w:szCs w:val="28"/>
          <w:rtl/>
          <w:lang w:bidi="fa-IR"/>
        </w:rPr>
        <w:t>بار دیگر کارت ها را بچینید اما جملات را بر حسب این که چهار سال پیش چگونه بوده اید مرتب کنید. نگران نباشید، خودتان هستید</w:t>
      </w:r>
      <w:r w:rsidR="00FC2716" w:rsidRPr="009D622F">
        <w:rPr>
          <w:rFonts w:ascii="IRANYekan" w:hAnsi="IRANYekan" w:cs="B Mitra"/>
          <w:color w:val="000000"/>
          <w:sz w:val="28"/>
          <w:szCs w:val="28"/>
          <w:rtl/>
          <w:lang w:bidi="fa-IR"/>
        </w:rPr>
        <w:t xml:space="preserve"> و خودتان. تفاوت ها</w:t>
      </w:r>
      <w:r w:rsidRPr="009D622F">
        <w:rPr>
          <w:rFonts w:ascii="IRANYekan" w:hAnsi="IRANYekan" w:cs="B Mitra"/>
          <w:color w:val="000000"/>
          <w:sz w:val="28"/>
          <w:szCs w:val="28"/>
          <w:rtl/>
          <w:lang w:bidi="fa-IR"/>
        </w:rPr>
        <w:t xml:space="preserve"> را بررسی کنید.</w:t>
      </w:r>
    </w:p>
    <w:p w14:paraId="086DEFC1" w14:textId="77777777" w:rsidR="009C3B7E" w:rsidRPr="009D622F" w:rsidRDefault="009C3B7E" w:rsidP="001D1A75">
      <w:pPr>
        <w:numPr>
          <w:ilvl w:val="0"/>
          <w:numId w:val="17"/>
        </w:numPr>
        <w:spacing w:line="276" w:lineRule="auto"/>
        <w:ind w:right="630"/>
        <w:jc w:val="both"/>
        <w:rPr>
          <w:rFonts w:ascii="IRANYekan" w:hAnsi="IRANYekan" w:cs="B Mitra"/>
          <w:color w:val="000000"/>
          <w:sz w:val="28"/>
          <w:szCs w:val="28"/>
          <w:lang w:bidi="fa-IR"/>
        </w:rPr>
      </w:pPr>
      <w:r w:rsidRPr="009D622F">
        <w:rPr>
          <w:rFonts w:ascii="IRANYekan" w:hAnsi="IRANYekan" w:cs="B Mitra"/>
          <w:color w:val="1F497D" w:themeColor="text2"/>
          <w:sz w:val="28"/>
          <w:szCs w:val="28"/>
          <w:rtl/>
          <w:lang w:bidi="fa-IR"/>
        </w:rPr>
        <w:t xml:space="preserve">دستورالعمل سوم: </w:t>
      </w:r>
      <w:r w:rsidRPr="009D622F">
        <w:rPr>
          <w:rFonts w:ascii="IRANYekan" w:hAnsi="IRANYekan" w:cs="B Mitra"/>
          <w:color w:val="000000"/>
          <w:sz w:val="28"/>
          <w:szCs w:val="28"/>
          <w:rtl/>
          <w:lang w:bidi="fa-IR"/>
        </w:rPr>
        <w:t>این بار کارت ها را براساس خود آرمانیتان، آن گونه که می خواهید باشید مرتب کنید.  شباهت ها و تفاوت ها را با مرحله اول بررسی کنید.</w:t>
      </w:r>
    </w:p>
    <w:p w14:paraId="7C93695F" w14:textId="77777777" w:rsidR="009C3B7E" w:rsidRPr="009D622F" w:rsidRDefault="009C3B7E" w:rsidP="009C3B7E">
      <w:pPr>
        <w:pStyle w:val="Titrhaaaaaa"/>
        <w:shd w:val="clear" w:color="auto" w:fill="8DB3E2" w:themeFill="text2" w:themeFillTint="66"/>
        <w:spacing w:before="240" w:line="240" w:lineRule="auto"/>
        <w:ind w:right="567"/>
        <w:rPr>
          <w:rFonts w:ascii="IRANYekan" w:hAnsi="IRANYekan" w:cs="B Mitra"/>
          <w:rtl/>
          <w:lang w:bidi="fa-IR"/>
        </w:rPr>
      </w:pPr>
      <w:r w:rsidRPr="009D622F">
        <w:rPr>
          <w:rFonts w:ascii="IRANYekan" w:hAnsi="IRANYekan" w:cs="B Mitra"/>
          <w:rtl/>
          <w:lang w:bidi="fa-IR"/>
        </w:rPr>
        <w:t xml:space="preserve">روایی و پایایی پرسشنامه </w:t>
      </w:r>
    </w:p>
    <w:p w14:paraId="3E3E4C6F" w14:textId="77777777" w:rsidR="009C3B7E" w:rsidRPr="009D622F" w:rsidRDefault="009C3B7E" w:rsidP="009C3B7E">
      <w:pPr>
        <w:spacing w:before="240"/>
        <w:ind w:left="693" w:right="630"/>
        <w:jc w:val="both"/>
        <w:rPr>
          <w:rFonts w:ascii="IRANYekan" w:hAnsi="IRANYekan" w:cs="B Mitra"/>
          <w:color w:val="000000"/>
          <w:sz w:val="28"/>
          <w:szCs w:val="28"/>
          <w:rtl/>
          <w:lang w:bidi="fa-IR"/>
        </w:rPr>
      </w:pPr>
      <w:r w:rsidRPr="009D622F">
        <w:rPr>
          <w:rFonts w:ascii="IRANYekan" w:hAnsi="IRANYekan" w:cs="B Mitra"/>
          <w:color w:val="000000"/>
          <w:sz w:val="28"/>
          <w:szCs w:val="28"/>
          <w:rtl/>
          <w:lang w:bidi="fa-IR"/>
        </w:rPr>
        <w:t>قابلیت اعتماد یا پایایی یک ابزار عبارت است از درجه ثبات آن در اندازه گیری هر آنچه اندازه می</w:t>
      </w:r>
      <w:r w:rsidRPr="009D622F">
        <w:rPr>
          <w:rFonts w:ascii="IRANYekan" w:hAnsi="IRANYekan" w:cs="B Mitra"/>
          <w:color w:val="000000"/>
          <w:sz w:val="28"/>
          <w:szCs w:val="28"/>
          <w:lang w:bidi="fa-IR"/>
        </w:rPr>
        <w:t xml:space="preserve"> </w:t>
      </w:r>
      <w:r w:rsidRPr="009D622F">
        <w:rPr>
          <w:rFonts w:ascii="IRANYekan" w:hAnsi="IRANYekan" w:cs="B Mitra"/>
          <w:color w:val="000000"/>
          <w:sz w:val="28"/>
          <w:szCs w:val="28"/>
          <w:rtl/>
          <w:lang w:bidi="fa-IR"/>
        </w:rPr>
        <w:t>گیرد یعنی اینکه ابزار اندازه</w:t>
      </w:r>
      <w:r w:rsidRPr="009D622F">
        <w:rPr>
          <w:rFonts w:ascii="IRANYekan" w:hAnsi="IRANYekan" w:cs="B Mitra"/>
          <w:color w:val="000000"/>
          <w:sz w:val="28"/>
          <w:szCs w:val="28"/>
          <w:lang w:bidi="fa-IR"/>
        </w:rPr>
        <w:t xml:space="preserve"> </w:t>
      </w:r>
      <w:r w:rsidRPr="009D622F">
        <w:rPr>
          <w:rFonts w:ascii="IRANYekan" w:hAnsi="IRANYekan" w:cs="B Mitra"/>
          <w:color w:val="000000"/>
          <w:sz w:val="28"/>
          <w:szCs w:val="28"/>
          <w:rtl/>
          <w:lang w:bidi="fa-IR"/>
        </w:rPr>
        <w:t>گیری در شرایط یکسان تا چه اندازه نتایج یکسانی به دست می</w:t>
      </w:r>
      <w:r w:rsidRPr="009D622F">
        <w:rPr>
          <w:rFonts w:ascii="IRANYekan" w:hAnsi="IRANYekan" w:cs="B Mitra"/>
          <w:color w:val="000000"/>
          <w:sz w:val="28"/>
          <w:szCs w:val="28"/>
          <w:lang w:bidi="fa-IR"/>
        </w:rPr>
        <w:t xml:space="preserve"> </w:t>
      </w:r>
      <w:r w:rsidRPr="009D622F">
        <w:rPr>
          <w:rFonts w:ascii="IRANYekan" w:hAnsi="IRANYekan" w:cs="B Mitra"/>
          <w:color w:val="000000"/>
          <w:sz w:val="28"/>
          <w:szCs w:val="28"/>
          <w:rtl/>
          <w:lang w:bidi="fa-IR"/>
        </w:rPr>
        <w:t>دهد. در پژوهش سودمند (1383) پایایی این پرسشنامه با آزمون آلفای کرونباخ مقدار 0.87 بدست آمده است.</w:t>
      </w:r>
    </w:p>
    <w:p w14:paraId="77071FF4" w14:textId="77777777" w:rsidR="009C3B7E" w:rsidRPr="009D622F" w:rsidRDefault="009C3B7E" w:rsidP="009C3B7E">
      <w:pPr>
        <w:pStyle w:val="Titrhaaaaaa"/>
        <w:shd w:val="clear" w:color="auto" w:fill="8DB3E2" w:themeFill="text2" w:themeFillTint="66"/>
        <w:spacing w:before="240" w:line="240" w:lineRule="auto"/>
        <w:ind w:right="567"/>
        <w:rPr>
          <w:rFonts w:ascii="IRANYekan" w:hAnsi="IRANYekan" w:cs="B Mitra"/>
          <w:rtl/>
          <w:lang w:bidi="fa-IR"/>
        </w:rPr>
      </w:pPr>
      <w:r w:rsidRPr="009D622F">
        <w:rPr>
          <w:rFonts w:ascii="IRANYekan" w:hAnsi="IRANYekan" w:cs="B Mitra"/>
          <w:rtl/>
          <w:lang w:bidi="fa-IR"/>
        </w:rPr>
        <w:t>منابع</w:t>
      </w:r>
    </w:p>
    <w:p w14:paraId="6761C77A" w14:textId="77777777" w:rsidR="009C3B7E" w:rsidRPr="009D622F" w:rsidRDefault="009C3B7E" w:rsidP="009C3B7E">
      <w:pPr>
        <w:spacing w:before="240"/>
        <w:ind w:left="693" w:right="630"/>
        <w:jc w:val="both"/>
        <w:rPr>
          <w:rFonts w:ascii="IRANYekan" w:hAnsi="IRANYekan" w:cs="B Mitra"/>
          <w:color w:val="000000"/>
          <w:sz w:val="28"/>
          <w:szCs w:val="28"/>
          <w:rtl/>
          <w:lang w:bidi="fa-IR"/>
        </w:rPr>
      </w:pPr>
      <w:r w:rsidRPr="009D622F">
        <w:rPr>
          <w:rFonts w:ascii="IRANYekan" w:hAnsi="IRANYekan" w:cs="B Mitra"/>
          <w:color w:val="000000"/>
          <w:sz w:val="28"/>
          <w:szCs w:val="28"/>
          <w:rtl/>
          <w:lang w:bidi="fa-IR"/>
        </w:rPr>
        <w:t xml:space="preserve">پروانه سودمند. 1383. بررسي مقايسه اي خودواقعي با خود ايده آل و ارتباط آن با پيشرفت تحصيلي در دانشجويان پرستاري و مامايي مشهد. دانشگاه علوم پزشكي و خدمات بهداشتي درماني سبزوار. سال 11. شماره 1. 68 تا 74. </w:t>
      </w:r>
    </w:p>
    <w:p w14:paraId="2D2E8CA1" w14:textId="77777777" w:rsidR="009C3B7E" w:rsidRPr="009D622F" w:rsidRDefault="009C3B7E" w:rsidP="009C3B7E">
      <w:pPr>
        <w:spacing w:before="240"/>
        <w:ind w:left="693" w:right="630"/>
        <w:jc w:val="both"/>
        <w:rPr>
          <w:rFonts w:ascii="IRANYekan" w:hAnsi="IRANYekan" w:cs="B Mitra"/>
          <w:color w:val="000000"/>
          <w:sz w:val="28"/>
          <w:szCs w:val="28"/>
          <w:lang w:bidi="fa-IR"/>
        </w:rPr>
      </w:pPr>
      <w:r w:rsidRPr="009D622F">
        <w:rPr>
          <w:rFonts w:ascii="IRANYekan" w:hAnsi="IRANYekan" w:cs="B Mitra"/>
          <w:color w:val="000000"/>
          <w:sz w:val="28"/>
          <w:szCs w:val="28"/>
          <w:rtl/>
          <w:lang w:bidi="fa-IR"/>
        </w:rPr>
        <w:t xml:space="preserve"> چارلز اس. کارور و مایکل اف. شی یر. (1375). نظریه‌های شخصیت. ترجمه احمد رضوانی. معاونت فرهنگی آستان قدس رضوی.</w:t>
      </w:r>
    </w:p>
    <w:p w14:paraId="6DD5D93F" w14:textId="77777777" w:rsidR="009C3B7E" w:rsidRPr="009D622F" w:rsidRDefault="009C3B7E" w:rsidP="009C3B7E">
      <w:pPr>
        <w:spacing w:line="276" w:lineRule="auto"/>
        <w:ind w:left="693" w:right="630"/>
        <w:jc w:val="both"/>
        <w:rPr>
          <w:rFonts w:ascii="IRANYekan" w:hAnsi="IRANYekan" w:cs="B Mitra"/>
          <w:color w:val="000000"/>
          <w:sz w:val="28"/>
          <w:szCs w:val="28"/>
          <w:rtl/>
          <w:lang w:bidi="fa-IR"/>
        </w:rPr>
      </w:pPr>
    </w:p>
    <w:bookmarkEnd w:id="0"/>
    <w:p w14:paraId="3FFC4125" w14:textId="77777777" w:rsidR="00445C2B" w:rsidRPr="009D622F" w:rsidRDefault="00445C2B" w:rsidP="009C3B7E">
      <w:pPr>
        <w:rPr>
          <w:rFonts w:ascii="IRANYekan" w:hAnsi="IRANYekan" w:cs="B Mitra"/>
          <w:sz w:val="28"/>
          <w:szCs w:val="28"/>
        </w:rPr>
      </w:pPr>
    </w:p>
    <w:sectPr w:rsidR="00445C2B" w:rsidRPr="009D622F" w:rsidSect="00AC6288">
      <w:headerReference w:type="even" r:id="rId8"/>
      <w:headerReference w:type="default" r:id="rId9"/>
      <w:headerReference w:type="first" r:id="rId10"/>
      <w:pgSz w:w="11906" w:h="16838"/>
      <w:pgMar w:top="1440" w:right="566" w:bottom="1440" w:left="567" w:header="284" w:footer="3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B080E" w14:textId="77777777" w:rsidR="009E7B40" w:rsidRDefault="009E7B40" w:rsidP="00FA6169">
      <w:r>
        <w:separator/>
      </w:r>
    </w:p>
  </w:endnote>
  <w:endnote w:type="continuationSeparator" w:id="0">
    <w:p w14:paraId="7A01F9CD" w14:textId="77777777" w:rsidR="009E7B40" w:rsidRDefault="009E7B40"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4AB62" w14:textId="77777777" w:rsidR="009E7B40" w:rsidRDefault="009E7B40" w:rsidP="00FA6169">
      <w:r>
        <w:separator/>
      </w:r>
    </w:p>
  </w:footnote>
  <w:footnote w:type="continuationSeparator" w:id="0">
    <w:p w14:paraId="0CF0F537" w14:textId="77777777" w:rsidR="009E7B40" w:rsidRDefault="009E7B40"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8423F" w14:textId="4D8A600A" w:rsidR="00AC6288" w:rsidRDefault="00AC6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51BBE" w14:textId="50934503" w:rsidR="005D286F" w:rsidRDefault="005D286F" w:rsidP="009A6937">
    <w:pPr>
      <w:pStyle w:val="Header"/>
      <w:rPr>
        <w:b/>
        <w:bCs/>
      </w:rPr>
    </w:pPr>
  </w:p>
  <w:p w14:paraId="3D961965" w14:textId="633367F9"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2A6793E6" wp14:editId="1F3C078A">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06ABED5D"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6793E6"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06ABED5D" w14:textId="77777777" w:rsidR="005D286F" w:rsidRPr="008772AA" w:rsidRDefault="005D286F" w:rsidP="00FF77F1">
                    <w:pPr>
                      <w:bidi w:val="0"/>
                      <w:rPr>
                        <w:rFonts w:ascii="Calibri" w:hAnsi="Calibri" w:cs="Calibri"/>
                        <w:b/>
                        <w:bCs/>
                      </w:rPr>
                    </w:pPr>
                  </w:p>
                </w:txbxContent>
              </v:textbox>
            </v:shape>
          </w:pict>
        </mc:Fallback>
      </mc:AlternateContent>
    </w:r>
  </w:p>
  <w:p w14:paraId="42591B92" w14:textId="77777777" w:rsidR="005D286F" w:rsidRDefault="005D286F" w:rsidP="009A6937">
    <w:pPr>
      <w:pStyle w:val="Header"/>
      <w:rPr>
        <w:b/>
        <w:bCs/>
      </w:rPr>
    </w:pPr>
  </w:p>
  <w:p w14:paraId="6F838EBF" w14:textId="77777777" w:rsidR="005D286F" w:rsidRDefault="005D286F" w:rsidP="009A6937">
    <w:pPr>
      <w:pStyle w:val="Header"/>
      <w:rPr>
        <w:b/>
        <w:bCs/>
      </w:rPr>
    </w:pPr>
  </w:p>
  <w:p w14:paraId="25082602" w14:textId="0C792614" w:rsidR="005D286F" w:rsidRDefault="005D286F" w:rsidP="009A6937">
    <w:pPr>
      <w:pStyle w:val="Header"/>
      <w:rPr>
        <w:b/>
        <w:bCs/>
      </w:rPr>
    </w:pPr>
  </w:p>
  <w:p w14:paraId="44A6CE81" w14:textId="6E00F465" w:rsidR="005D286F" w:rsidRDefault="00AC6288" w:rsidP="00AC6288">
    <w:pPr>
      <w:pStyle w:val="Header"/>
      <w:tabs>
        <w:tab w:val="clear" w:pos="4513"/>
        <w:tab w:val="clear" w:pos="9026"/>
        <w:tab w:val="left" w:pos="4098"/>
      </w:tabs>
      <w:rPr>
        <w:b/>
        <w:bCs/>
        <w:rtl/>
      </w:rPr>
    </w:pPr>
    <w:r>
      <w:rPr>
        <w:b/>
        <w:bCs/>
        <w:rtl/>
      </w:rPr>
      <w:tab/>
    </w:r>
  </w:p>
  <w:p w14:paraId="4E4CF20B" w14:textId="77777777" w:rsidR="005D286F" w:rsidRDefault="005D286F" w:rsidP="00D151AF">
    <w:pPr>
      <w:pStyle w:val="Header"/>
      <w:jc w:val="right"/>
      <w:rPr>
        <w:b/>
        <w:bCs/>
        <w:rtl/>
      </w:rPr>
    </w:pPr>
  </w:p>
  <w:p w14:paraId="78EE7F43" w14:textId="77777777" w:rsidR="00036637" w:rsidRDefault="00695F31" w:rsidP="00CE24E7">
    <w:pPr>
      <w:pStyle w:val="Header"/>
      <w:shd w:val="clear" w:color="auto" w:fill="000000" w:themeFill="text1"/>
      <w:jc w:val="center"/>
      <w:rPr>
        <w:rFonts w:cs="B Titr"/>
        <w:b/>
        <w:bCs/>
        <w:rtl/>
        <w:lang w:bidi="fa-IR"/>
      </w:rPr>
    </w:pPr>
    <w:r>
      <w:rPr>
        <w:rFonts w:cs="B Titr" w:hint="cs"/>
        <w:b/>
        <w:bCs/>
        <w:rtl/>
        <w:lang w:bidi="fa-IR"/>
      </w:rPr>
      <w:t xml:space="preserve">پرسشنامه </w:t>
    </w:r>
    <w:r w:rsidR="00CE24E7" w:rsidRPr="00CE24E7">
      <w:rPr>
        <w:rFonts w:cs="B Titr"/>
        <w:b/>
        <w:bCs/>
        <w:rtl/>
        <w:lang w:bidi="fa-IR"/>
      </w:rPr>
      <w:t>سنجش خود آرمان</w:t>
    </w:r>
    <w:r w:rsidR="00CE24E7" w:rsidRPr="00CE24E7">
      <w:rPr>
        <w:rFonts w:cs="B Titr" w:hint="cs"/>
        <w:b/>
        <w:bCs/>
        <w:rtl/>
        <w:lang w:bidi="fa-IR"/>
      </w:rPr>
      <w:t>ی</w:t>
    </w:r>
    <w:r w:rsidR="00CE24E7" w:rsidRPr="00CE24E7">
      <w:rPr>
        <w:rFonts w:cs="B Titr"/>
        <w:b/>
        <w:bCs/>
        <w:rtl/>
        <w:lang w:bidi="fa-IR"/>
      </w:rPr>
      <w:t xml:space="preserve"> و خود واقع</w:t>
    </w:r>
    <w:r w:rsidR="00CE24E7" w:rsidRPr="00CE24E7">
      <w:rPr>
        <w:rFonts w:cs="B Titr" w:hint="cs"/>
        <w:b/>
        <w:bCs/>
        <w:rtl/>
        <w:lang w:bidi="fa-IR"/>
      </w:rPr>
      <w:t>ی</w:t>
    </w:r>
  </w:p>
  <w:p w14:paraId="7095236D"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B971A" w14:textId="4AE4FB52" w:rsidR="00AC6288" w:rsidRDefault="00AC6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6"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0"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2"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5"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3"/>
  </w:num>
  <w:num w:numId="5">
    <w:abstractNumId w:val="10"/>
  </w:num>
  <w:num w:numId="6">
    <w:abstractNumId w:val="14"/>
  </w:num>
  <w:num w:numId="7">
    <w:abstractNumId w:val="11"/>
  </w:num>
  <w:num w:numId="8">
    <w:abstractNumId w:val="2"/>
  </w:num>
  <w:num w:numId="9">
    <w:abstractNumId w:val="9"/>
  </w:num>
  <w:num w:numId="10">
    <w:abstractNumId w:val="16"/>
  </w:num>
  <w:num w:numId="11">
    <w:abstractNumId w:val="12"/>
  </w:num>
  <w:num w:numId="12">
    <w:abstractNumId w:val="3"/>
  </w:num>
  <w:num w:numId="13">
    <w:abstractNumId w:val="1"/>
  </w:num>
  <w:num w:numId="14">
    <w:abstractNumId w:val="15"/>
  </w:num>
  <w:num w:numId="15">
    <w:abstractNumId w:val="0"/>
  </w:num>
  <w:num w:numId="16">
    <w:abstractNumId w:val="8"/>
  </w:num>
  <w:num w:numId="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371E"/>
    <w:rsid w:val="000C426F"/>
    <w:rsid w:val="000C440B"/>
    <w:rsid w:val="000C5238"/>
    <w:rsid w:val="000C5ACF"/>
    <w:rsid w:val="000C6178"/>
    <w:rsid w:val="000C6532"/>
    <w:rsid w:val="000C6D1B"/>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4A00"/>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4127"/>
    <w:rsid w:val="00244254"/>
    <w:rsid w:val="002447C4"/>
    <w:rsid w:val="002448B3"/>
    <w:rsid w:val="00244CEB"/>
    <w:rsid w:val="00244F87"/>
    <w:rsid w:val="002451F2"/>
    <w:rsid w:val="0024579C"/>
    <w:rsid w:val="00245A72"/>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173"/>
    <w:rsid w:val="00260EE6"/>
    <w:rsid w:val="00260F9E"/>
    <w:rsid w:val="002616A4"/>
    <w:rsid w:val="00261A36"/>
    <w:rsid w:val="00261C0F"/>
    <w:rsid w:val="002624C3"/>
    <w:rsid w:val="00263389"/>
    <w:rsid w:val="00263618"/>
    <w:rsid w:val="00263949"/>
    <w:rsid w:val="00263A17"/>
    <w:rsid w:val="002643C7"/>
    <w:rsid w:val="00264D8B"/>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F71"/>
    <w:rsid w:val="005F0486"/>
    <w:rsid w:val="005F0841"/>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B02"/>
    <w:rsid w:val="00755B42"/>
    <w:rsid w:val="00755CD9"/>
    <w:rsid w:val="007560AD"/>
    <w:rsid w:val="007562F3"/>
    <w:rsid w:val="00756842"/>
    <w:rsid w:val="00756C86"/>
    <w:rsid w:val="00756E58"/>
    <w:rsid w:val="00756E5C"/>
    <w:rsid w:val="0076040F"/>
    <w:rsid w:val="00761591"/>
    <w:rsid w:val="00761FBD"/>
    <w:rsid w:val="00762801"/>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666D"/>
    <w:rsid w:val="00816A49"/>
    <w:rsid w:val="008179FF"/>
    <w:rsid w:val="00817E3C"/>
    <w:rsid w:val="00820B21"/>
    <w:rsid w:val="00821CB5"/>
    <w:rsid w:val="00821F51"/>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A5C"/>
    <w:rsid w:val="00892E25"/>
    <w:rsid w:val="00893086"/>
    <w:rsid w:val="00893CAD"/>
    <w:rsid w:val="00894228"/>
    <w:rsid w:val="00894A3A"/>
    <w:rsid w:val="00895528"/>
    <w:rsid w:val="00895E4A"/>
    <w:rsid w:val="00895F68"/>
    <w:rsid w:val="0089644F"/>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6D7"/>
    <w:rsid w:val="00974810"/>
    <w:rsid w:val="00975018"/>
    <w:rsid w:val="009761AE"/>
    <w:rsid w:val="00976214"/>
    <w:rsid w:val="009800ED"/>
    <w:rsid w:val="00980223"/>
    <w:rsid w:val="00980520"/>
    <w:rsid w:val="00980930"/>
    <w:rsid w:val="00980BB5"/>
    <w:rsid w:val="00980CFD"/>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22F"/>
    <w:rsid w:val="009D6637"/>
    <w:rsid w:val="009D6B32"/>
    <w:rsid w:val="009D6CDE"/>
    <w:rsid w:val="009D6E3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40"/>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572"/>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88"/>
    <w:rsid w:val="00AC62A9"/>
    <w:rsid w:val="00AC67CD"/>
    <w:rsid w:val="00AC710F"/>
    <w:rsid w:val="00AC7706"/>
    <w:rsid w:val="00AC77D6"/>
    <w:rsid w:val="00AC7811"/>
    <w:rsid w:val="00AC7DFA"/>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0D0"/>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C26"/>
    <w:rsid w:val="00BA4DE9"/>
    <w:rsid w:val="00BA508E"/>
    <w:rsid w:val="00BB0293"/>
    <w:rsid w:val="00BB1957"/>
    <w:rsid w:val="00BB221B"/>
    <w:rsid w:val="00BB236F"/>
    <w:rsid w:val="00BB2BB4"/>
    <w:rsid w:val="00BB312C"/>
    <w:rsid w:val="00BB36F6"/>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BB5"/>
    <w:rsid w:val="00D44FCE"/>
    <w:rsid w:val="00D4508B"/>
    <w:rsid w:val="00D45CB1"/>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77DD"/>
    <w:rsid w:val="00DD797E"/>
    <w:rsid w:val="00DD7D8B"/>
    <w:rsid w:val="00DD7D8F"/>
    <w:rsid w:val="00DD7E2E"/>
    <w:rsid w:val="00DE0067"/>
    <w:rsid w:val="00DE0B47"/>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37CA5"/>
    <w:rsid w:val="00E4006D"/>
    <w:rsid w:val="00E40AC2"/>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13D"/>
    <w:rsid w:val="00EC2FC9"/>
    <w:rsid w:val="00EC374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43310"/>
  <w15:docId w15:val="{F281C033-0022-467A-B417-B9F10E5F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37EAB-D79C-4A29-ACB5-4F09E3F1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dc:creator>
  <cp:lastModifiedBy>hamidreza</cp:lastModifiedBy>
  <cp:revision>25</cp:revision>
  <cp:lastPrinted>2021-10-03T10:09:00Z</cp:lastPrinted>
  <dcterms:created xsi:type="dcterms:W3CDTF">2020-11-17T10:21:00Z</dcterms:created>
  <dcterms:modified xsi:type="dcterms:W3CDTF">2024-04-22T08:20:00Z</dcterms:modified>
</cp:coreProperties>
</file>