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A248F" w14:textId="77777777" w:rsidR="009421B0" w:rsidRPr="00494A74" w:rsidRDefault="009421B0" w:rsidP="009421B0">
      <w:pPr>
        <w:bidi/>
        <w:spacing w:after="200" w:line="276" w:lineRule="auto"/>
        <w:jc w:val="center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bookmarkStart w:id="0" w:name="_GoBack"/>
      <w:r w:rsidRPr="00494A74">
        <w:rPr>
          <w:rFonts w:ascii="IRANYekan" w:hAnsi="IRANYekan" w:cs="B Mitra"/>
          <w:b/>
          <w:bCs/>
          <w:sz w:val="32"/>
          <w:szCs w:val="32"/>
          <w:rtl/>
          <w:lang w:bidi="fa-IR"/>
        </w:rPr>
        <w:t>پرسشنامه مدیریت بحران</w:t>
      </w:r>
      <w:r w:rsidR="00E24DFD" w:rsidRPr="00494A74">
        <w:rPr>
          <w:rFonts w:ascii="IRANYekan" w:hAnsi="IRANYekan" w:cs="B Mitra"/>
          <w:b/>
          <w:bCs/>
          <w:sz w:val="32"/>
          <w:szCs w:val="32"/>
          <w:rtl/>
          <w:lang w:bidi="fa-IR"/>
        </w:rPr>
        <w:t xml:space="preserve"> (35 سوالی)</w:t>
      </w:r>
    </w:p>
    <w:p w14:paraId="778981B3" w14:textId="77777777" w:rsidR="009421B0" w:rsidRPr="00494A74" w:rsidRDefault="009421B0" w:rsidP="009421B0">
      <w:pPr>
        <w:bidi/>
        <w:rPr>
          <w:rFonts w:ascii="IRANYekan" w:hAnsi="IRANYekan" w:cs="B Mitra"/>
          <w:b/>
          <w:bCs/>
          <w:sz w:val="28"/>
          <w:szCs w:val="28"/>
          <w:lang w:bidi="fa-IR"/>
        </w:rPr>
      </w:pPr>
    </w:p>
    <w:p w14:paraId="7141A4B0" w14:textId="77777777" w:rsidR="009421B0" w:rsidRPr="00494A74" w:rsidRDefault="009421B0" w:rsidP="009421B0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این پژوهش به دنبال پاسخ به ...................................... می باشد. 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نمایم.</w:t>
      </w:r>
    </w:p>
    <w:p w14:paraId="7E57ED18" w14:textId="77777777" w:rsidR="009421B0" w:rsidRPr="00494A74" w:rsidRDefault="009421B0" w:rsidP="009421B0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0E2FA6FC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1. اهداف ساختار مدیریت بحران یاید بخوبی توسط افرادی که در سطوح بالاتر سلسله مراتب هستند تعریف شده باشد.</w:t>
      </w:r>
    </w:p>
    <w:p w14:paraId="5525CF5D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موافقم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بی نظرم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مخالفم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2690F702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2. تصمیمات مهم مقابل بحران باید توسط مدیران عالی گرفته شود.</w:t>
      </w:r>
    </w:p>
    <w:p w14:paraId="2260C180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موافقم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بی نظرم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مخالفم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74EC00B2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3. باید سلسه مراتب فرماندهی در زمان بحران به خوبی مشخص شده باشد.</w:t>
      </w:r>
    </w:p>
    <w:p w14:paraId="1CE3AB85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موافقم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بی نظرم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مخالفم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6537D4B9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4. رویه های عملیلتی مقابله با بحران باید کاملا مکتوب باشد.</w:t>
      </w:r>
    </w:p>
    <w:p w14:paraId="29E89B05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موافقم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بی نظرم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مخالفم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5B8FD22D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5. در زمان بحران چه مشاغلی باید دارای شرح شغل باشند؟</w:t>
      </w:r>
    </w:p>
    <w:p w14:paraId="377EED80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>کارکنان عملیاتی</w:t>
      </w:r>
      <w:r w:rsidRPr="00494A74">
        <w:rPr>
          <w:rFonts w:ascii="IRANYekan" w:hAnsi="IRANYekan" w:cs="B Mitra"/>
          <w:sz w:val="28"/>
          <w:szCs w:val="28"/>
          <w:rtl/>
        </w:rPr>
        <w:tab/>
        <w:t xml:space="preserve">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                              کارکنان عملیاتی و سرپرستی میانی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ab/>
        <w:t xml:space="preserve">                                     کارکنان عملیاتی و سرپرستی و مدیریت عالی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ab/>
        <w:t xml:space="preserve"> همه کارکنان من جمله مدیریت عالی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1B6A2995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6. تا چه حدی کارکنان مجاز هستند در زمان بحران از استانداردها عدول کنند؟</w:t>
      </w:r>
    </w:p>
    <w:p w14:paraId="52CA0A0D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     هیچ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کم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متوسط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 زیاد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خیلی زیاد </w:t>
      </w:r>
      <w:r w:rsidRPr="00494A74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2BF07528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lastRenderedPageBreak/>
        <w:t>7. در ساختار واکنش در بخران چه تعداد عناوین شغلی وجود داشته باشد؟</w:t>
      </w:r>
    </w:p>
    <w:p w14:paraId="42CB509B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متوسط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   خیلی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0CE01251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8. چه تعداد سوح عمودی بین مدیران عالی مقابله با بحران و کارکنانی که در سطح عملیای قرار دارند باید وجود داشته باشد؟</w:t>
      </w:r>
    </w:p>
    <w:p w14:paraId="0B2B7642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1تا 2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3 تا 5 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5 تا 8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9 تا 12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بیشتر از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1D648ABC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9. نسبت تیم عملیاتی به کل تیم مقابله با بحران باید چه مقدار باشد؟</w:t>
      </w:r>
    </w:p>
    <w:p w14:paraId="352B1016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زیر 40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41 تا 55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56 تا 70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71 تا 85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بیشتر از 86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5014E1E6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10. مدیریت عالی مقابله با بحران باید به چه میزان در جمع آوری اطلاعات خود مستقیما اقدام نماید؟</w:t>
      </w:r>
    </w:p>
    <w:p w14:paraId="4C2B2073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هیچ وقت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در موارد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بعضی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اکثر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تقریبا در تمام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2D88CB32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11. مدیریت عالی مقابله با بحران باید تا چه میزان در تعبیر و تفسیر داده های اطلاعاتی مشارکت داشته باشد؟</w:t>
      </w:r>
    </w:p>
    <w:p w14:paraId="73E81AD2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 0 تا 20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21 تا 40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41 تا 60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81 تا 100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2A59EC71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12. مدیریت عالی تا چه حدی باید تصمیمات را مستقیما کنترل نماید؟</w:t>
      </w:r>
    </w:p>
    <w:p w14:paraId="56D07228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  0 تا 20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21 تا 40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41 تا 60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81 تا 100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15B850D6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13. مدیریت میانی تا چه حدی باید تصمیمات را اخذ کند؟</w:t>
      </w:r>
    </w:p>
    <w:p w14:paraId="5B01CF39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0 تا 20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21 تا 40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41 تا 60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81 تا 100 درصد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6F77A15C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14. سرپرست قسمت عملیات تا چه حد باید مجاز بادشد در خرید تجهیزات  و لوازم و ارزیابی عملکرد واحد خود از نطر خود استفاده کند؟</w:t>
      </w:r>
    </w:p>
    <w:p w14:paraId="5B763697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خرید تجهیزات و لوازم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ارزیابی عملکرد واحد خود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6119158C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15. آیا مدیریت واحد حادثه دیده می تواند در نحوه مقابله با بحران تصمیم گیرنده باشد؟</w:t>
      </w:r>
    </w:p>
    <w:p w14:paraId="1A5C7BC5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هیچ وقت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در موارد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در بعضی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اکثر مواقع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تقریبا در تمام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6904FB39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16. نیاز به کسب اطلاعات در زمان بحران نسبت به مواقع دیگر چگونه است؟</w:t>
      </w:r>
    </w:p>
    <w:p w14:paraId="7F269E8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lastRenderedPageBreak/>
        <w:t xml:space="preserve"> کمتر است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ثابت است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کمی افزایش می یابد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افزایش بسیار زیاد می یابد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079DC086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17. احساس نیاز نسبت به برآورد فوری خسارت حاصل از بحران چه مقدار است؟</w:t>
      </w:r>
    </w:p>
    <w:p w14:paraId="49EF8FCC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خیلی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ثابت است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بسیار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066C6B04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18. نیاز به هماهنگی در زمان بحران نسبت به مواقع دیگر چگونه است؟</w:t>
      </w:r>
    </w:p>
    <w:p w14:paraId="08522D22" w14:textId="01D63B99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خیلی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ثابت است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بسیار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539A1910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19. نیاز به خدمات زیر در زمان بحران چگونه است؟</w:t>
      </w:r>
    </w:p>
    <w:p w14:paraId="59C05EFE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خدمات درمانی :        خیلی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متوسط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خیلی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44090A7E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خدمات انتظانی :        خیلی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متوسط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خیلی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29E463E8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خدمات آتش نشانی :         خیلی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متوسط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خیلی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39D996D8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تهیه و توطیع غذا و آب آشامیدنی سالم :        خیلی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متوسط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خیلی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6B7CB4F5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اسکان موقت :         خیلی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متوسط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خیلی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2A3708B3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کنترل ترافیک:         خیلی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متوسط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خیلی زیاد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1C5591D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20. آیا نیاز یه این که تصمیمات در زمان بحران در یک مکان خاص و با حضور مسولان مختلف انجام شود وجود دارد؟</w:t>
      </w:r>
    </w:p>
    <w:p w14:paraId="19C9DF7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هیچ وقت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در موارد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در بعضی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اکثر مواقع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تقریبا در تمام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708FC98D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21. تعیین وظایف لازم در مدیریت بحران در چه جاهایی لازم است؟</w:t>
      </w:r>
    </w:p>
    <w:p w14:paraId="57340BD3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تنها در مدیریت منطقه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</w:t>
      </w:r>
    </w:p>
    <w:p w14:paraId="02B6832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در مدیریت منطقه و در نهادهای امدادی مانند آتش نشانی و درمان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</w:t>
      </w:r>
    </w:p>
    <w:p w14:paraId="2ED35A46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در مدیریت منطقه و در بعضی شرکت های تابعه و نهادهای امدادی 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7D3AEBB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در مدیریت منطقه و در تمام شرکت های تابعه و نهادهای امدادی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5872F7B2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22. برنامه ریزی برای استفاده از امکانات موجود در منطقه در زمان بحران لازم است.</w:t>
      </w:r>
    </w:p>
    <w:p w14:paraId="4D954480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lastRenderedPageBreak/>
        <w:t xml:space="preserve"> 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7271BE5C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hAnsi="IRANYekan" w:cs="B Mitra"/>
          <w:sz w:val="28"/>
          <w:szCs w:val="28"/>
          <w:rtl/>
        </w:rPr>
        <w:t>23. لزوم انجام مانورهای دوره ای و سالیانه برای مقابله با بحران های احتمالی احساس می گردد.</w:t>
      </w:r>
    </w:p>
    <w:p w14:paraId="10A0C3CA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هیچ وقت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در موارد کم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در بعضی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اکثر مواقع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0283D34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24. در زمان بحران تصمیمات گرفته شده باید توسط یک مدیریت عالی کنترل شود. </w:t>
      </w:r>
    </w:p>
    <w:p w14:paraId="164E36A6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 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51933395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25. آموزش و به کارگیری افراد آشنا به وظایف در زمان بحران در تمام سلسله مراتب لازم است.</w:t>
      </w:r>
    </w:p>
    <w:p w14:paraId="172EAB3B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746BB093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26. نحوه استفاده از کمک های خارج از منطقه باید تعیین شود.</w:t>
      </w:r>
    </w:p>
    <w:p w14:paraId="6261F5CE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631FCA28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27. روابط بین مدیریت داخل منطقه و رسانه ها در زمان بحران در کنترل پیامدهای بحران حایز اهمیت است.</w:t>
      </w:r>
    </w:p>
    <w:p w14:paraId="559B5711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43680EA7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28. وظیفه اطلاع رسانی به رسانه ها را می توان به مدیریت خارج از منطقه سپرد.</w:t>
      </w:r>
    </w:p>
    <w:p w14:paraId="0A06F097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4748951D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29. وقوع سانحه عمده در یکی از واحدها بر روی تمام منطقه تاثیر می گذارد.</w:t>
      </w:r>
    </w:p>
    <w:p w14:paraId="468D6595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397EDC1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30. تعیین منبع مالی و بودجه برای نیازهای زمان بحران الزامی است.</w:t>
      </w:r>
    </w:p>
    <w:p w14:paraId="52CF66AE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79A2FDB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31. برآورد همزمان هزینه ها در زمان بحران به تخصیص صحیح منابع کمک می نماید.</w:t>
      </w:r>
    </w:p>
    <w:p w14:paraId="7CED6EBC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3BBE274C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32. مستند کردن نتایج و تجربیات حاصل از بحران اهمیت دارد.</w:t>
      </w:r>
    </w:p>
    <w:p w14:paraId="08F651F9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lastRenderedPageBreak/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6CB37C3F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33. بازبینی و بررسی رویه های مقابله با بحران علی رغم موفقیت آنها اهمیت دارد.</w:t>
      </w:r>
    </w:p>
    <w:p w14:paraId="3CB25EF8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21F22118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34. در زمان بحران نظارت بر ایمنی پرسنل کاهش می یابد.</w:t>
      </w:r>
    </w:p>
    <w:p w14:paraId="60EC56C1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65C91D6D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35. نظر خود را در مورد نحوه مدیریت بحران منطقه در موارد زیر بیان نمایید.</w:t>
      </w:r>
    </w:p>
    <w:p w14:paraId="6F7ACD57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* مدیریت بحران باید بصورت فعالیتهای دائم تدوین شود:</w:t>
      </w:r>
    </w:p>
    <w:p w14:paraId="55246E47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71A77461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* مدیریت بحران می تواند بصورت موقت و فقط در زمان بحران اعمال شود:</w:t>
      </w:r>
    </w:p>
    <w:p w14:paraId="40289E3B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Pr="00494A74">
        <w:rPr>
          <w:rFonts w:ascii="IRANYekan" w:hAnsi="IRANYekan" w:cs="B Mitra"/>
          <w:sz w:val="28"/>
          <w:szCs w:val="28"/>
          <w:rtl/>
        </w:rPr>
        <w:t xml:space="preserve">کاملا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موافقم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بی نظرم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  تا اندازه ای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  <w:r w:rsidRPr="00494A74">
        <w:rPr>
          <w:rFonts w:ascii="IRANYekan" w:hAnsi="IRANYekan" w:cs="B Mitra"/>
          <w:sz w:val="28"/>
          <w:szCs w:val="28"/>
          <w:rtl/>
        </w:rPr>
        <w:t xml:space="preserve">       کاملا مخالفم </w:t>
      </w:r>
      <w:r w:rsidRPr="00494A74">
        <w:rPr>
          <w:rFonts w:ascii="Arial" w:hAnsi="Arial" w:cs="Arial" w:hint="cs"/>
          <w:sz w:val="28"/>
          <w:szCs w:val="28"/>
          <w:rtl/>
        </w:rPr>
        <w:t>□</w:t>
      </w:r>
    </w:p>
    <w:p w14:paraId="01184DCD" w14:textId="77777777" w:rsidR="009421B0" w:rsidRPr="00494A74" w:rsidRDefault="009421B0" w:rsidP="009421B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1C6D56CA" w14:textId="77777777" w:rsidR="009421B0" w:rsidRPr="00494A74" w:rsidRDefault="009421B0" w:rsidP="009421B0">
      <w:pPr>
        <w:bidi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b/>
          <w:bCs/>
          <w:sz w:val="28"/>
          <w:szCs w:val="28"/>
          <w:rtl/>
          <w:lang w:bidi="fa-IR"/>
        </w:rPr>
        <w:t>مولفه های پرسشنامه:</w:t>
      </w:r>
    </w:p>
    <w:tbl>
      <w:tblPr>
        <w:tblStyle w:val="ListTable6Colorfu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956"/>
        <w:gridCol w:w="11"/>
        <w:gridCol w:w="2686"/>
      </w:tblGrid>
      <w:tr w:rsidR="009421B0" w:rsidRPr="00494A74" w14:paraId="05D9122D" w14:textId="77777777" w:rsidTr="00942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7" w:type="dxa"/>
            <w:gridSpan w:val="2"/>
            <w:shd w:val="clear" w:color="auto" w:fill="A6A6A6" w:themeFill="background1" w:themeFillShade="A6"/>
          </w:tcPr>
          <w:p w14:paraId="29A74865" w14:textId="77777777" w:rsidR="009421B0" w:rsidRPr="00494A74" w:rsidRDefault="009421B0" w:rsidP="00CC66C0">
            <w:pPr>
              <w:bidi/>
              <w:jc w:val="center"/>
              <w:rPr>
                <w:rFonts w:ascii="IRANYekan" w:eastAsiaTheme="majorEastAsia" w:hAnsi="IRANYekan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مولفه ها</w:t>
            </w:r>
          </w:p>
        </w:tc>
        <w:tc>
          <w:tcPr>
            <w:tcW w:w="2686" w:type="dxa"/>
            <w:shd w:val="clear" w:color="auto" w:fill="A6A6A6" w:themeFill="background1" w:themeFillShade="A6"/>
          </w:tcPr>
          <w:p w14:paraId="119114D6" w14:textId="77777777" w:rsidR="009421B0" w:rsidRPr="00494A74" w:rsidRDefault="009421B0" w:rsidP="00CC66C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ajorEastAsia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سوالات</w:t>
            </w:r>
          </w:p>
        </w:tc>
      </w:tr>
      <w:tr w:rsidR="009421B0" w:rsidRPr="00494A74" w14:paraId="05E59A0A" w14:textId="77777777" w:rsidTr="009421B0">
        <w:trPr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739AFB8F" w14:textId="77777777" w:rsidR="009421B0" w:rsidRPr="00494A74" w:rsidRDefault="009421B0" w:rsidP="00CC66C0">
            <w:pPr>
              <w:bidi/>
              <w:jc w:val="center"/>
              <w:rPr>
                <w:rFonts w:ascii="IRANYekan" w:hAnsi="IRANYekan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طراحی ساختار</w:t>
            </w:r>
          </w:p>
        </w:tc>
        <w:tc>
          <w:tcPr>
            <w:tcW w:w="2697" w:type="dxa"/>
            <w:gridSpan w:val="2"/>
          </w:tcPr>
          <w:p w14:paraId="1BB18FC8" w14:textId="77777777" w:rsidR="009421B0" w:rsidRPr="00494A74" w:rsidRDefault="009421B0" w:rsidP="00CC66C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1 تا 4</w:t>
            </w:r>
          </w:p>
        </w:tc>
      </w:tr>
      <w:tr w:rsidR="009421B0" w:rsidRPr="00494A74" w14:paraId="38BC997A" w14:textId="77777777" w:rsidTr="00942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545335D1" w14:textId="77777777" w:rsidR="009421B0" w:rsidRPr="00494A74" w:rsidRDefault="009421B0" w:rsidP="00CC66C0">
            <w:pPr>
              <w:bidi/>
              <w:jc w:val="center"/>
              <w:rPr>
                <w:rFonts w:ascii="IRANYekan" w:hAnsi="IRANYekan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رسمیت</w:t>
            </w:r>
          </w:p>
        </w:tc>
        <w:tc>
          <w:tcPr>
            <w:tcW w:w="2697" w:type="dxa"/>
            <w:gridSpan w:val="2"/>
          </w:tcPr>
          <w:p w14:paraId="17447802" w14:textId="77777777" w:rsidR="009421B0" w:rsidRPr="00494A74" w:rsidRDefault="009421B0" w:rsidP="00CC66C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5تا 7</w:t>
            </w:r>
          </w:p>
        </w:tc>
      </w:tr>
      <w:tr w:rsidR="009421B0" w:rsidRPr="00494A74" w14:paraId="63B22810" w14:textId="77777777" w:rsidTr="009421B0">
        <w:trPr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3658B25D" w14:textId="77777777" w:rsidR="009421B0" w:rsidRPr="00494A74" w:rsidRDefault="009421B0" w:rsidP="00CC66C0">
            <w:pPr>
              <w:bidi/>
              <w:jc w:val="center"/>
              <w:rPr>
                <w:rFonts w:ascii="IRANYekan" w:hAnsi="IRANYekan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پیچیدگی</w:t>
            </w:r>
          </w:p>
        </w:tc>
        <w:tc>
          <w:tcPr>
            <w:tcW w:w="2697" w:type="dxa"/>
            <w:gridSpan w:val="2"/>
          </w:tcPr>
          <w:p w14:paraId="03BF79D9" w14:textId="77777777" w:rsidR="009421B0" w:rsidRPr="00494A74" w:rsidRDefault="009421B0" w:rsidP="00CC66C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8 تا 10</w:t>
            </w:r>
          </w:p>
        </w:tc>
      </w:tr>
      <w:tr w:rsidR="009421B0" w:rsidRPr="00494A74" w14:paraId="214CE7F4" w14:textId="77777777" w:rsidTr="00942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44B7CA6D" w14:textId="77777777" w:rsidR="009421B0" w:rsidRPr="00494A74" w:rsidRDefault="009421B0" w:rsidP="00CC66C0">
            <w:pPr>
              <w:bidi/>
              <w:jc w:val="center"/>
              <w:rPr>
                <w:rFonts w:ascii="IRANYekan" w:hAnsi="IRANYekan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تمرکز</w:t>
            </w:r>
          </w:p>
        </w:tc>
        <w:tc>
          <w:tcPr>
            <w:tcW w:w="2697" w:type="dxa"/>
            <w:gridSpan w:val="2"/>
          </w:tcPr>
          <w:p w14:paraId="59DD7E8E" w14:textId="77777777" w:rsidR="009421B0" w:rsidRPr="00494A74" w:rsidRDefault="009421B0" w:rsidP="00CC66C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11 تا 15</w:t>
            </w:r>
          </w:p>
        </w:tc>
      </w:tr>
      <w:tr w:rsidR="009421B0" w:rsidRPr="00494A74" w14:paraId="03681A27" w14:textId="77777777" w:rsidTr="009421B0">
        <w:trPr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1E6B315E" w14:textId="77777777" w:rsidR="009421B0" w:rsidRPr="00494A74" w:rsidRDefault="009421B0" w:rsidP="00CC66C0">
            <w:pPr>
              <w:bidi/>
              <w:jc w:val="center"/>
              <w:rPr>
                <w:rFonts w:ascii="IRANYekan" w:hAnsi="IRANYekan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نیاز سنجی فعالیت های مدیریت بحران</w:t>
            </w:r>
          </w:p>
        </w:tc>
        <w:tc>
          <w:tcPr>
            <w:tcW w:w="2697" w:type="dxa"/>
            <w:gridSpan w:val="2"/>
          </w:tcPr>
          <w:p w14:paraId="11519FB2" w14:textId="77777777" w:rsidR="009421B0" w:rsidRPr="00494A74" w:rsidRDefault="009421B0" w:rsidP="00CC66C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94A74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16 تا 35</w:t>
            </w:r>
          </w:p>
        </w:tc>
      </w:tr>
    </w:tbl>
    <w:p w14:paraId="4BBFFD45" w14:textId="77777777" w:rsidR="009421B0" w:rsidRPr="00494A74" w:rsidRDefault="009421B0" w:rsidP="009421B0">
      <w:pPr>
        <w:bidi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1F641543" w14:textId="77777777" w:rsidR="009421B0" w:rsidRPr="00494A74" w:rsidRDefault="009421B0" w:rsidP="009421B0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پایایی:</w:t>
      </w:r>
    </w:p>
    <w:p w14:paraId="5D9072F8" w14:textId="5B1A7E87" w:rsidR="009421B0" w:rsidRPr="00494A74" w:rsidRDefault="009421B0" w:rsidP="009421B0">
      <w:pPr>
        <w:bidi/>
        <w:spacing w:after="200" w:line="276" w:lineRule="auto"/>
        <w:rPr>
          <w:rFonts w:ascii="IRANYekan" w:hAnsi="IRANYekan" w:cs="B Mitra"/>
          <w:sz w:val="28"/>
          <w:szCs w:val="28"/>
          <w:rtl/>
        </w:rPr>
      </w:pPr>
      <w:r w:rsidRPr="00494A74">
        <w:rPr>
          <w:rFonts w:ascii="IRANYekan" w:eastAsia="Calibri" w:hAnsi="IRANYekan" w:cs="B Mitra"/>
          <w:sz w:val="28"/>
          <w:szCs w:val="28"/>
          <w:rtl/>
          <w:lang w:bidi="fa-IR"/>
        </w:rPr>
        <w:t>روایی پرسشنامه با استفاده از نظرات اساتید راهنما و مشاور، خوب ارزیابی و تا</w:t>
      </w:r>
      <w:r w:rsidR="00CB2B48" w:rsidRPr="00494A74">
        <w:rPr>
          <w:rFonts w:ascii="IRANYekan" w:eastAsia="Calibri" w:hAnsi="IRANYekan" w:cs="B Mitra"/>
          <w:sz w:val="28"/>
          <w:szCs w:val="28"/>
          <w:rtl/>
          <w:lang w:bidi="fa-IR"/>
        </w:rPr>
        <w:t>یی</w:t>
      </w:r>
      <w:r w:rsidRPr="00494A74">
        <w:rPr>
          <w:rFonts w:ascii="IRANYekan" w:eastAsia="Calibri" w:hAnsi="IRANYekan" w:cs="B Mitra"/>
          <w:sz w:val="28"/>
          <w:szCs w:val="28"/>
          <w:rtl/>
          <w:lang w:bidi="fa-IR"/>
        </w:rPr>
        <w:t>د شده است.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Pr="00494A74">
        <w:rPr>
          <w:rFonts w:ascii="IRANYekan" w:hAnsi="IRANYekan" w:cs="B Mitra"/>
          <w:sz w:val="28"/>
          <w:szCs w:val="28"/>
          <w:rtl/>
        </w:rPr>
        <w:t>همچنین پایایی آن نیز با استفاده از آزمون آلفای کرونباخ محاسبه گردید. آلفای این پرسشنامه بالا</w:t>
      </w:r>
      <w:r w:rsidR="00CB2B48" w:rsidRPr="00494A74">
        <w:rPr>
          <w:rFonts w:ascii="IRANYekan" w:hAnsi="IRANYekan" w:cs="B Mitra"/>
          <w:sz w:val="28"/>
          <w:szCs w:val="28"/>
          <w:rtl/>
        </w:rPr>
        <w:t>ی</w:t>
      </w:r>
      <w:r w:rsidRPr="00494A74">
        <w:rPr>
          <w:rFonts w:ascii="IRANYekan" w:hAnsi="IRANYekan" w:cs="B Mitra"/>
          <w:sz w:val="28"/>
          <w:szCs w:val="28"/>
          <w:rtl/>
        </w:rPr>
        <w:t xml:space="preserve"> 70 درصد بدست امد که نشان دهنده پایایی قابل قبول این پرسشنامه می باشد.</w:t>
      </w:r>
    </w:p>
    <w:p w14:paraId="099786D0" w14:textId="77777777" w:rsidR="009421B0" w:rsidRPr="00494A74" w:rsidRDefault="009421B0" w:rsidP="009421B0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151B9090" w14:textId="77777777" w:rsidR="009421B0" w:rsidRPr="00494A74" w:rsidRDefault="009421B0" w:rsidP="009421B0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94A74">
        <w:rPr>
          <w:rFonts w:ascii="IRANYekan" w:hAnsi="IRANYekan" w:cs="B Mitra"/>
          <w:b/>
          <w:bCs/>
          <w:sz w:val="28"/>
          <w:szCs w:val="28"/>
          <w:rtl/>
          <w:lang w:bidi="fa-IR"/>
        </w:rPr>
        <w:t>منابع:</w:t>
      </w:r>
    </w:p>
    <w:p w14:paraId="63639F5F" w14:textId="12B920D8" w:rsidR="00C36311" w:rsidRPr="00494A74" w:rsidRDefault="009421B0" w:rsidP="00CB2B48">
      <w:pPr>
        <w:bidi/>
        <w:spacing w:after="200" w:line="276" w:lineRule="auto"/>
        <w:rPr>
          <w:rFonts w:ascii="IRANYekan" w:hAnsi="IRANYekan" w:cs="B Mitra"/>
          <w:sz w:val="28"/>
          <w:szCs w:val="28"/>
          <w:lang w:bidi="fa-IR"/>
        </w:rPr>
      </w:pPr>
      <w:r w:rsidRPr="00494A74">
        <w:rPr>
          <w:rFonts w:ascii="IRANYekan" w:hAnsi="IRANYekan" w:cs="B Mitra"/>
          <w:sz w:val="28"/>
          <w:szCs w:val="28"/>
          <w:rtl/>
          <w:lang w:bidi="fa-IR"/>
        </w:rPr>
        <w:t>جهرمی، امین(1380)</w:t>
      </w:r>
      <w:r w:rsidRPr="00494A74">
        <w:rPr>
          <w:rFonts w:ascii="IRANYekan" w:hAnsi="IRANYekan" w:cs="B Mitra"/>
          <w:sz w:val="28"/>
          <w:szCs w:val="28"/>
          <w:rtl/>
        </w:rPr>
        <w:t xml:space="preserve"> 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>طراح</w:t>
      </w:r>
      <w:r w:rsidR="00CB2B48" w:rsidRPr="00494A74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 xml:space="preserve"> نظام مد</w:t>
      </w:r>
      <w:r w:rsidR="00CB2B48" w:rsidRPr="00494A74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>ر</w:t>
      </w:r>
      <w:r w:rsidR="00CB2B48" w:rsidRPr="00494A74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>ت بحران سازمان منطقه و</w:t>
      </w:r>
      <w:r w:rsidR="00CB2B48" w:rsidRPr="00494A74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>ژه انرژ</w:t>
      </w:r>
      <w:r w:rsidR="00CB2B48" w:rsidRPr="00494A74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 xml:space="preserve"> پارس جنوب</w:t>
      </w:r>
      <w:r w:rsidR="00CB2B48" w:rsidRPr="00494A74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>.</w:t>
      </w:r>
      <w:r w:rsidR="004E6121" w:rsidRPr="00494A74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Pr="00494A74">
        <w:rPr>
          <w:rFonts w:ascii="IRANYekan" w:hAnsi="IRANYekan" w:cs="B Mitra"/>
          <w:sz w:val="28"/>
          <w:szCs w:val="28"/>
          <w:rtl/>
          <w:lang w:bidi="fa-IR"/>
        </w:rPr>
        <w:t>پایان نامه کارشناسی ارشد دانشگاه تهران</w:t>
      </w:r>
      <w:bookmarkEnd w:id="0"/>
    </w:p>
    <w:sectPr w:rsidR="00C36311" w:rsidRPr="00494A74" w:rsidSect="00507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7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43097" w14:textId="77777777" w:rsidR="007D1BE0" w:rsidRDefault="007D1BE0" w:rsidP="00D11073">
      <w:pPr>
        <w:spacing w:after="0" w:line="240" w:lineRule="auto"/>
      </w:pPr>
      <w:r>
        <w:separator/>
      </w:r>
    </w:p>
  </w:endnote>
  <w:endnote w:type="continuationSeparator" w:id="0">
    <w:p w14:paraId="388BDFC6" w14:textId="77777777" w:rsidR="007D1BE0" w:rsidRDefault="007D1BE0" w:rsidP="00D1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65F56" w14:textId="77777777" w:rsidR="00D11073" w:rsidRDefault="00D110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A8B29" w14:textId="77777777" w:rsidR="00D11073" w:rsidRDefault="00D110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E372B" w14:textId="77777777" w:rsidR="00D11073" w:rsidRDefault="00D11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C2DBA" w14:textId="77777777" w:rsidR="007D1BE0" w:rsidRDefault="007D1BE0" w:rsidP="00D11073">
      <w:pPr>
        <w:spacing w:after="0" w:line="240" w:lineRule="auto"/>
      </w:pPr>
      <w:r>
        <w:separator/>
      </w:r>
    </w:p>
  </w:footnote>
  <w:footnote w:type="continuationSeparator" w:id="0">
    <w:p w14:paraId="5D182009" w14:textId="77777777" w:rsidR="007D1BE0" w:rsidRDefault="007D1BE0" w:rsidP="00D1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35D1E" w14:textId="529DD224" w:rsidR="00D11073" w:rsidRDefault="00D110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5227" w14:textId="0B937F08" w:rsidR="00D11073" w:rsidRDefault="00D110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B2293" w14:textId="5E007538" w:rsidR="00D11073" w:rsidRDefault="00D11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72"/>
    <w:rsid w:val="00047872"/>
    <w:rsid w:val="000B53D4"/>
    <w:rsid w:val="00336718"/>
    <w:rsid w:val="004819C7"/>
    <w:rsid w:val="00494A74"/>
    <w:rsid w:val="004E6121"/>
    <w:rsid w:val="00527350"/>
    <w:rsid w:val="006922AF"/>
    <w:rsid w:val="007D1BE0"/>
    <w:rsid w:val="009421B0"/>
    <w:rsid w:val="00C36311"/>
    <w:rsid w:val="00CB2B48"/>
    <w:rsid w:val="00D11073"/>
    <w:rsid w:val="00E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E21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1B0"/>
  </w:style>
  <w:style w:type="paragraph" w:styleId="Heading1">
    <w:name w:val="heading 1"/>
    <w:basedOn w:val="Normal"/>
    <w:next w:val="Normal"/>
    <w:link w:val="Heading1Char"/>
    <w:uiPriority w:val="9"/>
    <w:qFormat/>
    <w:rsid w:val="009421B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1B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1B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1B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1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1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1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1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1B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9421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421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1B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1B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1B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1B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1B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1B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1B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1B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1B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421B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421B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1B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1B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421B0"/>
    <w:rPr>
      <w:b/>
      <w:bCs/>
    </w:rPr>
  </w:style>
  <w:style w:type="character" w:styleId="Emphasis">
    <w:name w:val="Emphasis"/>
    <w:basedOn w:val="DefaultParagraphFont"/>
    <w:uiPriority w:val="20"/>
    <w:qFormat/>
    <w:rsid w:val="009421B0"/>
    <w:rPr>
      <w:i/>
      <w:iCs/>
      <w:color w:val="000000" w:themeColor="text1"/>
    </w:rPr>
  </w:style>
  <w:style w:type="paragraph" w:styleId="NoSpacing">
    <w:name w:val="No Spacing"/>
    <w:uiPriority w:val="1"/>
    <w:qFormat/>
    <w:rsid w:val="009421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421B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21B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1B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1B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421B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21B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421B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421B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421B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1B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1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073"/>
  </w:style>
  <w:style w:type="paragraph" w:styleId="Footer">
    <w:name w:val="footer"/>
    <w:basedOn w:val="Normal"/>
    <w:link w:val="FooterChar"/>
    <w:uiPriority w:val="99"/>
    <w:unhideWhenUsed/>
    <w:rsid w:val="00D11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2021-08-15T15:58:00Z</dcterms:created>
  <dcterms:modified xsi:type="dcterms:W3CDTF">2024-04-21T06:30:00Z</dcterms:modified>
</cp:coreProperties>
</file>