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F385A" w14:textId="332D1E45" w:rsidR="00181BD0" w:rsidRPr="004C0C61" w:rsidRDefault="003F3BAF" w:rsidP="003F3BAF">
      <w:pPr>
        <w:tabs>
          <w:tab w:val="left" w:pos="3855"/>
        </w:tabs>
        <w:jc w:val="center"/>
        <w:rPr>
          <w:rFonts w:ascii="IRANYekan" w:hAnsi="IRANYekan" w:cs="B Mitra"/>
          <w:sz w:val="28"/>
          <w:szCs w:val="28"/>
        </w:rPr>
      </w:pPr>
      <w:bookmarkStart w:id="0" w:name="_GoBack"/>
      <w:r w:rsidRPr="004C0C61">
        <w:rPr>
          <w:rFonts w:ascii="IRANYekan" w:hAnsi="IRANYekan" w:cs="B Mitra" w:hint="cs"/>
          <w:sz w:val="28"/>
          <w:szCs w:val="28"/>
          <w:rtl/>
        </w:rPr>
        <w:t>به نام خدا</w:t>
      </w:r>
    </w:p>
    <w:p w14:paraId="46818912" w14:textId="77777777" w:rsidR="00C05272" w:rsidRPr="004C0C61" w:rsidRDefault="00C05272" w:rsidP="003F3BAF">
      <w:pPr>
        <w:tabs>
          <w:tab w:val="center" w:pos="4513"/>
          <w:tab w:val="left" w:pos="5464"/>
        </w:tabs>
        <w:rPr>
          <w:rFonts w:ascii="IRANYekan" w:hAnsi="IRANYekan" w:cs="B Mitra"/>
          <w:b/>
          <w:bCs/>
          <w:sz w:val="28"/>
          <w:szCs w:val="28"/>
          <w:rtl/>
        </w:rPr>
      </w:pPr>
      <w:r w:rsidRPr="004C0C61">
        <w:rPr>
          <w:rFonts w:ascii="IRANYekan" w:hAnsi="IRANYekan" w:cs="B Mitra"/>
          <w:b/>
          <w:bCs/>
          <w:sz w:val="28"/>
          <w:szCs w:val="28"/>
          <w:rtl/>
        </w:rPr>
        <w:t xml:space="preserve">پرسشنامه استاندارد </w:t>
      </w:r>
      <w:r w:rsidR="003767EA" w:rsidRPr="004C0C61">
        <w:rPr>
          <w:rFonts w:ascii="IRANYekan" w:hAnsi="IRANYekan" w:cs="B Mitra"/>
          <w:b/>
          <w:bCs/>
          <w:sz w:val="28"/>
          <w:szCs w:val="28"/>
          <w:rtl/>
        </w:rPr>
        <w:t>مدیریت دانش بر اساس مدل نوناکا و تاکاچی</w:t>
      </w:r>
      <w:r w:rsidR="00393BE3" w:rsidRPr="004C0C61">
        <w:rPr>
          <w:rFonts w:ascii="IRANYekan" w:hAnsi="IRANYekan" w:cs="B Mitra"/>
          <w:b/>
          <w:bCs/>
          <w:sz w:val="28"/>
          <w:szCs w:val="28"/>
          <w:rtl/>
        </w:rPr>
        <w:t xml:space="preserve"> (</w:t>
      </w:r>
      <w:r w:rsidR="003767EA" w:rsidRPr="004C0C61">
        <w:rPr>
          <w:rFonts w:ascii="IRANYekan" w:hAnsi="IRANYekan" w:cs="B Mitra"/>
          <w:b/>
          <w:bCs/>
          <w:sz w:val="28"/>
          <w:szCs w:val="28"/>
          <w:rtl/>
        </w:rPr>
        <w:t>1995</w:t>
      </w:r>
      <w:r w:rsidR="00393BE3" w:rsidRPr="004C0C61">
        <w:rPr>
          <w:rFonts w:ascii="IRANYekan" w:hAnsi="IRANYekan" w:cs="B Mitra"/>
          <w:b/>
          <w:bCs/>
          <w:sz w:val="28"/>
          <w:szCs w:val="28"/>
          <w:rtl/>
        </w:rPr>
        <w:t>)</w:t>
      </w:r>
    </w:p>
    <w:tbl>
      <w:tblPr>
        <w:tblpPr w:leftFromText="180" w:rightFromText="180" w:vertAnchor="page" w:horzAnchor="margin" w:tblpXSpec="center" w:tblpY="3241"/>
        <w:bidiVisual/>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567"/>
        <w:gridCol w:w="6891"/>
        <w:gridCol w:w="578"/>
        <w:gridCol w:w="578"/>
        <w:gridCol w:w="578"/>
        <w:gridCol w:w="578"/>
        <w:gridCol w:w="578"/>
      </w:tblGrid>
      <w:tr w:rsidR="003767EA" w:rsidRPr="004C0C61" w14:paraId="3CE48AED" w14:textId="77777777" w:rsidTr="003767EA">
        <w:trPr>
          <w:cantSplit/>
          <w:trHeight w:val="1440"/>
        </w:trPr>
        <w:tc>
          <w:tcPr>
            <w:tcW w:w="425" w:type="dxa"/>
            <w:tcBorders>
              <w:top w:val="single" w:sz="4" w:space="0" w:color="000000"/>
              <w:left w:val="single" w:sz="4" w:space="0" w:color="000000"/>
              <w:bottom w:val="single" w:sz="4" w:space="0" w:color="000000"/>
              <w:right w:val="single" w:sz="4" w:space="0" w:color="000000"/>
            </w:tcBorders>
            <w:textDirection w:val="btLr"/>
          </w:tcPr>
          <w:p w14:paraId="7274501A" w14:textId="77777777" w:rsidR="003767EA" w:rsidRPr="004C0C61" w:rsidRDefault="003767EA" w:rsidP="003F3BAF">
            <w:pPr>
              <w:tabs>
                <w:tab w:val="left" w:pos="6750"/>
              </w:tabs>
              <w:spacing w:after="0" w:line="240" w:lineRule="auto"/>
              <w:rPr>
                <w:rFonts w:ascii="IRANYekan" w:hAnsi="IRANYekan" w:cs="B Mitra"/>
                <w:b/>
                <w:bCs/>
                <w:sz w:val="20"/>
                <w:szCs w:val="20"/>
                <w:rtl/>
              </w:rPr>
            </w:pPr>
            <w:r w:rsidRPr="004C0C61">
              <w:rPr>
                <w:rFonts w:ascii="IRANYekan" w:hAnsi="IRANYekan" w:cs="B Mitra"/>
                <w:b/>
                <w:bCs/>
                <w:sz w:val="20"/>
                <w:szCs w:val="20"/>
                <w:rtl/>
              </w:rPr>
              <w:t>ابعاد</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7331EA1B" w14:textId="279AC4E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رد</w:t>
            </w:r>
            <w:r w:rsidR="003F3BAF" w:rsidRPr="004C0C61">
              <w:rPr>
                <w:rFonts w:ascii="IRANYekan" w:hAnsi="IRANYekan" w:cs="B Mitra"/>
                <w:sz w:val="28"/>
                <w:szCs w:val="28"/>
                <w:rtl/>
              </w:rPr>
              <w:t>ی</w:t>
            </w:r>
            <w:r w:rsidRPr="004C0C61">
              <w:rPr>
                <w:rFonts w:ascii="IRANYekan" w:hAnsi="IRANYekan" w:cs="B Mitra"/>
                <w:sz w:val="28"/>
                <w:szCs w:val="28"/>
                <w:rtl/>
              </w:rPr>
              <w:t>ف</w:t>
            </w:r>
          </w:p>
        </w:tc>
        <w:tc>
          <w:tcPr>
            <w:tcW w:w="6891" w:type="dxa"/>
            <w:tcBorders>
              <w:top w:val="single" w:sz="4" w:space="0" w:color="000000"/>
              <w:left w:val="single" w:sz="4" w:space="0" w:color="000000"/>
              <w:bottom w:val="single" w:sz="4" w:space="0" w:color="000000"/>
              <w:right w:val="single" w:sz="4" w:space="0" w:color="000000"/>
            </w:tcBorders>
            <w:vAlign w:val="center"/>
            <w:hideMark/>
          </w:tcPr>
          <w:p w14:paraId="5CEF06F7" w14:textId="5E621BFC" w:rsidR="003767EA" w:rsidRPr="004C0C61" w:rsidRDefault="003767EA" w:rsidP="003F3BAF">
            <w:pPr>
              <w:tabs>
                <w:tab w:val="left" w:pos="6750"/>
              </w:tabs>
              <w:spacing w:after="0" w:line="240" w:lineRule="auto"/>
              <w:rPr>
                <w:rFonts w:ascii="IRANYekan" w:hAnsi="IRANYekan" w:cs="B Mitra"/>
                <w:b/>
                <w:bCs/>
                <w:sz w:val="28"/>
                <w:szCs w:val="28"/>
              </w:rPr>
            </w:pPr>
            <w:r w:rsidRPr="004C0C61">
              <w:rPr>
                <w:rFonts w:ascii="IRANYekan" w:hAnsi="IRANYekan" w:cs="B Mitra"/>
                <w:b/>
                <w:bCs/>
                <w:sz w:val="28"/>
                <w:szCs w:val="28"/>
                <w:rtl/>
              </w:rPr>
              <w:t>لطفاً م</w:t>
            </w:r>
            <w:r w:rsidR="003F3BAF" w:rsidRPr="004C0C61">
              <w:rPr>
                <w:rFonts w:ascii="IRANYekan" w:hAnsi="IRANYekan" w:cs="B Mitra"/>
                <w:b/>
                <w:bCs/>
                <w:sz w:val="28"/>
                <w:szCs w:val="28"/>
                <w:rtl/>
              </w:rPr>
              <w:t>ی</w:t>
            </w:r>
            <w:r w:rsidRPr="004C0C61">
              <w:rPr>
                <w:rFonts w:ascii="IRANYekan" w:hAnsi="IRANYekan" w:cs="B Mitra"/>
                <w:b/>
                <w:bCs/>
                <w:sz w:val="28"/>
                <w:szCs w:val="28"/>
                <w:rtl/>
              </w:rPr>
              <w:t xml:space="preserve">زان موافقت </w:t>
            </w:r>
            <w:r w:rsidR="003F3BAF" w:rsidRPr="004C0C61">
              <w:rPr>
                <w:rFonts w:ascii="IRANYekan" w:hAnsi="IRANYekan" w:cs="B Mitra"/>
                <w:b/>
                <w:bCs/>
                <w:sz w:val="28"/>
                <w:szCs w:val="28"/>
                <w:rtl/>
              </w:rPr>
              <w:t>ی</w:t>
            </w:r>
            <w:r w:rsidRPr="004C0C61">
              <w:rPr>
                <w:rFonts w:ascii="IRANYekan" w:hAnsi="IRANYekan" w:cs="B Mitra"/>
                <w:b/>
                <w:bCs/>
                <w:sz w:val="28"/>
                <w:szCs w:val="28"/>
                <w:rtl/>
              </w:rPr>
              <w:t>ا مخالفت خود را با هر کدام از موارد ز</w:t>
            </w:r>
            <w:r w:rsidR="003F3BAF" w:rsidRPr="004C0C61">
              <w:rPr>
                <w:rFonts w:ascii="IRANYekan" w:hAnsi="IRANYekan" w:cs="B Mitra"/>
                <w:b/>
                <w:bCs/>
                <w:sz w:val="28"/>
                <w:szCs w:val="28"/>
                <w:rtl/>
              </w:rPr>
              <w:t>ی</w:t>
            </w:r>
            <w:r w:rsidRPr="004C0C61">
              <w:rPr>
                <w:rFonts w:ascii="IRANYekan" w:hAnsi="IRANYekan" w:cs="B Mitra"/>
                <w:b/>
                <w:bCs/>
                <w:sz w:val="28"/>
                <w:szCs w:val="28"/>
                <w:rtl/>
              </w:rPr>
              <w:t>ر با علامت ضربدر مشخص کن</w:t>
            </w:r>
            <w:r w:rsidR="003F3BAF" w:rsidRPr="004C0C61">
              <w:rPr>
                <w:rFonts w:ascii="IRANYekan" w:hAnsi="IRANYekan" w:cs="B Mitra"/>
                <w:b/>
                <w:bCs/>
                <w:sz w:val="28"/>
                <w:szCs w:val="28"/>
                <w:rtl/>
              </w:rPr>
              <w:t>ی</w:t>
            </w:r>
            <w:r w:rsidRPr="004C0C61">
              <w:rPr>
                <w:rFonts w:ascii="IRANYekan" w:hAnsi="IRANYekan" w:cs="B Mitra"/>
                <w:b/>
                <w:bCs/>
                <w:sz w:val="28"/>
                <w:szCs w:val="28"/>
                <w:rtl/>
              </w:rPr>
              <w:t>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58EB26FE"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خیلی 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5043C261"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5284D07D"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تا اندازه ای</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4C3F2FAA"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کم</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2F1467F2"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خیلی کم</w:t>
            </w:r>
          </w:p>
        </w:tc>
      </w:tr>
      <w:tr w:rsidR="003767EA" w:rsidRPr="004C0C61" w14:paraId="14D8DCB4" w14:textId="77777777" w:rsidTr="003767EA">
        <w:trPr>
          <w:trHeight w:val="376"/>
        </w:trPr>
        <w:tc>
          <w:tcPr>
            <w:tcW w:w="425" w:type="dxa"/>
            <w:vMerge w:val="restart"/>
            <w:tcBorders>
              <w:top w:val="single" w:sz="4" w:space="0" w:color="000000"/>
              <w:left w:val="single" w:sz="4" w:space="0" w:color="000000"/>
              <w:right w:val="single" w:sz="4" w:space="0" w:color="000000"/>
            </w:tcBorders>
            <w:textDirection w:val="btLr"/>
          </w:tcPr>
          <w:p w14:paraId="26B28209"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r w:rsidRPr="004C0C61">
              <w:rPr>
                <w:rFonts w:ascii="IRANYekan" w:hAnsi="IRANYekan" w:cs="B Mitra"/>
                <w:b/>
                <w:bCs/>
                <w:sz w:val="20"/>
                <w:szCs w:val="20"/>
                <w:rtl/>
              </w:rPr>
              <w:t>اجتماعی سازی</w:t>
            </w:r>
          </w:p>
        </w:tc>
        <w:tc>
          <w:tcPr>
            <w:tcW w:w="567" w:type="dxa"/>
            <w:tcBorders>
              <w:top w:val="single" w:sz="4" w:space="0" w:color="000000"/>
              <w:left w:val="single" w:sz="4" w:space="0" w:color="000000"/>
              <w:bottom w:val="single" w:sz="4" w:space="0" w:color="000000"/>
              <w:right w:val="single" w:sz="4" w:space="0" w:color="000000"/>
            </w:tcBorders>
            <w:hideMark/>
          </w:tcPr>
          <w:p w14:paraId="2933683D"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1</w:t>
            </w:r>
          </w:p>
        </w:tc>
        <w:tc>
          <w:tcPr>
            <w:tcW w:w="6891" w:type="dxa"/>
            <w:tcBorders>
              <w:top w:val="single" w:sz="4" w:space="0" w:color="000000"/>
              <w:left w:val="single" w:sz="4" w:space="0" w:color="000000"/>
              <w:bottom w:val="single" w:sz="4" w:space="0" w:color="000000"/>
              <w:right w:val="single" w:sz="4" w:space="0" w:color="000000"/>
            </w:tcBorders>
            <w:hideMark/>
          </w:tcPr>
          <w:p w14:paraId="3432C540"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مدیریت دانش کارکنان را به تسهیم و مشارکت در اطلاعات و دانش، جهت پیشبرد اهداف سازمان تشویق می کند.</w:t>
            </w:r>
          </w:p>
        </w:tc>
        <w:tc>
          <w:tcPr>
            <w:tcW w:w="578" w:type="dxa"/>
            <w:tcBorders>
              <w:top w:val="single" w:sz="4" w:space="0" w:color="000000"/>
              <w:left w:val="single" w:sz="4" w:space="0" w:color="000000"/>
              <w:bottom w:val="single" w:sz="4" w:space="0" w:color="000000"/>
              <w:right w:val="single" w:sz="4" w:space="0" w:color="000000"/>
            </w:tcBorders>
          </w:tcPr>
          <w:p w14:paraId="1AC600F8"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91FDFF8"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6DFF793"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9298B02"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9C6A5F1"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614BBAE9" w14:textId="77777777" w:rsidTr="003767EA">
        <w:tc>
          <w:tcPr>
            <w:tcW w:w="425" w:type="dxa"/>
            <w:vMerge/>
            <w:tcBorders>
              <w:left w:val="single" w:sz="4" w:space="0" w:color="000000"/>
              <w:right w:val="single" w:sz="4" w:space="0" w:color="000000"/>
            </w:tcBorders>
            <w:textDirection w:val="btLr"/>
          </w:tcPr>
          <w:p w14:paraId="5E97AA2C"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7B685071"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2</w:t>
            </w:r>
          </w:p>
        </w:tc>
        <w:tc>
          <w:tcPr>
            <w:tcW w:w="6891" w:type="dxa"/>
            <w:tcBorders>
              <w:top w:val="single" w:sz="4" w:space="0" w:color="000000"/>
              <w:left w:val="single" w:sz="4" w:space="0" w:color="000000"/>
              <w:bottom w:val="single" w:sz="4" w:space="0" w:color="000000"/>
              <w:right w:val="single" w:sz="4" w:space="0" w:color="000000"/>
            </w:tcBorders>
            <w:hideMark/>
          </w:tcPr>
          <w:p w14:paraId="6BE305EB"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 xml:space="preserve">کارکنان بر این اعتقادند که مشارکت در دانش به ایشان در ارتقاء مسیر شغلی کمک می کند. </w:t>
            </w:r>
          </w:p>
        </w:tc>
        <w:tc>
          <w:tcPr>
            <w:tcW w:w="578" w:type="dxa"/>
            <w:tcBorders>
              <w:top w:val="single" w:sz="4" w:space="0" w:color="000000"/>
              <w:left w:val="single" w:sz="4" w:space="0" w:color="000000"/>
              <w:bottom w:val="single" w:sz="4" w:space="0" w:color="000000"/>
              <w:right w:val="single" w:sz="4" w:space="0" w:color="000000"/>
            </w:tcBorders>
          </w:tcPr>
          <w:p w14:paraId="7F6706C6"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E7BC441"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D24C1DC"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2E035D"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E43FCF3"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4583B8C8" w14:textId="77777777" w:rsidTr="003767EA">
        <w:tc>
          <w:tcPr>
            <w:tcW w:w="425" w:type="dxa"/>
            <w:vMerge/>
            <w:tcBorders>
              <w:left w:val="single" w:sz="4" w:space="0" w:color="000000"/>
              <w:right w:val="single" w:sz="4" w:space="0" w:color="000000"/>
            </w:tcBorders>
            <w:textDirection w:val="btLr"/>
          </w:tcPr>
          <w:p w14:paraId="314E652C"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278C0B5F"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3</w:t>
            </w:r>
          </w:p>
        </w:tc>
        <w:tc>
          <w:tcPr>
            <w:tcW w:w="6891" w:type="dxa"/>
            <w:tcBorders>
              <w:top w:val="single" w:sz="4" w:space="0" w:color="000000"/>
              <w:left w:val="single" w:sz="4" w:space="0" w:color="000000"/>
              <w:bottom w:val="single" w:sz="4" w:space="0" w:color="000000"/>
              <w:right w:val="single" w:sz="4" w:space="0" w:color="000000"/>
            </w:tcBorders>
            <w:hideMark/>
          </w:tcPr>
          <w:p w14:paraId="429D12CE"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درسازمان برای کارکنانی که در امر مشارکت در دانش شرکت نمی کنند،عواقب منفی وجود خواهد داشت.</w:t>
            </w:r>
          </w:p>
        </w:tc>
        <w:tc>
          <w:tcPr>
            <w:tcW w:w="578" w:type="dxa"/>
            <w:tcBorders>
              <w:top w:val="single" w:sz="4" w:space="0" w:color="000000"/>
              <w:left w:val="single" w:sz="4" w:space="0" w:color="000000"/>
              <w:bottom w:val="single" w:sz="4" w:space="0" w:color="000000"/>
              <w:right w:val="single" w:sz="4" w:space="0" w:color="000000"/>
            </w:tcBorders>
          </w:tcPr>
          <w:p w14:paraId="1EE733C4"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6B9B242"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F84F77"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0D58A2"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40DEE82"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0206B00E" w14:textId="77777777" w:rsidTr="003767EA">
        <w:tc>
          <w:tcPr>
            <w:tcW w:w="425" w:type="dxa"/>
            <w:vMerge/>
            <w:tcBorders>
              <w:left w:val="single" w:sz="4" w:space="0" w:color="000000"/>
              <w:bottom w:val="single" w:sz="4" w:space="0" w:color="000000"/>
              <w:right w:val="single" w:sz="4" w:space="0" w:color="000000"/>
            </w:tcBorders>
            <w:textDirection w:val="btLr"/>
          </w:tcPr>
          <w:p w14:paraId="6954BC67"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72CC9CE6"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4</w:t>
            </w:r>
          </w:p>
        </w:tc>
        <w:tc>
          <w:tcPr>
            <w:tcW w:w="6891" w:type="dxa"/>
            <w:tcBorders>
              <w:top w:val="single" w:sz="4" w:space="0" w:color="000000"/>
              <w:left w:val="single" w:sz="4" w:space="0" w:color="000000"/>
              <w:bottom w:val="single" w:sz="4" w:space="0" w:color="000000"/>
              <w:right w:val="single" w:sz="4" w:space="0" w:color="000000"/>
            </w:tcBorders>
            <w:hideMark/>
          </w:tcPr>
          <w:p w14:paraId="2EAC0975"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اعتماد دو جانبه بین کارکنان به منظور تسهیل جریان دانش درسازمان الزامی است.</w:t>
            </w:r>
          </w:p>
        </w:tc>
        <w:tc>
          <w:tcPr>
            <w:tcW w:w="578" w:type="dxa"/>
            <w:tcBorders>
              <w:top w:val="single" w:sz="4" w:space="0" w:color="000000"/>
              <w:left w:val="single" w:sz="4" w:space="0" w:color="000000"/>
              <w:bottom w:val="single" w:sz="4" w:space="0" w:color="000000"/>
              <w:right w:val="single" w:sz="4" w:space="0" w:color="000000"/>
            </w:tcBorders>
          </w:tcPr>
          <w:p w14:paraId="18F3A88B"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695AA92"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6BD8738"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FF94390"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8A1CB72"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0846E027" w14:textId="77777777" w:rsidTr="003767EA">
        <w:tc>
          <w:tcPr>
            <w:tcW w:w="425" w:type="dxa"/>
            <w:vMerge w:val="restart"/>
            <w:tcBorders>
              <w:top w:val="single" w:sz="4" w:space="0" w:color="000000"/>
              <w:left w:val="single" w:sz="4" w:space="0" w:color="000000"/>
              <w:right w:val="single" w:sz="4" w:space="0" w:color="000000"/>
            </w:tcBorders>
            <w:textDirection w:val="btLr"/>
          </w:tcPr>
          <w:p w14:paraId="559CC22E" w14:textId="77777777" w:rsidR="003767EA" w:rsidRPr="004C0C61" w:rsidRDefault="003767EA" w:rsidP="003F3BAF">
            <w:pPr>
              <w:ind w:left="113" w:right="113"/>
              <w:rPr>
                <w:rFonts w:ascii="IRANYekan" w:hAnsi="IRANYekan" w:cs="B Mitra"/>
                <w:b/>
                <w:bCs/>
                <w:sz w:val="20"/>
                <w:szCs w:val="20"/>
                <w:rtl/>
              </w:rPr>
            </w:pPr>
            <w:r w:rsidRPr="004C0C61">
              <w:rPr>
                <w:rFonts w:ascii="IRANYekan" w:hAnsi="IRANYekan" w:cs="B Mitra"/>
                <w:b/>
                <w:bCs/>
                <w:sz w:val="20"/>
                <w:szCs w:val="20"/>
                <w:rtl/>
              </w:rPr>
              <w:t>برون سازی دانش</w:t>
            </w:r>
          </w:p>
        </w:tc>
        <w:tc>
          <w:tcPr>
            <w:tcW w:w="567" w:type="dxa"/>
            <w:tcBorders>
              <w:top w:val="single" w:sz="4" w:space="0" w:color="000000"/>
              <w:left w:val="single" w:sz="4" w:space="0" w:color="000000"/>
              <w:bottom w:val="single" w:sz="4" w:space="0" w:color="000000"/>
              <w:right w:val="single" w:sz="4" w:space="0" w:color="000000"/>
            </w:tcBorders>
            <w:hideMark/>
          </w:tcPr>
          <w:p w14:paraId="79D24849"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5</w:t>
            </w:r>
          </w:p>
        </w:tc>
        <w:tc>
          <w:tcPr>
            <w:tcW w:w="6891" w:type="dxa"/>
            <w:tcBorders>
              <w:top w:val="single" w:sz="4" w:space="0" w:color="000000"/>
              <w:left w:val="single" w:sz="4" w:space="0" w:color="000000"/>
              <w:bottom w:val="single" w:sz="4" w:space="0" w:color="000000"/>
              <w:right w:val="single" w:sz="4" w:space="0" w:color="000000"/>
            </w:tcBorders>
            <w:hideMark/>
          </w:tcPr>
          <w:p w14:paraId="132C06BE"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سازمان جلساتی را برای آشنایی هر چه بیشتر کارکنان با یکدیگر برگزار می کند.</w:t>
            </w:r>
          </w:p>
        </w:tc>
        <w:tc>
          <w:tcPr>
            <w:tcW w:w="578" w:type="dxa"/>
            <w:tcBorders>
              <w:top w:val="single" w:sz="4" w:space="0" w:color="000000"/>
              <w:left w:val="single" w:sz="4" w:space="0" w:color="000000"/>
              <w:bottom w:val="single" w:sz="4" w:space="0" w:color="000000"/>
              <w:right w:val="single" w:sz="4" w:space="0" w:color="000000"/>
            </w:tcBorders>
          </w:tcPr>
          <w:p w14:paraId="1B0B61FF"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EBB253E"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C907872"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695461"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CD6D218"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51DCD01E" w14:textId="77777777" w:rsidTr="003767EA">
        <w:tc>
          <w:tcPr>
            <w:tcW w:w="425" w:type="dxa"/>
            <w:vMerge/>
            <w:tcBorders>
              <w:left w:val="single" w:sz="4" w:space="0" w:color="000000"/>
              <w:right w:val="single" w:sz="4" w:space="0" w:color="000000"/>
            </w:tcBorders>
            <w:textDirection w:val="btLr"/>
          </w:tcPr>
          <w:p w14:paraId="2211EE58"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24F165F6"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6</w:t>
            </w:r>
          </w:p>
        </w:tc>
        <w:tc>
          <w:tcPr>
            <w:tcW w:w="6891" w:type="dxa"/>
            <w:tcBorders>
              <w:top w:val="single" w:sz="4" w:space="0" w:color="000000"/>
              <w:left w:val="single" w:sz="4" w:space="0" w:color="000000"/>
              <w:bottom w:val="single" w:sz="4" w:space="0" w:color="000000"/>
              <w:right w:val="single" w:sz="4" w:space="0" w:color="000000"/>
            </w:tcBorders>
            <w:hideMark/>
          </w:tcPr>
          <w:p w14:paraId="5BE1467D"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سازمان به منظور ترغیب کارکنان به مشارکت در دانش برنامه های تشویقی مناسبی ترتیب داده است.</w:t>
            </w:r>
          </w:p>
        </w:tc>
        <w:tc>
          <w:tcPr>
            <w:tcW w:w="578" w:type="dxa"/>
            <w:tcBorders>
              <w:top w:val="single" w:sz="4" w:space="0" w:color="000000"/>
              <w:left w:val="single" w:sz="4" w:space="0" w:color="000000"/>
              <w:bottom w:val="single" w:sz="4" w:space="0" w:color="000000"/>
              <w:right w:val="single" w:sz="4" w:space="0" w:color="000000"/>
            </w:tcBorders>
          </w:tcPr>
          <w:p w14:paraId="6C5A051F"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4835CB0"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E87B177"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6B000CA"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1B2810"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0809F266" w14:textId="77777777" w:rsidTr="003767EA">
        <w:tc>
          <w:tcPr>
            <w:tcW w:w="425" w:type="dxa"/>
            <w:vMerge/>
            <w:tcBorders>
              <w:left w:val="single" w:sz="4" w:space="0" w:color="000000"/>
              <w:right w:val="single" w:sz="4" w:space="0" w:color="000000"/>
            </w:tcBorders>
            <w:textDirection w:val="btLr"/>
          </w:tcPr>
          <w:p w14:paraId="1F28F4BA"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014157A5"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7</w:t>
            </w:r>
          </w:p>
        </w:tc>
        <w:tc>
          <w:tcPr>
            <w:tcW w:w="6891" w:type="dxa"/>
            <w:tcBorders>
              <w:top w:val="single" w:sz="4" w:space="0" w:color="000000"/>
              <w:left w:val="single" w:sz="4" w:space="0" w:color="000000"/>
              <w:bottom w:val="single" w:sz="4" w:space="0" w:color="000000"/>
              <w:right w:val="single" w:sz="4" w:space="0" w:color="000000"/>
            </w:tcBorders>
            <w:hideMark/>
          </w:tcPr>
          <w:p w14:paraId="42CC00C6"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کارکنان امروزه بیش از قبل به دنبال برگزاری رویدادهایی نظیر جلسات و اجتماعاتی هستند که امر تبادل دانش را تسریع و تسهیل می کند.</w:t>
            </w:r>
          </w:p>
        </w:tc>
        <w:tc>
          <w:tcPr>
            <w:tcW w:w="578" w:type="dxa"/>
            <w:tcBorders>
              <w:top w:val="single" w:sz="4" w:space="0" w:color="000000"/>
              <w:left w:val="single" w:sz="4" w:space="0" w:color="000000"/>
              <w:bottom w:val="single" w:sz="4" w:space="0" w:color="000000"/>
              <w:right w:val="single" w:sz="4" w:space="0" w:color="000000"/>
            </w:tcBorders>
          </w:tcPr>
          <w:p w14:paraId="27468FBD"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9050280"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03DD539"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F29B4B0"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E059AA2"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25D4B2C7" w14:textId="77777777" w:rsidTr="003767EA">
        <w:tc>
          <w:tcPr>
            <w:tcW w:w="425" w:type="dxa"/>
            <w:vMerge/>
            <w:tcBorders>
              <w:left w:val="single" w:sz="4" w:space="0" w:color="000000"/>
              <w:bottom w:val="single" w:sz="4" w:space="0" w:color="000000"/>
              <w:right w:val="single" w:sz="4" w:space="0" w:color="000000"/>
            </w:tcBorders>
            <w:textDirection w:val="btLr"/>
          </w:tcPr>
          <w:p w14:paraId="00A4F9B7"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540C9FF8"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8</w:t>
            </w:r>
          </w:p>
        </w:tc>
        <w:tc>
          <w:tcPr>
            <w:tcW w:w="6891" w:type="dxa"/>
            <w:tcBorders>
              <w:top w:val="single" w:sz="4" w:space="0" w:color="000000"/>
              <w:left w:val="single" w:sz="4" w:space="0" w:color="000000"/>
              <w:bottom w:val="single" w:sz="4" w:space="0" w:color="000000"/>
              <w:right w:val="single" w:sz="4" w:space="0" w:color="000000"/>
            </w:tcBorders>
            <w:hideMark/>
          </w:tcPr>
          <w:p w14:paraId="0361D9AC"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سازمان در اجرای استراتژی مدیریت اطلاعات و دانش سازمانی موفق عمل کرده است.</w:t>
            </w:r>
          </w:p>
        </w:tc>
        <w:tc>
          <w:tcPr>
            <w:tcW w:w="578" w:type="dxa"/>
            <w:tcBorders>
              <w:top w:val="single" w:sz="4" w:space="0" w:color="000000"/>
              <w:left w:val="single" w:sz="4" w:space="0" w:color="000000"/>
              <w:bottom w:val="single" w:sz="4" w:space="0" w:color="000000"/>
              <w:right w:val="single" w:sz="4" w:space="0" w:color="000000"/>
            </w:tcBorders>
          </w:tcPr>
          <w:p w14:paraId="5BE83BA1"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7446667"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619723C"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40222A"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6B9234"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2B746FAF" w14:textId="77777777" w:rsidTr="003767EA">
        <w:tc>
          <w:tcPr>
            <w:tcW w:w="425" w:type="dxa"/>
            <w:vMerge w:val="restart"/>
            <w:tcBorders>
              <w:top w:val="single" w:sz="4" w:space="0" w:color="000000"/>
              <w:left w:val="single" w:sz="4" w:space="0" w:color="000000"/>
              <w:right w:val="single" w:sz="4" w:space="0" w:color="000000"/>
            </w:tcBorders>
            <w:textDirection w:val="btLr"/>
          </w:tcPr>
          <w:p w14:paraId="6BDB469F" w14:textId="77777777" w:rsidR="003767EA" w:rsidRPr="004C0C61" w:rsidRDefault="003767EA" w:rsidP="003F3BAF">
            <w:pPr>
              <w:ind w:left="113" w:right="113"/>
              <w:rPr>
                <w:rFonts w:ascii="IRANYekan" w:hAnsi="IRANYekan" w:cs="B Mitra"/>
                <w:b/>
                <w:bCs/>
                <w:sz w:val="20"/>
                <w:szCs w:val="20"/>
                <w:rtl/>
              </w:rPr>
            </w:pPr>
            <w:r w:rsidRPr="004C0C61">
              <w:rPr>
                <w:rFonts w:ascii="IRANYekan" w:hAnsi="IRANYekan" w:cs="B Mitra"/>
                <w:b/>
                <w:bCs/>
                <w:sz w:val="20"/>
                <w:szCs w:val="20"/>
                <w:rtl/>
              </w:rPr>
              <w:t>ترکیب دانش</w:t>
            </w:r>
          </w:p>
        </w:tc>
        <w:tc>
          <w:tcPr>
            <w:tcW w:w="567" w:type="dxa"/>
            <w:tcBorders>
              <w:top w:val="single" w:sz="4" w:space="0" w:color="000000"/>
              <w:left w:val="single" w:sz="4" w:space="0" w:color="000000"/>
              <w:bottom w:val="single" w:sz="4" w:space="0" w:color="000000"/>
              <w:right w:val="single" w:sz="4" w:space="0" w:color="000000"/>
            </w:tcBorders>
            <w:hideMark/>
          </w:tcPr>
          <w:p w14:paraId="563122CB"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9</w:t>
            </w:r>
          </w:p>
        </w:tc>
        <w:tc>
          <w:tcPr>
            <w:tcW w:w="6891" w:type="dxa"/>
            <w:tcBorders>
              <w:top w:val="single" w:sz="4" w:space="0" w:color="000000"/>
              <w:left w:val="single" w:sz="4" w:space="0" w:color="000000"/>
              <w:bottom w:val="single" w:sz="4" w:space="0" w:color="000000"/>
              <w:right w:val="single" w:sz="4" w:space="0" w:color="000000"/>
            </w:tcBorders>
            <w:hideMark/>
          </w:tcPr>
          <w:p w14:paraId="3610A847"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کارکنان امروزه اسناد و مدارک خود را بیشتر در معرض دسترس دیگران قرار می دهند.</w:t>
            </w:r>
          </w:p>
        </w:tc>
        <w:tc>
          <w:tcPr>
            <w:tcW w:w="578" w:type="dxa"/>
            <w:tcBorders>
              <w:top w:val="single" w:sz="4" w:space="0" w:color="000000"/>
              <w:left w:val="single" w:sz="4" w:space="0" w:color="000000"/>
              <w:bottom w:val="single" w:sz="4" w:space="0" w:color="000000"/>
              <w:right w:val="single" w:sz="4" w:space="0" w:color="000000"/>
            </w:tcBorders>
          </w:tcPr>
          <w:p w14:paraId="3814802A"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58592F8"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063E10C"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2BD88F6"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C3C2C17"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549CFF3A" w14:textId="77777777" w:rsidTr="003767EA">
        <w:tc>
          <w:tcPr>
            <w:tcW w:w="425" w:type="dxa"/>
            <w:vMerge/>
            <w:tcBorders>
              <w:left w:val="single" w:sz="4" w:space="0" w:color="000000"/>
              <w:right w:val="single" w:sz="4" w:space="0" w:color="000000"/>
            </w:tcBorders>
            <w:textDirection w:val="btLr"/>
          </w:tcPr>
          <w:p w14:paraId="2CED53D5"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27B5E241"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10</w:t>
            </w:r>
          </w:p>
        </w:tc>
        <w:tc>
          <w:tcPr>
            <w:tcW w:w="6891" w:type="dxa"/>
            <w:tcBorders>
              <w:top w:val="single" w:sz="4" w:space="0" w:color="000000"/>
              <w:left w:val="single" w:sz="4" w:space="0" w:color="000000"/>
              <w:bottom w:val="single" w:sz="4" w:space="0" w:color="000000"/>
              <w:right w:val="single" w:sz="4" w:space="0" w:color="000000"/>
            </w:tcBorders>
            <w:hideMark/>
          </w:tcPr>
          <w:p w14:paraId="07B5A338" w14:textId="77777777" w:rsidR="003767EA" w:rsidRPr="004C0C61" w:rsidRDefault="003767EA" w:rsidP="003F3BAF">
            <w:pPr>
              <w:rPr>
                <w:rFonts w:ascii="IRANYekan" w:eastAsia="Calibri" w:hAnsi="IRANYekan" w:cs="B Mitra"/>
                <w:sz w:val="28"/>
                <w:szCs w:val="28"/>
                <w:rtl/>
              </w:rPr>
            </w:pPr>
            <w:r w:rsidRPr="004C0C61">
              <w:rPr>
                <w:rFonts w:ascii="IRANYekan" w:eastAsia="Calibri" w:hAnsi="IRANYekan" w:cs="B Mitra"/>
                <w:sz w:val="28"/>
                <w:szCs w:val="28"/>
                <w:rtl/>
              </w:rPr>
              <w:t>یک استراتژی دانش مناسب می تواند منجر به ارتقاء یادگیری کارکنان گردد.</w:t>
            </w:r>
          </w:p>
        </w:tc>
        <w:tc>
          <w:tcPr>
            <w:tcW w:w="578" w:type="dxa"/>
            <w:tcBorders>
              <w:top w:val="single" w:sz="4" w:space="0" w:color="000000"/>
              <w:left w:val="single" w:sz="4" w:space="0" w:color="000000"/>
              <w:bottom w:val="single" w:sz="4" w:space="0" w:color="000000"/>
              <w:right w:val="single" w:sz="4" w:space="0" w:color="000000"/>
            </w:tcBorders>
          </w:tcPr>
          <w:p w14:paraId="5E435962"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8C8EDBA"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F54CC57"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330024A"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3D4C52C"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25D710C7" w14:textId="77777777" w:rsidTr="003767EA">
        <w:tc>
          <w:tcPr>
            <w:tcW w:w="425" w:type="dxa"/>
            <w:vMerge/>
            <w:tcBorders>
              <w:left w:val="single" w:sz="4" w:space="0" w:color="000000"/>
              <w:right w:val="single" w:sz="4" w:space="0" w:color="000000"/>
            </w:tcBorders>
            <w:textDirection w:val="btLr"/>
          </w:tcPr>
          <w:p w14:paraId="25F83089"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3D6AB0CA"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11</w:t>
            </w:r>
          </w:p>
        </w:tc>
        <w:tc>
          <w:tcPr>
            <w:tcW w:w="6891" w:type="dxa"/>
            <w:tcBorders>
              <w:top w:val="single" w:sz="4" w:space="0" w:color="000000"/>
              <w:left w:val="single" w:sz="4" w:space="0" w:color="000000"/>
              <w:bottom w:val="single" w:sz="4" w:space="0" w:color="000000"/>
              <w:right w:val="single" w:sz="4" w:space="0" w:color="000000"/>
            </w:tcBorders>
            <w:hideMark/>
          </w:tcPr>
          <w:p w14:paraId="410D17FD" w14:textId="77777777" w:rsidR="003767EA" w:rsidRPr="004C0C61" w:rsidRDefault="003767EA" w:rsidP="003F3BAF">
            <w:pPr>
              <w:rPr>
                <w:rFonts w:ascii="IRANYekan" w:eastAsia="Calibri" w:hAnsi="IRANYekan" w:cs="B Mitra"/>
                <w:sz w:val="28"/>
                <w:szCs w:val="28"/>
                <w:rtl/>
              </w:rPr>
            </w:pPr>
            <w:r w:rsidRPr="004C0C61">
              <w:rPr>
                <w:rFonts w:ascii="IRANYekan" w:eastAsia="Calibri" w:hAnsi="IRANYekan" w:cs="B Mitra"/>
                <w:sz w:val="28"/>
                <w:szCs w:val="28"/>
                <w:rtl/>
              </w:rPr>
              <w:t>سازمان جهت اجرای مدیریت دانش با مشکلات روبرو است و دلیل آن این است که تمرکز سازمان بیش از آنکه بر حل مشکلات مردم باشد بر فناوری اطلاعات و ارتباطات است.</w:t>
            </w:r>
          </w:p>
        </w:tc>
        <w:tc>
          <w:tcPr>
            <w:tcW w:w="578" w:type="dxa"/>
            <w:tcBorders>
              <w:top w:val="single" w:sz="4" w:space="0" w:color="000000"/>
              <w:left w:val="single" w:sz="4" w:space="0" w:color="000000"/>
              <w:bottom w:val="single" w:sz="4" w:space="0" w:color="000000"/>
              <w:right w:val="single" w:sz="4" w:space="0" w:color="000000"/>
            </w:tcBorders>
          </w:tcPr>
          <w:p w14:paraId="2E5E2040"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C07FAD5"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92EB771"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040197B"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61E5CB4"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643905BA" w14:textId="77777777" w:rsidTr="003767EA">
        <w:tc>
          <w:tcPr>
            <w:tcW w:w="425" w:type="dxa"/>
            <w:vMerge/>
            <w:tcBorders>
              <w:left w:val="single" w:sz="4" w:space="0" w:color="000000"/>
              <w:bottom w:val="single" w:sz="4" w:space="0" w:color="000000"/>
              <w:right w:val="single" w:sz="4" w:space="0" w:color="000000"/>
            </w:tcBorders>
            <w:textDirection w:val="btLr"/>
          </w:tcPr>
          <w:p w14:paraId="46AB5C4A" w14:textId="77777777" w:rsidR="003767EA" w:rsidRPr="004C0C61" w:rsidRDefault="003767EA" w:rsidP="003F3BAF">
            <w:pPr>
              <w:tabs>
                <w:tab w:val="left" w:pos="6750"/>
              </w:tabs>
              <w:spacing w:after="0" w:line="240" w:lineRule="auto"/>
              <w:ind w:left="113" w:right="113"/>
              <w:rPr>
                <w:rFonts w:ascii="IRANYekan" w:hAnsi="IRANYekan" w:cs="B Mitra"/>
                <w:b/>
                <w:bCs/>
                <w:sz w:val="20"/>
                <w:szCs w:val="20"/>
                <w:rtl/>
              </w:rPr>
            </w:pPr>
          </w:p>
        </w:tc>
        <w:tc>
          <w:tcPr>
            <w:tcW w:w="567" w:type="dxa"/>
            <w:tcBorders>
              <w:top w:val="single" w:sz="4" w:space="0" w:color="000000"/>
              <w:left w:val="single" w:sz="4" w:space="0" w:color="000000"/>
              <w:bottom w:val="single" w:sz="4" w:space="0" w:color="000000"/>
              <w:right w:val="single" w:sz="4" w:space="0" w:color="000000"/>
            </w:tcBorders>
            <w:hideMark/>
          </w:tcPr>
          <w:p w14:paraId="37004CFD"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12</w:t>
            </w:r>
          </w:p>
        </w:tc>
        <w:tc>
          <w:tcPr>
            <w:tcW w:w="6891" w:type="dxa"/>
            <w:tcBorders>
              <w:top w:val="single" w:sz="4" w:space="0" w:color="000000"/>
              <w:left w:val="single" w:sz="4" w:space="0" w:color="000000"/>
              <w:bottom w:val="single" w:sz="4" w:space="0" w:color="000000"/>
              <w:right w:val="single" w:sz="4" w:space="0" w:color="000000"/>
            </w:tcBorders>
            <w:hideMark/>
          </w:tcPr>
          <w:p w14:paraId="2196520A" w14:textId="77777777" w:rsidR="003767EA" w:rsidRPr="004C0C61" w:rsidRDefault="003767EA" w:rsidP="003F3BAF">
            <w:pPr>
              <w:rPr>
                <w:rFonts w:ascii="IRANYekan" w:eastAsia="Calibri" w:hAnsi="IRANYekan" w:cs="B Mitra"/>
                <w:sz w:val="28"/>
                <w:szCs w:val="28"/>
                <w:rtl/>
              </w:rPr>
            </w:pPr>
            <w:r w:rsidRPr="004C0C61">
              <w:rPr>
                <w:rFonts w:ascii="IRANYekan" w:eastAsia="Calibri" w:hAnsi="IRANYekan" w:cs="B Mitra"/>
                <w:sz w:val="28"/>
                <w:szCs w:val="28"/>
                <w:rtl/>
              </w:rPr>
              <w:t>سازمان جهت اجرای مدیریت دانش با مشکل روبرو است و دلیل آن این است که مشارکت در مدیریت دانش سازمانی،از جمله اولویت های مهم سازمان به شمار نمی رود</w:t>
            </w:r>
          </w:p>
        </w:tc>
        <w:tc>
          <w:tcPr>
            <w:tcW w:w="578" w:type="dxa"/>
            <w:tcBorders>
              <w:top w:val="single" w:sz="4" w:space="0" w:color="000000"/>
              <w:left w:val="single" w:sz="4" w:space="0" w:color="000000"/>
              <w:bottom w:val="single" w:sz="4" w:space="0" w:color="000000"/>
              <w:right w:val="single" w:sz="4" w:space="0" w:color="000000"/>
            </w:tcBorders>
          </w:tcPr>
          <w:p w14:paraId="1ED61217"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580C8A3"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89DC53F"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7A4C5EC"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749C5DF"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26893005" w14:textId="77777777" w:rsidTr="003767EA">
        <w:tc>
          <w:tcPr>
            <w:tcW w:w="425" w:type="dxa"/>
            <w:vMerge w:val="restart"/>
            <w:tcBorders>
              <w:top w:val="single" w:sz="4" w:space="0" w:color="000000"/>
              <w:left w:val="single" w:sz="4" w:space="0" w:color="000000"/>
              <w:right w:val="single" w:sz="4" w:space="0" w:color="000000"/>
            </w:tcBorders>
            <w:textDirection w:val="btLr"/>
          </w:tcPr>
          <w:p w14:paraId="7A9DAB60" w14:textId="77777777" w:rsidR="003767EA" w:rsidRPr="004C0C61" w:rsidRDefault="003767EA" w:rsidP="003F3BAF">
            <w:pPr>
              <w:ind w:left="113" w:right="113"/>
              <w:rPr>
                <w:rFonts w:ascii="IRANYekan" w:hAnsi="IRANYekan" w:cs="B Mitra"/>
                <w:b/>
                <w:bCs/>
                <w:sz w:val="20"/>
                <w:szCs w:val="20"/>
              </w:rPr>
            </w:pPr>
            <w:r w:rsidRPr="004C0C61">
              <w:rPr>
                <w:rFonts w:ascii="IRANYekan" w:hAnsi="IRANYekan" w:cs="B Mitra"/>
                <w:b/>
                <w:bCs/>
                <w:sz w:val="20"/>
                <w:szCs w:val="20"/>
                <w:rtl/>
              </w:rPr>
              <w:lastRenderedPageBreak/>
              <w:t>درونی سازی</w:t>
            </w:r>
          </w:p>
        </w:tc>
        <w:tc>
          <w:tcPr>
            <w:tcW w:w="567" w:type="dxa"/>
            <w:tcBorders>
              <w:top w:val="single" w:sz="4" w:space="0" w:color="000000"/>
              <w:left w:val="single" w:sz="4" w:space="0" w:color="000000"/>
              <w:bottom w:val="single" w:sz="4" w:space="0" w:color="000000"/>
              <w:right w:val="single" w:sz="4" w:space="0" w:color="000000"/>
            </w:tcBorders>
            <w:hideMark/>
          </w:tcPr>
          <w:p w14:paraId="0DC476EB"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13</w:t>
            </w:r>
          </w:p>
        </w:tc>
        <w:tc>
          <w:tcPr>
            <w:tcW w:w="6891" w:type="dxa"/>
            <w:tcBorders>
              <w:top w:val="single" w:sz="4" w:space="0" w:color="000000"/>
              <w:left w:val="single" w:sz="4" w:space="0" w:color="000000"/>
              <w:bottom w:val="single" w:sz="4" w:space="0" w:color="000000"/>
              <w:right w:val="single" w:sz="4" w:space="0" w:color="000000"/>
            </w:tcBorders>
            <w:hideMark/>
          </w:tcPr>
          <w:p w14:paraId="4512BE5B"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به منظور خلق مدیریت دانش سازمانی به طور موفقیت آمیز، نو آوریها تکنولوژیکی امری لازم و ضروری است.</w:t>
            </w:r>
          </w:p>
        </w:tc>
        <w:tc>
          <w:tcPr>
            <w:tcW w:w="578" w:type="dxa"/>
            <w:tcBorders>
              <w:top w:val="single" w:sz="4" w:space="0" w:color="000000"/>
              <w:left w:val="single" w:sz="4" w:space="0" w:color="000000"/>
              <w:bottom w:val="single" w:sz="4" w:space="0" w:color="000000"/>
              <w:right w:val="single" w:sz="4" w:space="0" w:color="000000"/>
            </w:tcBorders>
          </w:tcPr>
          <w:p w14:paraId="7B1D909B"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8418B90"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593D387"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326AF12"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E1714E4"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1F6B8FC4" w14:textId="77777777" w:rsidTr="003767EA">
        <w:tc>
          <w:tcPr>
            <w:tcW w:w="425" w:type="dxa"/>
            <w:vMerge/>
            <w:tcBorders>
              <w:left w:val="single" w:sz="4" w:space="0" w:color="000000"/>
              <w:right w:val="single" w:sz="4" w:space="0" w:color="000000"/>
            </w:tcBorders>
          </w:tcPr>
          <w:p w14:paraId="7803E457" w14:textId="77777777" w:rsidR="003767EA" w:rsidRPr="004C0C61" w:rsidRDefault="003767EA" w:rsidP="003F3BAF">
            <w:pPr>
              <w:rPr>
                <w:rFonts w:ascii="IRANYekan" w:hAnsi="IRANYekan" w:cs="B Mitra"/>
                <w:sz w:val="28"/>
                <w:szCs w:val="28"/>
              </w:rPr>
            </w:pPr>
          </w:p>
        </w:tc>
        <w:tc>
          <w:tcPr>
            <w:tcW w:w="567" w:type="dxa"/>
            <w:tcBorders>
              <w:top w:val="single" w:sz="4" w:space="0" w:color="000000"/>
              <w:left w:val="single" w:sz="4" w:space="0" w:color="000000"/>
              <w:bottom w:val="single" w:sz="4" w:space="0" w:color="000000"/>
              <w:right w:val="single" w:sz="4" w:space="0" w:color="000000"/>
            </w:tcBorders>
            <w:hideMark/>
          </w:tcPr>
          <w:p w14:paraId="485BC41B"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14</w:t>
            </w:r>
          </w:p>
        </w:tc>
        <w:tc>
          <w:tcPr>
            <w:tcW w:w="6891" w:type="dxa"/>
            <w:tcBorders>
              <w:top w:val="single" w:sz="4" w:space="0" w:color="000000"/>
              <w:left w:val="single" w:sz="4" w:space="0" w:color="000000"/>
              <w:bottom w:val="single" w:sz="4" w:space="0" w:color="000000"/>
              <w:right w:val="single" w:sz="4" w:space="0" w:color="000000"/>
            </w:tcBorders>
            <w:hideMark/>
          </w:tcPr>
          <w:p w14:paraId="037F2C3C"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سازمان به منظور ایجاد دانش،به میزان زیادی متکی بر کامپیوتر و شبکه می باشد</w:t>
            </w:r>
          </w:p>
        </w:tc>
        <w:tc>
          <w:tcPr>
            <w:tcW w:w="578" w:type="dxa"/>
            <w:tcBorders>
              <w:top w:val="single" w:sz="4" w:space="0" w:color="000000"/>
              <w:left w:val="single" w:sz="4" w:space="0" w:color="000000"/>
              <w:bottom w:val="single" w:sz="4" w:space="0" w:color="000000"/>
              <w:right w:val="single" w:sz="4" w:space="0" w:color="000000"/>
            </w:tcBorders>
          </w:tcPr>
          <w:p w14:paraId="40D0A6E7"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9FD319"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721E21"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1FAACBC"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8C16C7C"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0ED46C7B" w14:textId="77777777" w:rsidTr="003767EA">
        <w:tc>
          <w:tcPr>
            <w:tcW w:w="425" w:type="dxa"/>
            <w:vMerge/>
            <w:tcBorders>
              <w:left w:val="single" w:sz="4" w:space="0" w:color="000000"/>
              <w:right w:val="single" w:sz="4" w:space="0" w:color="000000"/>
            </w:tcBorders>
          </w:tcPr>
          <w:p w14:paraId="7C7706F3" w14:textId="77777777" w:rsidR="003767EA" w:rsidRPr="004C0C61" w:rsidRDefault="003767EA" w:rsidP="003F3BAF">
            <w:pPr>
              <w:rPr>
                <w:rFonts w:ascii="IRANYekan" w:hAnsi="IRANYekan" w:cs="B Mitra"/>
                <w:sz w:val="28"/>
                <w:szCs w:val="28"/>
              </w:rPr>
            </w:pPr>
          </w:p>
        </w:tc>
        <w:tc>
          <w:tcPr>
            <w:tcW w:w="567" w:type="dxa"/>
            <w:tcBorders>
              <w:top w:val="single" w:sz="4" w:space="0" w:color="000000"/>
              <w:left w:val="single" w:sz="4" w:space="0" w:color="000000"/>
              <w:bottom w:val="single" w:sz="4" w:space="0" w:color="000000"/>
              <w:right w:val="single" w:sz="4" w:space="0" w:color="000000"/>
            </w:tcBorders>
            <w:hideMark/>
          </w:tcPr>
          <w:p w14:paraId="7D5293AE" w14:textId="77777777" w:rsidR="003767EA" w:rsidRPr="004C0C61" w:rsidRDefault="003767EA" w:rsidP="003F3BAF">
            <w:pPr>
              <w:tabs>
                <w:tab w:val="left" w:pos="6750"/>
              </w:tabs>
              <w:spacing w:after="0" w:line="240" w:lineRule="auto"/>
              <w:rPr>
                <w:rFonts w:ascii="IRANYekan" w:hAnsi="IRANYekan" w:cs="B Mitra"/>
                <w:sz w:val="28"/>
                <w:szCs w:val="28"/>
              </w:rPr>
            </w:pPr>
            <w:r w:rsidRPr="004C0C61">
              <w:rPr>
                <w:rFonts w:ascii="IRANYekan" w:hAnsi="IRANYekan" w:cs="B Mitra"/>
                <w:sz w:val="28"/>
                <w:szCs w:val="28"/>
                <w:rtl/>
              </w:rPr>
              <w:t>15</w:t>
            </w:r>
          </w:p>
        </w:tc>
        <w:tc>
          <w:tcPr>
            <w:tcW w:w="6891" w:type="dxa"/>
            <w:tcBorders>
              <w:top w:val="single" w:sz="4" w:space="0" w:color="000000"/>
              <w:left w:val="single" w:sz="4" w:space="0" w:color="000000"/>
              <w:bottom w:val="single" w:sz="4" w:space="0" w:color="000000"/>
              <w:right w:val="single" w:sz="4" w:space="0" w:color="000000"/>
            </w:tcBorders>
            <w:hideMark/>
          </w:tcPr>
          <w:p w14:paraId="63F880B5"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سازمان در مواجه با تکنولوژی های جدید و استفاده از آن با مشکل روبرو است.</w:t>
            </w:r>
          </w:p>
        </w:tc>
        <w:tc>
          <w:tcPr>
            <w:tcW w:w="578" w:type="dxa"/>
            <w:tcBorders>
              <w:top w:val="single" w:sz="4" w:space="0" w:color="000000"/>
              <w:left w:val="single" w:sz="4" w:space="0" w:color="000000"/>
              <w:bottom w:val="single" w:sz="4" w:space="0" w:color="000000"/>
              <w:right w:val="single" w:sz="4" w:space="0" w:color="000000"/>
            </w:tcBorders>
          </w:tcPr>
          <w:p w14:paraId="4F6E7B64"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808AC9"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A592A98"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9C3E06F"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A85ECA6" w14:textId="77777777" w:rsidR="003767EA" w:rsidRPr="004C0C61" w:rsidRDefault="003767EA" w:rsidP="003F3BAF">
            <w:pPr>
              <w:tabs>
                <w:tab w:val="left" w:pos="6750"/>
              </w:tabs>
              <w:spacing w:after="0" w:line="240" w:lineRule="auto"/>
              <w:rPr>
                <w:rFonts w:ascii="IRANYekan" w:hAnsi="IRANYekan" w:cs="B Mitra"/>
                <w:sz w:val="28"/>
                <w:szCs w:val="28"/>
              </w:rPr>
            </w:pPr>
          </w:p>
        </w:tc>
      </w:tr>
      <w:tr w:rsidR="003767EA" w:rsidRPr="004C0C61" w14:paraId="6C96F369" w14:textId="77777777" w:rsidTr="003767EA">
        <w:tc>
          <w:tcPr>
            <w:tcW w:w="425" w:type="dxa"/>
            <w:vMerge/>
            <w:tcBorders>
              <w:left w:val="single" w:sz="4" w:space="0" w:color="000000"/>
              <w:bottom w:val="single" w:sz="4" w:space="0" w:color="000000"/>
              <w:right w:val="single" w:sz="4" w:space="0" w:color="000000"/>
            </w:tcBorders>
          </w:tcPr>
          <w:p w14:paraId="06526BCD" w14:textId="77777777" w:rsidR="003767EA" w:rsidRPr="004C0C61" w:rsidRDefault="003767EA" w:rsidP="003F3BAF">
            <w:pPr>
              <w:rPr>
                <w:rFonts w:ascii="IRANYekan" w:hAnsi="IRANYekan" w:cs="B Mitra"/>
                <w:sz w:val="28"/>
                <w:szCs w:val="28"/>
              </w:rPr>
            </w:pPr>
          </w:p>
        </w:tc>
        <w:tc>
          <w:tcPr>
            <w:tcW w:w="567" w:type="dxa"/>
            <w:tcBorders>
              <w:top w:val="single" w:sz="4" w:space="0" w:color="000000"/>
              <w:left w:val="single" w:sz="4" w:space="0" w:color="000000"/>
              <w:bottom w:val="single" w:sz="4" w:space="0" w:color="000000"/>
              <w:right w:val="single" w:sz="4" w:space="0" w:color="000000"/>
            </w:tcBorders>
          </w:tcPr>
          <w:p w14:paraId="22FE4508" w14:textId="77777777" w:rsidR="003767EA" w:rsidRPr="004C0C61" w:rsidRDefault="003767EA" w:rsidP="003F3BAF">
            <w:pPr>
              <w:tabs>
                <w:tab w:val="left" w:pos="6750"/>
              </w:tabs>
              <w:spacing w:after="0" w:line="240" w:lineRule="auto"/>
              <w:rPr>
                <w:rFonts w:ascii="IRANYekan" w:hAnsi="IRANYekan" w:cs="B Mitra"/>
                <w:sz w:val="28"/>
                <w:szCs w:val="28"/>
                <w:rtl/>
              </w:rPr>
            </w:pPr>
            <w:r w:rsidRPr="004C0C61">
              <w:rPr>
                <w:rFonts w:ascii="IRANYekan" w:hAnsi="IRANYekan" w:cs="B Mitra"/>
                <w:sz w:val="28"/>
                <w:szCs w:val="28"/>
                <w:rtl/>
              </w:rPr>
              <w:t>16</w:t>
            </w:r>
          </w:p>
        </w:tc>
        <w:tc>
          <w:tcPr>
            <w:tcW w:w="6891" w:type="dxa"/>
            <w:tcBorders>
              <w:top w:val="single" w:sz="4" w:space="0" w:color="000000"/>
              <w:left w:val="single" w:sz="4" w:space="0" w:color="000000"/>
              <w:bottom w:val="single" w:sz="4" w:space="0" w:color="000000"/>
              <w:right w:val="single" w:sz="4" w:space="0" w:color="000000"/>
            </w:tcBorders>
          </w:tcPr>
          <w:p w14:paraId="0FAB082B" w14:textId="77777777" w:rsidR="003767EA" w:rsidRPr="004C0C61" w:rsidRDefault="003767EA" w:rsidP="003F3BAF">
            <w:pPr>
              <w:rPr>
                <w:rFonts w:ascii="IRANYekan" w:eastAsia="Calibri" w:hAnsi="IRANYekan" w:cs="B Mitra"/>
                <w:sz w:val="28"/>
                <w:szCs w:val="28"/>
              </w:rPr>
            </w:pPr>
            <w:r w:rsidRPr="004C0C61">
              <w:rPr>
                <w:rFonts w:ascii="IRANYekan" w:eastAsia="Calibri" w:hAnsi="IRANYekan" w:cs="B Mitra"/>
                <w:sz w:val="28"/>
                <w:szCs w:val="28"/>
                <w:rtl/>
              </w:rPr>
              <w:t xml:space="preserve">می توان کلیه فرم های دانش سازمانی را در قالب یک فایل الکترونیکی ارائه داد. </w:t>
            </w:r>
          </w:p>
        </w:tc>
        <w:tc>
          <w:tcPr>
            <w:tcW w:w="578" w:type="dxa"/>
            <w:tcBorders>
              <w:top w:val="single" w:sz="4" w:space="0" w:color="000000"/>
              <w:left w:val="single" w:sz="4" w:space="0" w:color="000000"/>
              <w:bottom w:val="single" w:sz="4" w:space="0" w:color="000000"/>
              <w:right w:val="single" w:sz="4" w:space="0" w:color="000000"/>
            </w:tcBorders>
          </w:tcPr>
          <w:p w14:paraId="2F651F4E"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56ECA54"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654CDF0"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E6D265C" w14:textId="77777777" w:rsidR="003767EA" w:rsidRPr="004C0C61" w:rsidRDefault="003767EA" w:rsidP="003F3BAF">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C657DC6" w14:textId="77777777" w:rsidR="003767EA" w:rsidRPr="004C0C61" w:rsidRDefault="003767EA" w:rsidP="003F3BAF">
            <w:pPr>
              <w:tabs>
                <w:tab w:val="left" w:pos="6750"/>
              </w:tabs>
              <w:spacing w:after="0" w:line="240" w:lineRule="auto"/>
              <w:rPr>
                <w:rFonts w:ascii="IRANYekan" w:hAnsi="IRANYekan" w:cs="B Mitra"/>
                <w:sz w:val="28"/>
                <w:szCs w:val="28"/>
              </w:rPr>
            </w:pPr>
          </w:p>
        </w:tc>
      </w:tr>
    </w:tbl>
    <w:p w14:paraId="76050538" w14:textId="77777777" w:rsidR="00C05272" w:rsidRPr="004C0C61" w:rsidRDefault="00C05272" w:rsidP="003F3BAF">
      <w:pPr>
        <w:tabs>
          <w:tab w:val="left" w:pos="3855"/>
        </w:tabs>
        <w:rPr>
          <w:rFonts w:ascii="IRANYekan" w:hAnsi="IRANYekan" w:cs="B Mitra"/>
          <w:sz w:val="28"/>
          <w:szCs w:val="28"/>
          <w:rtl/>
        </w:rPr>
      </w:pPr>
    </w:p>
    <w:p w14:paraId="0F1F7687" w14:textId="77777777" w:rsidR="003F3BAF" w:rsidRPr="004C0C61" w:rsidRDefault="003F3BAF" w:rsidP="003F3BAF">
      <w:pPr>
        <w:tabs>
          <w:tab w:val="left" w:pos="3855"/>
        </w:tabs>
        <w:rPr>
          <w:rFonts w:ascii="IRANYekan" w:hAnsi="IRANYekan" w:cs="B Mitra"/>
          <w:sz w:val="28"/>
          <w:szCs w:val="28"/>
          <w:rtl/>
        </w:rPr>
      </w:pPr>
    </w:p>
    <w:p w14:paraId="433C4343" w14:textId="6FAB0659" w:rsidR="00236685" w:rsidRPr="004C0C61" w:rsidRDefault="00236685" w:rsidP="003F3BAF">
      <w:pPr>
        <w:tabs>
          <w:tab w:val="left" w:pos="3855"/>
        </w:tabs>
        <w:rPr>
          <w:rFonts w:ascii="IRANYekan" w:hAnsi="IRANYekan" w:cs="B Mitra"/>
          <w:b/>
          <w:bCs/>
          <w:sz w:val="28"/>
          <w:szCs w:val="28"/>
          <w:rtl/>
        </w:rPr>
      </w:pPr>
      <w:r w:rsidRPr="004C0C61">
        <w:rPr>
          <w:rFonts w:ascii="IRANYekan" w:hAnsi="IRANYekan" w:cs="B Mitra"/>
          <w:b/>
          <w:bCs/>
          <w:sz w:val="28"/>
          <w:szCs w:val="28"/>
          <w:rtl/>
        </w:rPr>
        <w:t>معرفی ابزار</w:t>
      </w:r>
    </w:p>
    <w:p w14:paraId="79ED472B" w14:textId="31327C10" w:rsidR="003767EA" w:rsidRPr="004C0C61" w:rsidRDefault="003767EA" w:rsidP="003F3BAF">
      <w:pPr>
        <w:spacing w:after="0"/>
        <w:ind w:left="-37" w:firstLine="461"/>
        <w:rPr>
          <w:rFonts w:ascii="IRANYekan" w:hAnsi="IRANYekan" w:cs="B Mitra"/>
          <w:sz w:val="28"/>
          <w:szCs w:val="28"/>
          <w:rtl/>
        </w:rPr>
      </w:pPr>
      <w:r w:rsidRPr="004C0C61">
        <w:rPr>
          <w:rFonts w:ascii="IRANYekan" w:hAnsi="IRANYekan" w:cs="B Mitra"/>
          <w:b/>
          <w:bCs/>
          <w:sz w:val="28"/>
          <w:szCs w:val="28"/>
          <w:rtl/>
        </w:rPr>
        <w:t>پرسشنامه استاندارد مدیریت دانش</w:t>
      </w:r>
      <w:r w:rsidRPr="004C0C61">
        <w:rPr>
          <w:rFonts w:ascii="IRANYekan" w:hAnsi="IRANYekan" w:cs="B Mitra"/>
          <w:sz w:val="28"/>
          <w:szCs w:val="28"/>
          <w:rtl/>
        </w:rPr>
        <w:t>:  این پرسشنامه بر اساس نوناکا و تاکاچی(1995) می باشد، كه از چهار بعد اجتماعی سازی دانش</w:t>
      </w:r>
      <w:r w:rsidR="003F3BAF" w:rsidRPr="004C0C61">
        <w:rPr>
          <w:rFonts w:ascii="IRANYekan" w:hAnsi="IRANYekan" w:cs="B Mitra" w:hint="cs"/>
          <w:sz w:val="28"/>
          <w:szCs w:val="28"/>
          <w:rtl/>
        </w:rPr>
        <w:t xml:space="preserve"> </w:t>
      </w:r>
      <w:r w:rsidRPr="004C0C61">
        <w:rPr>
          <w:rFonts w:ascii="IRANYekan" w:hAnsi="IRANYekan" w:cs="B Mitra"/>
          <w:sz w:val="28"/>
          <w:szCs w:val="28"/>
          <w:rtl/>
        </w:rPr>
        <w:t>(از ضمنی به ضمنی)، برون سازی</w:t>
      </w:r>
      <w:r w:rsidR="003F3BAF" w:rsidRPr="004C0C61">
        <w:rPr>
          <w:rFonts w:ascii="IRANYekan" w:hAnsi="IRANYekan" w:cs="B Mitra" w:hint="cs"/>
          <w:sz w:val="28"/>
          <w:szCs w:val="28"/>
          <w:rtl/>
        </w:rPr>
        <w:t xml:space="preserve"> </w:t>
      </w:r>
      <w:r w:rsidRPr="004C0C61">
        <w:rPr>
          <w:rFonts w:ascii="IRANYekan" w:hAnsi="IRANYekan" w:cs="B Mitra"/>
          <w:sz w:val="28"/>
          <w:szCs w:val="28"/>
          <w:rtl/>
        </w:rPr>
        <w:t>دانش (از ضمنی به صریح)، ترکیب دانش و درونی سازی دانش ( از صریح به ضمنی ) ایجاد تشکیل شده است، پرسشنامه مذکور  شامل 16 سوال بسته- پاسخ م</w:t>
      </w:r>
      <w:r w:rsidR="003F3BAF" w:rsidRPr="004C0C61">
        <w:rPr>
          <w:rFonts w:ascii="IRANYekan" w:hAnsi="IRANYekan" w:cs="B Mitra"/>
          <w:sz w:val="28"/>
          <w:szCs w:val="28"/>
          <w:rtl/>
        </w:rPr>
        <w:t>ی</w:t>
      </w:r>
      <w:r w:rsidRPr="004C0C61">
        <w:rPr>
          <w:rFonts w:ascii="IRANYekan" w:hAnsi="IRANYekan" w:cs="B Mitra"/>
          <w:sz w:val="28"/>
          <w:szCs w:val="28"/>
          <w:rtl/>
        </w:rPr>
        <w:t>‌باشد،.</w:t>
      </w:r>
    </w:p>
    <w:p w14:paraId="1ED027B2" w14:textId="51DCB9C5" w:rsidR="003767EA" w:rsidRPr="004C0C61" w:rsidRDefault="003767EA" w:rsidP="003F3BAF">
      <w:pPr>
        <w:pStyle w:val="Heading3"/>
        <w:bidi/>
        <w:spacing w:before="0" w:after="0" w:line="240" w:lineRule="auto"/>
        <w:jc w:val="left"/>
        <w:rPr>
          <w:rFonts w:ascii="IRANYekan" w:hAnsi="IRANYekan" w:cs="B Mitra"/>
          <w:sz w:val="28"/>
          <w:szCs w:val="28"/>
          <w:rtl/>
        </w:rPr>
      </w:pPr>
      <w:r w:rsidRPr="004C0C61">
        <w:rPr>
          <w:rFonts w:ascii="IRANYekan" w:hAnsi="IRANYekan" w:cs="B Mitra"/>
          <w:sz w:val="28"/>
          <w:szCs w:val="28"/>
          <w:rtl/>
        </w:rPr>
        <w:t>توز</w:t>
      </w:r>
      <w:r w:rsidR="003F3BAF" w:rsidRPr="004C0C61">
        <w:rPr>
          <w:rFonts w:ascii="IRANYekan" w:hAnsi="IRANYekan" w:cs="B Mitra"/>
          <w:sz w:val="28"/>
          <w:szCs w:val="28"/>
          <w:rtl/>
        </w:rPr>
        <w:t>ی</w:t>
      </w:r>
      <w:r w:rsidRPr="004C0C61">
        <w:rPr>
          <w:rFonts w:ascii="IRANYekan" w:hAnsi="IRANYekan" w:cs="B Mitra"/>
          <w:sz w:val="28"/>
          <w:szCs w:val="28"/>
          <w:rtl/>
        </w:rPr>
        <w:t>ع سوالات پرسشنامه‌</w:t>
      </w:r>
      <w:r w:rsidR="003F3BAF" w:rsidRPr="004C0C61">
        <w:rPr>
          <w:rFonts w:ascii="IRANYekan" w:hAnsi="IRANYekan" w:cs="B Mitra"/>
          <w:sz w:val="28"/>
          <w:szCs w:val="28"/>
          <w:rtl/>
        </w:rPr>
        <w:t>ی</w:t>
      </w:r>
      <w:r w:rsidRPr="004C0C61">
        <w:rPr>
          <w:rFonts w:ascii="IRANYekan" w:hAnsi="IRANYekan" w:cs="B Mitra"/>
          <w:sz w:val="28"/>
          <w:szCs w:val="28"/>
          <w:rtl/>
        </w:rPr>
        <w:t xml:space="preserve"> مدیریت دانش</w:t>
      </w:r>
    </w:p>
    <w:tbl>
      <w:tblPr>
        <w:bidiVisual/>
        <w:tblW w:w="7536" w:type="dxa"/>
        <w:jc w:val="center"/>
        <w:tblBorders>
          <w:top w:val="single" w:sz="8" w:space="0" w:color="000000"/>
          <w:bottom w:val="single" w:sz="8" w:space="0" w:color="000000"/>
        </w:tblBorders>
        <w:tblLook w:val="01E0" w:firstRow="1" w:lastRow="1" w:firstColumn="1" w:lastColumn="1" w:noHBand="0" w:noVBand="0"/>
      </w:tblPr>
      <w:tblGrid>
        <w:gridCol w:w="2869"/>
        <w:gridCol w:w="1958"/>
        <w:gridCol w:w="2709"/>
      </w:tblGrid>
      <w:tr w:rsidR="003767EA" w:rsidRPr="004C0C61" w14:paraId="12CDEE1C" w14:textId="77777777" w:rsidTr="00AB6818">
        <w:trPr>
          <w:jc w:val="center"/>
        </w:trPr>
        <w:tc>
          <w:tcPr>
            <w:tcW w:w="2869" w:type="dxa"/>
            <w:tcBorders>
              <w:top w:val="single" w:sz="8" w:space="0" w:color="000000"/>
              <w:left w:val="nil"/>
              <w:bottom w:val="single" w:sz="8" w:space="0" w:color="000000"/>
              <w:right w:val="nil"/>
            </w:tcBorders>
            <w:shd w:val="clear" w:color="auto" w:fill="auto"/>
          </w:tcPr>
          <w:p w14:paraId="328FA0DF" w14:textId="77777777" w:rsidR="003767EA" w:rsidRPr="004C0C61" w:rsidRDefault="003767EA" w:rsidP="003F3BAF">
            <w:pPr>
              <w:spacing w:after="0"/>
              <w:rPr>
                <w:rFonts w:ascii="IRANYekan" w:hAnsi="IRANYekan" w:cs="B Mitra"/>
                <w:b/>
                <w:bCs/>
                <w:color w:val="000000"/>
                <w:sz w:val="28"/>
                <w:szCs w:val="28"/>
                <w:rtl/>
              </w:rPr>
            </w:pPr>
            <w:r w:rsidRPr="004C0C61">
              <w:rPr>
                <w:rFonts w:ascii="IRANYekan" w:hAnsi="IRANYekan" w:cs="B Mitra"/>
                <w:b/>
                <w:bCs/>
                <w:color w:val="000000"/>
                <w:sz w:val="28"/>
                <w:szCs w:val="28"/>
                <w:rtl/>
              </w:rPr>
              <w:t>ابعاد</w:t>
            </w:r>
          </w:p>
        </w:tc>
        <w:tc>
          <w:tcPr>
            <w:tcW w:w="1958" w:type="dxa"/>
            <w:tcBorders>
              <w:top w:val="single" w:sz="8" w:space="0" w:color="000000"/>
              <w:left w:val="nil"/>
              <w:bottom w:val="single" w:sz="8" w:space="0" w:color="000000"/>
              <w:right w:val="nil"/>
            </w:tcBorders>
            <w:shd w:val="clear" w:color="auto" w:fill="auto"/>
          </w:tcPr>
          <w:p w14:paraId="4B1B503F" w14:textId="77777777" w:rsidR="003767EA" w:rsidRPr="004C0C61" w:rsidRDefault="003767EA" w:rsidP="003F3BAF">
            <w:pPr>
              <w:spacing w:after="0"/>
              <w:rPr>
                <w:rFonts w:ascii="IRANYekan" w:hAnsi="IRANYekan" w:cs="B Mitra"/>
                <w:b/>
                <w:bCs/>
                <w:color w:val="000000"/>
                <w:sz w:val="28"/>
                <w:szCs w:val="28"/>
                <w:rtl/>
              </w:rPr>
            </w:pPr>
            <w:r w:rsidRPr="004C0C61">
              <w:rPr>
                <w:rFonts w:ascii="IRANYekan" w:hAnsi="IRANYekan" w:cs="B Mitra"/>
                <w:b/>
                <w:bCs/>
                <w:color w:val="000000"/>
                <w:sz w:val="28"/>
                <w:szCs w:val="28"/>
                <w:rtl/>
              </w:rPr>
              <w:t>تعداد سوال ها</w:t>
            </w:r>
          </w:p>
        </w:tc>
        <w:tc>
          <w:tcPr>
            <w:tcW w:w="2709" w:type="dxa"/>
            <w:tcBorders>
              <w:top w:val="single" w:sz="8" w:space="0" w:color="000000"/>
              <w:left w:val="nil"/>
              <w:bottom w:val="single" w:sz="8" w:space="0" w:color="000000"/>
              <w:right w:val="nil"/>
            </w:tcBorders>
            <w:shd w:val="clear" w:color="auto" w:fill="auto"/>
          </w:tcPr>
          <w:p w14:paraId="71E2546E" w14:textId="77777777" w:rsidR="003767EA" w:rsidRPr="004C0C61" w:rsidRDefault="003767EA" w:rsidP="003F3BAF">
            <w:pPr>
              <w:spacing w:after="0"/>
              <w:rPr>
                <w:rFonts w:ascii="IRANYekan" w:hAnsi="IRANYekan" w:cs="B Mitra"/>
                <w:b/>
                <w:bCs/>
                <w:color w:val="000000"/>
                <w:sz w:val="28"/>
                <w:szCs w:val="28"/>
                <w:rtl/>
              </w:rPr>
            </w:pPr>
            <w:r w:rsidRPr="004C0C61">
              <w:rPr>
                <w:rFonts w:ascii="IRANYekan" w:hAnsi="IRANYekan" w:cs="B Mitra"/>
                <w:b/>
                <w:bCs/>
                <w:color w:val="000000"/>
                <w:sz w:val="28"/>
                <w:szCs w:val="28"/>
                <w:rtl/>
              </w:rPr>
              <w:t>شماره سوال ها</w:t>
            </w:r>
          </w:p>
        </w:tc>
      </w:tr>
      <w:tr w:rsidR="003767EA" w:rsidRPr="004C0C61" w14:paraId="300142EE" w14:textId="77777777" w:rsidTr="00AB6818">
        <w:trPr>
          <w:jc w:val="center"/>
        </w:trPr>
        <w:tc>
          <w:tcPr>
            <w:tcW w:w="2869" w:type="dxa"/>
            <w:tcBorders>
              <w:left w:val="nil"/>
              <w:right w:val="nil"/>
            </w:tcBorders>
            <w:shd w:val="clear" w:color="auto" w:fill="auto"/>
          </w:tcPr>
          <w:p w14:paraId="01345C40"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sz w:val="28"/>
                <w:szCs w:val="28"/>
                <w:rtl/>
              </w:rPr>
              <w:t>اجتماعی سازی دانش</w:t>
            </w:r>
          </w:p>
        </w:tc>
        <w:tc>
          <w:tcPr>
            <w:tcW w:w="1958" w:type="dxa"/>
            <w:tcBorders>
              <w:left w:val="nil"/>
              <w:bottom w:val="nil"/>
              <w:right w:val="nil"/>
            </w:tcBorders>
            <w:shd w:val="clear" w:color="auto" w:fill="auto"/>
          </w:tcPr>
          <w:p w14:paraId="50C3BFF1"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4</w:t>
            </w:r>
          </w:p>
        </w:tc>
        <w:tc>
          <w:tcPr>
            <w:tcW w:w="2709" w:type="dxa"/>
            <w:tcBorders>
              <w:left w:val="nil"/>
              <w:right w:val="nil"/>
            </w:tcBorders>
            <w:shd w:val="clear" w:color="auto" w:fill="auto"/>
          </w:tcPr>
          <w:p w14:paraId="00A75F57"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1-4</w:t>
            </w:r>
          </w:p>
        </w:tc>
      </w:tr>
      <w:tr w:rsidR="003767EA" w:rsidRPr="004C0C61" w14:paraId="725BF903" w14:textId="77777777" w:rsidTr="00AB6818">
        <w:trPr>
          <w:jc w:val="center"/>
        </w:trPr>
        <w:tc>
          <w:tcPr>
            <w:tcW w:w="2869" w:type="dxa"/>
            <w:shd w:val="clear" w:color="auto" w:fill="auto"/>
          </w:tcPr>
          <w:p w14:paraId="3B717263"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sz w:val="28"/>
                <w:szCs w:val="28"/>
                <w:rtl/>
              </w:rPr>
              <w:t>برون سازی دانش</w:t>
            </w:r>
          </w:p>
        </w:tc>
        <w:tc>
          <w:tcPr>
            <w:tcW w:w="1958" w:type="dxa"/>
            <w:tcBorders>
              <w:bottom w:val="nil"/>
            </w:tcBorders>
            <w:shd w:val="clear" w:color="auto" w:fill="auto"/>
          </w:tcPr>
          <w:p w14:paraId="0A3E21B6"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4</w:t>
            </w:r>
          </w:p>
        </w:tc>
        <w:tc>
          <w:tcPr>
            <w:tcW w:w="2709" w:type="dxa"/>
            <w:shd w:val="clear" w:color="auto" w:fill="auto"/>
          </w:tcPr>
          <w:p w14:paraId="0CA007E8"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5-8</w:t>
            </w:r>
          </w:p>
        </w:tc>
      </w:tr>
      <w:tr w:rsidR="003767EA" w:rsidRPr="004C0C61" w14:paraId="0E213F1D" w14:textId="77777777" w:rsidTr="00AB6818">
        <w:trPr>
          <w:jc w:val="center"/>
        </w:trPr>
        <w:tc>
          <w:tcPr>
            <w:tcW w:w="2869" w:type="dxa"/>
            <w:tcBorders>
              <w:top w:val="nil"/>
              <w:bottom w:val="nil"/>
            </w:tcBorders>
            <w:shd w:val="clear" w:color="auto" w:fill="auto"/>
          </w:tcPr>
          <w:p w14:paraId="4D6CEEF6"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sz w:val="28"/>
                <w:szCs w:val="28"/>
                <w:rtl/>
              </w:rPr>
              <w:t>ترکیب دانش</w:t>
            </w:r>
          </w:p>
        </w:tc>
        <w:tc>
          <w:tcPr>
            <w:tcW w:w="1958" w:type="dxa"/>
            <w:tcBorders>
              <w:top w:val="nil"/>
              <w:bottom w:val="nil"/>
            </w:tcBorders>
            <w:shd w:val="clear" w:color="auto" w:fill="auto"/>
          </w:tcPr>
          <w:p w14:paraId="67182B68"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4</w:t>
            </w:r>
          </w:p>
        </w:tc>
        <w:tc>
          <w:tcPr>
            <w:tcW w:w="2709" w:type="dxa"/>
            <w:tcBorders>
              <w:top w:val="nil"/>
              <w:bottom w:val="nil"/>
            </w:tcBorders>
            <w:shd w:val="clear" w:color="auto" w:fill="auto"/>
          </w:tcPr>
          <w:p w14:paraId="25461F08"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9-12</w:t>
            </w:r>
          </w:p>
        </w:tc>
      </w:tr>
      <w:tr w:rsidR="003767EA" w:rsidRPr="004C0C61" w14:paraId="10817EB8" w14:textId="77777777" w:rsidTr="00AB6818">
        <w:trPr>
          <w:jc w:val="center"/>
        </w:trPr>
        <w:tc>
          <w:tcPr>
            <w:tcW w:w="2869" w:type="dxa"/>
            <w:tcBorders>
              <w:top w:val="nil"/>
              <w:left w:val="nil"/>
              <w:bottom w:val="single" w:sz="8" w:space="0" w:color="000000"/>
              <w:right w:val="nil"/>
            </w:tcBorders>
            <w:shd w:val="clear" w:color="auto" w:fill="auto"/>
          </w:tcPr>
          <w:p w14:paraId="2C7F00C5"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sz w:val="28"/>
                <w:szCs w:val="28"/>
                <w:rtl/>
              </w:rPr>
              <w:t>درونی سازی دانش</w:t>
            </w:r>
          </w:p>
        </w:tc>
        <w:tc>
          <w:tcPr>
            <w:tcW w:w="1958" w:type="dxa"/>
            <w:tcBorders>
              <w:top w:val="nil"/>
              <w:left w:val="nil"/>
              <w:bottom w:val="single" w:sz="8" w:space="0" w:color="000000"/>
              <w:right w:val="nil"/>
            </w:tcBorders>
            <w:shd w:val="clear" w:color="auto" w:fill="auto"/>
          </w:tcPr>
          <w:p w14:paraId="1F4D591D"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4</w:t>
            </w:r>
          </w:p>
        </w:tc>
        <w:tc>
          <w:tcPr>
            <w:tcW w:w="2709" w:type="dxa"/>
            <w:tcBorders>
              <w:top w:val="nil"/>
              <w:left w:val="nil"/>
              <w:bottom w:val="single" w:sz="8" w:space="0" w:color="000000"/>
              <w:right w:val="nil"/>
            </w:tcBorders>
            <w:shd w:val="clear" w:color="auto" w:fill="auto"/>
          </w:tcPr>
          <w:p w14:paraId="75607550" w14:textId="77777777" w:rsidR="003767EA" w:rsidRPr="004C0C61" w:rsidRDefault="003767EA" w:rsidP="003F3BAF">
            <w:pPr>
              <w:spacing w:after="0"/>
              <w:rPr>
                <w:rFonts w:ascii="IRANYekan" w:hAnsi="IRANYekan" w:cs="B Mitra"/>
                <w:color w:val="000000"/>
                <w:sz w:val="28"/>
                <w:szCs w:val="28"/>
                <w:rtl/>
              </w:rPr>
            </w:pPr>
            <w:r w:rsidRPr="004C0C61">
              <w:rPr>
                <w:rFonts w:ascii="IRANYekan" w:hAnsi="IRANYekan" w:cs="B Mitra"/>
                <w:color w:val="000000"/>
                <w:sz w:val="28"/>
                <w:szCs w:val="28"/>
                <w:rtl/>
              </w:rPr>
              <w:t>13-16</w:t>
            </w:r>
          </w:p>
        </w:tc>
      </w:tr>
    </w:tbl>
    <w:p w14:paraId="52E707AC" w14:textId="77777777" w:rsidR="003767EA" w:rsidRPr="004C0C61" w:rsidRDefault="003767EA" w:rsidP="003F3BAF">
      <w:pPr>
        <w:spacing w:after="0"/>
        <w:ind w:left="-37" w:firstLine="461"/>
        <w:rPr>
          <w:rFonts w:ascii="IRANYekan" w:hAnsi="IRANYekan" w:cs="B Mitra"/>
          <w:sz w:val="28"/>
          <w:szCs w:val="28"/>
          <w:rtl/>
        </w:rPr>
      </w:pPr>
    </w:p>
    <w:p w14:paraId="041E3F7C" w14:textId="0EB656A2" w:rsidR="003767EA" w:rsidRPr="004C0C61" w:rsidRDefault="003767EA" w:rsidP="003F3BAF">
      <w:pPr>
        <w:spacing w:line="240" w:lineRule="auto"/>
        <w:ind w:firstLine="397"/>
        <w:rPr>
          <w:rFonts w:ascii="IRANYekan" w:hAnsi="IRANYekan" w:cs="B Mitra"/>
          <w:sz w:val="28"/>
          <w:szCs w:val="28"/>
          <w:rtl/>
        </w:rPr>
      </w:pPr>
      <w:r w:rsidRPr="004C0C61">
        <w:rPr>
          <w:rFonts w:ascii="IRANYekan" w:hAnsi="IRANYekan" w:cs="B Mitra"/>
          <w:sz w:val="28"/>
          <w:szCs w:val="28"/>
          <w:rtl/>
        </w:rPr>
        <w:t>ط</w:t>
      </w:r>
      <w:r w:rsidR="003F3BAF" w:rsidRPr="004C0C61">
        <w:rPr>
          <w:rFonts w:ascii="IRANYekan" w:hAnsi="IRANYekan" w:cs="B Mitra"/>
          <w:sz w:val="28"/>
          <w:szCs w:val="28"/>
          <w:rtl/>
        </w:rPr>
        <w:t>ی</w:t>
      </w:r>
      <w:r w:rsidRPr="004C0C61">
        <w:rPr>
          <w:rFonts w:ascii="IRANYekan" w:hAnsi="IRANYekan" w:cs="B Mitra"/>
          <w:sz w:val="28"/>
          <w:szCs w:val="28"/>
          <w:rtl/>
        </w:rPr>
        <w:t>ف مورد استفاده در پرسشنامه بر اساس ط</w:t>
      </w:r>
      <w:r w:rsidR="003F3BAF" w:rsidRPr="004C0C61">
        <w:rPr>
          <w:rFonts w:ascii="IRANYekan" w:hAnsi="IRANYekan" w:cs="B Mitra"/>
          <w:sz w:val="28"/>
          <w:szCs w:val="28"/>
          <w:rtl/>
        </w:rPr>
        <w:t>ی</w:t>
      </w:r>
      <w:r w:rsidRPr="004C0C61">
        <w:rPr>
          <w:rFonts w:ascii="IRANYekan" w:hAnsi="IRANYekan" w:cs="B Mitra"/>
          <w:sz w:val="28"/>
          <w:szCs w:val="28"/>
          <w:rtl/>
        </w:rPr>
        <w:t>ف پنج گز</w:t>
      </w:r>
      <w:r w:rsidR="003F3BAF" w:rsidRPr="004C0C61">
        <w:rPr>
          <w:rFonts w:ascii="IRANYekan" w:hAnsi="IRANYekan" w:cs="B Mitra"/>
          <w:sz w:val="28"/>
          <w:szCs w:val="28"/>
          <w:rtl/>
        </w:rPr>
        <w:t>ی</w:t>
      </w:r>
      <w:r w:rsidRPr="004C0C61">
        <w:rPr>
          <w:rFonts w:ascii="IRANYekan" w:hAnsi="IRANYekan" w:cs="B Mitra"/>
          <w:sz w:val="28"/>
          <w:szCs w:val="28"/>
          <w:rtl/>
        </w:rPr>
        <w:t>نه‌ا</w:t>
      </w:r>
      <w:r w:rsidR="003F3BAF" w:rsidRPr="004C0C61">
        <w:rPr>
          <w:rFonts w:ascii="IRANYekan" w:hAnsi="IRANYekan" w:cs="B Mitra"/>
          <w:sz w:val="28"/>
          <w:szCs w:val="28"/>
          <w:rtl/>
        </w:rPr>
        <w:t>ی</w:t>
      </w:r>
      <w:r w:rsidRPr="004C0C61">
        <w:rPr>
          <w:rFonts w:ascii="IRANYekan" w:hAnsi="IRANYekan" w:cs="B Mitra"/>
          <w:sz w:val="28"/>
          <w:szCs w:val="28"/>
          <w:rtl/>
        </w:rPr>
        <w:t xml:space="preserve"> ل</w:t>
      </w:r>
      <w:r w:rsidR="003F3BAF" w:rsidRPr="004C0C61">
        <w:rPr>
          <w:rFonts w:ascii="IRANYekan" w:hAnsi="IRANYekan" w:cs="B Mitra"/>
          <w:sz w:val="28"/>
          <w:szCs w:val="28"/>
          <w:rtl/>
        </w:rPr>
        <w:t>ی</w:t>
      </w:r>
      <w:r w:rsidRPr="004C0C61">
        <w:rPr>
          <w:rFonts w:ascii="IRANYekan" w:hAnsi="IRANYekan" w:cs="B Mitra"/>
          <w:sz w:val="28"/>
          <w:szCs w:val="28"/>
          <w:rtl/>
        </w:rPr>
        <w:t>كرت م</w:t>
      </w:r>
      <w:r w:rsidR="003F3BAF" w:rsidRPr="004C0C61">
        <w:rPr>
          <w:rFonts w:ascii="IRANYekan" w:hAnsi="IRANYekan" w:cs="B Mitra"/>
          <w:sz w:val="28"/>
          <w:szCs w:val="28"/>
          <w:rtl/>
        </w:rPr>
        <w:t>ی</w:t>
      </w:r>
      <w:r w:rsidRPr="004C0C61">
        <w:rPr>
          <w:rFonts w:ascii="IRANYekan" w:hAnsi="IRANYekan" w:cs="B Mitra"/>
          <w:sz w:val="28"/>
          <w:szCs w:val="28"/>
          <w:rtl/>
        </w:rPr>
        <w:t>‌باشد (شامل: خ</w:t>
      </w:r>
      <w:r w:rsidR="003F3BAF" w:rsidRPr="004C0C61">
        <w:rPr>
          <w:rFonts w:ascii="IRANYekan" w:hAnsi="IRANYekan" w:cs="B Mitra"/>
          <w:sz w:val="28"/>
          <w:szCs w:val="28"/>
          <w:rtl/>
        </w:rPr>
        <w:t>ی</w:t>
      </w:r>
      <w:r w:rsidRPr="004C0C61">
        <w:rPr>
          <w:rFonts w:ascii="IRANYekan" w:hAnsi="IRANYekan" w:cs="B Mitra"/>
          <w:sz w:val="28"/>
          <w:szCs w:val="28"/>
          <w:rtl/>
        </w:rPr>
        <w:t>ل</w:t>
      </w:r>
      <w:r w:rsidR="003F3BAF" w:rsidRPr="004C0C61">
        <w:rPr>
          <w:rFonts w:ascii="IRANYekan" w:hAnsi="IRANYekan" w:cs="B Mitra"/>
          <w:sz w:val="28"/>
          <w:szCs w:val="28"/>
          <w:rtl/>
        </w:rPr>
        <w:t>ی</w:t>
      </w:r>
      <w:r w:rsidRPr="004C0C61">
        <w:rPr>
          <w:rFonts w:ascii="IRANYekan" w:hAnsi="IRANYekan" w:cs="B Mitra"/>
          <w:sz w:val="28"/>
          <w:szCs w:val="28"/>
          <w:rtl/>
        </w:rPr>
        <w:t xml:space="preserve"> كم، كم، تا اندازه‌ا</w:t>
      </w:r>
      <w:r w:rsidR="003F3BAF" w:rsidRPr="004C0C61">
        <w:rPr>
          <w:rFonts w:ascii="IRANYekan" w:hAnsi="IRANYekan" w:cs="B Mitra"/>
          <w:sz w:val="28"/>
          <w:szCs w:val="28"/>
          <w:rtl/>
        </w:rPr>
        <w:t>ی</w:t>
      </w:r>
      <w:r w:rsidRPr="004C0C61">
        <w:rPr>
          <w:rFonts w:ascii="IRANYekan" w:hAnsi="IRANYekan" w:cs="B Mitra"/>
          <w:sz w:val="28"/>
          <w:szCs w:val="28"/>
          <w:rtl/>
        </w:rPr>
        <w:t>، ز</w:t>
      </w:r>
      <w:r w:rsidR="003F3BAF" w:rsidRPr="004C0C61">
        <w:rPr>
          <w:rFonts w:ascii="IRANYekan" w:hAnsi="IRANYekan" w:cs="B Mitra"/>
          <w:sz w:val="28"/>
          <w:szCs w:val="28"/>
          <w:rtl/>
        </w:rPr>
        <w:t>ی</w:t>
      </w:r>
      <w:r w:rsidRPr="004C0C61">
        <w:rPr>
          <w:rFonts w:ascii="IRANYekan" w:hAnsi="IRANYekan" w:cs="B Mitra"/>
          <w:sz w:val="28"/>
          <w:szCs w:val="28"/>
          <w:rtl/>
        </w:rPr>
        <w:t>اد و خ</w:t>
      </w:r>
      <w:r w:rsidR="003F3BAF" w:rsidRPr="004C0C61">
        <w:rPr>
          <w:rFonts w:ascii="IRANYekan" w:hAnsi="IRANYekan" w:cs="B Mitra"/>
          <w:sz w:val="28"/>
          <w:szCs w:val="28"/>
          <w:rtl/>
        </w:rPr>
        <w:t>ی</w:t>
      </w:r>
      <w:r w:rsidRPr="004C0C61">
        <w:rPr>
          <w:rFonts w:ascii="IRANYekan" w:hAnsi="IRANYekan" w:cs="B Mitra"/>
          <w:sz w:val="28"/>
          <w:szCs w:val="28"/>
          <w:rtl/>
        </w:rPr>
        <w:t>ل</w:t>
      </w:r>
      <w:r w:rsidR="003F3BAF" w:rsidRPr="004C0C61">
        <w:rPr>
          <w:rFonts w:ascii="IRANYekan" w:hAnsi="IRANYekan" w:cs="B Mitra"/>
          <w:sz w:val="28"/>
          <w:szCs w:val="28"/>
          <w:rtl/>
        </w:rPr>
        <w:t>ی</w:t>
      </w:r>
      <w:r w:rsidRPr="004C0C61">
        <w:rPr>
          <w:rFonts w:ascii="IRANYekan" w:hAnsi="IRANYekan" w:cs="B Mitra"/>
          <w:sz w:val="28"/>
          <w:szCs w:val="28"/>
          <w:rtl/>
        </w:rPr>
        <w:t xml:space="preserve"> ز</w:t>
      </w:r>
      <w:r w:rsidR="003F3BAF" w:rsidRPr="004C0C61">
        <w:rPr>
          <w:rFonts w:ascii="IRANYekan" w:hAnsi="IRANYekan" w:cs="B Mitra"/>
          <w:sz w:val="28"/>
          <w:szCs w:val="28"/>
          <w:rtl/>
        </w:rPr>
        <w:t>ی</w:t>
      </w:r>
      <w:r w:rsidRPr="004C0C61">
        <w:rPr>
          <w:rFonts w:ascii="IRANYekan" w:hAnsi="IRANYekan" w:cs="B Mitra"/>
          <w:sz w:val="28"/>
          <w:szCs w:val="28"/>
          <w:rtl/>
        </w:rPr>
        <w:t>اد) در جدول زیر نشان داده شده است.</w:t>
      </w:r>
    </w:p>
    <w:p w14:paraId="17761E0A" w14:textId="48ADA74D" w:rsidR="003767EA" w:rsidRPr="004C0C61" w:rsidRDefault="003767EA" w:rsidP="003F3BAF">
      <w:pPr>
        <w:pStyle w:val="Heading3"/>
        <w:bidi/>
        <w:spacing w:before="0" w:after="0" w:line="240" w:lineRule="auto"/>
        <w:jc w:val="left"/>
        <w:rPr>
          <w:rFonts w:ascii="IRANYekan" w:hAnsi="IRANYekan" w:cs="B Mitra"/>
          <w:sz w:val="28"/>
          <w:szCs w:val="28"/>
          <w:rtl/>
        </w:rPr>
      </w:pPr>
      <w:bookmarkStart w:id="1" w:name="_Toc456734413"/>
      <w:bookmarkStart w:id="2" w:name="_Toc492284085"/>
      <w:bookmarkStart w:id="3" w:name="_Toc492287952"/>
      <w:bookmarkStart w:id="4" w:name="_Toc493483754"/>
      <w:r w:rsidRPr="004C0C61">
        <w:rPr>
          <w:rFonts w:ascii="IRANYekan" w:hAnsi="IRANYekan" w:cs="B Mitra"/>
          <w:sz w:val="28"/>
          <w:szCs w:val="28"/>
          <w:rtl/>
        </w:rPr>
        <w:t>مق</w:t>
      </w:r>
      <w:r w:rsidR="003F3BAF" w:rsidRPr="004C0C61">
        <w:rPr>
          <w:rFonts w:ascii="IRANYekan" w:hAnsi="IRANYekan" w:cs="B Mitra"/>
          <w:sz w:val="28"/>
          <w:szCs w:val="28"/>
          <w:rtl/>
        </w:rPr>
        <w:t>ی</w:t>
      </w:r>
      <w:r w:rsidRPr="004C0C61">
        <w:rPr>
          <w:rFonts w:ascii="IRANYekan" w:hAnsi="IRANYekan" w:cs="B Mitra"/>
          <w:sz w:val="28"/>
          <w:szCs w:val="28"/>
          <w:rtl/>
        </w:rPr>
        <w:t>اس درجه‌بند</w:t>
      </w:r>
      <w:r w:rsidR="003F3BAF" w:rsidRPr="004C0C61">
        <w:rPr>
          <w:rFonts w:ascii="IRANYekan" w:hAnsi="IRANYekan" w:cs="B Mitra"/>
          <w:sz w:val="28"/>
          <w:szCs w:val="28"/>
          <w:rtl/>
        </w:rPr>
        <w:t>ی</w:t>
      </w:r>
      <w:r w:rsidRPr="004C0C61">
        <w:rPr>
          <w:rFonts w:ascii="IRANYekan" w:hAnsi="IRANYekan" w:cs="B Mitra"/>
          <w:sz w:val="28"/>
          <w:szCs w:val="28"/>
          <w:rtl/>
        </w:rPr>
        <w:t xml:space="preserve"> سوالها</w:t>
      </w:r>
      <w:r w:rsidR="003F3BAF" w:rsidRPr="004C0C61">
        <w:rPr>
          <w:rFonts w:ascii="IRANYekan" w:hAnsi="IRANYekan" w:cs="B Mitra"/>
          <w:sz w:val="28"/>
          <w:szCs w:val="28"/>
          <w:rtl/>
        </w:rPr>
        <w:t>ی</w:t>
      </w:r>
      <w:r w:rsidRPr="004C0C61">
        <w:rPr>
          <w:rFonts w:ascii="IRANYekan" w:hAnsi="IRANYekan" w:cs="B Mitra"/>
          <w:sz w:val="28"/>
          <w:szCs w:val="28"/>
          <w:rtl/>
        </w:rPr>
        <w:t xml:space="preserve"> پرسشنامه های پژوهش بر اساس مق</w:t>
      </w:r>
      <w:r w:rsidR="003F3BAF" w:rsidRPr="004C0C61">
        <w:rPr>
          <w:rFonts w:ascii="IRANYekan" w:hAnsi="IRANYekan" w:cs="B Mitra"/>
          <w:sz w:val="28"/>
          <w:szCs w:val="28"/>
          <w:rtl/>
        </w:rPr>
        <w:t>ی</w:t>
      </w:r>
      <w:r w:rsidRPr="004C0C61">
        <w:rPr>
          <w:rFonts w:ascii="IRANYekan" w:hAnsi="IRANYekan" w:cs="B Mitra"/>
          <w:sz w:val="28"/>
          <w:szCs w:val="28"/>
          <w:rtl/>
        </w:rPr>
        <w:t>اس پنج درجه‌ا</w:t>
      </w:r>
      <w:r w:rsidR="003F3BAF" w:rsidRPr="004C0C61">
        <w:rPr>
          <w:rFonts w:ascii="IRANYekan" w:hAnsi="IRANYekan" w:cs="B Mitra"/>
          <w:sz w:val="28"/>
          <w:szCs w:val="28"/>
          <w:rtl/>
        </w:rPr>
        <w:t>ی</w:t>
      </w:r>
      <w:r w:rsidRPr="004C0C61">
        <w:rPr>
          <w:rFonts w:ascii="IRANYekan" w:hAnsi="IRANYekan" w:cs="B Mitra"/>
          <w:sz w:val="28"/>
          <w:szCs w:val="28"/>
          <w:rtl/>
        </w:rPr>
        <w:t xml:space="preserve"> ل</w:t>
      </w:r>
      <w:r w:rsidR="003F3BAF" w:rsidRPr="004C0C61">
        <w:rPr>
          <w:rFonts w:ascii="IRANYekan" w:hAnsi="IRANYekan" w:cs="B Mitra"/>
          <w:sz w:val="28"/>
          <w:szCs w:val="28"/>
          <w:rtl/>
        </w:rPr>
        <w:t>ی</w:t>
      </w:r>
      <w:r w:rsidRPr="004C0C61">
        <w:rPr>
          <w:rFonts w:ascii="IRANYekan" w:hAnsi="IRANYekan" w:cs="B Mitra"/>
          <w:sz w:val="28"/>
          <w:szCs w:val="28"/>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3767EA" w:rsidRPr="004C0C61" w14:paraId="1E53CD01" w14:textId="77777777" w:rsidTr="00AB6818">
        <w:trPr>
          <w:jc w:val="center"/>
        </w:trPr>
        <w:tc>
          <w:tcPr>
            <w:tcW w:w="1673" w:type="dxa"/>
            <w:tcBorders>
              <w:top w:val="single" w:sz="8" w:space="0" w:color="000000"/>
              <w:bottom w:val="single" w:sz="4" w:space="0" w:color="auto"/>
            </w:tcBorders>
            <w:shd w:val="clear" w:color="auto" w:fill="auto"/>
          </w:tcPr>
          <w:p w14:paraId="296B1CA2" w14:textId="4D082794"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گز</w:t>
            </w:r>
            <w:r w:rsidR="003F3BAF" w:rsidRPr="004C0C61">
              <w:rPr>
                <w:rFonts w:ascii="IRANYekan" w:hAnsi="IRANYekan" w:cs="B Mitra"/>
                <w:sz w:val="28"/>
                <w:szCs w:val="28"/>
                <w:rtl/>
              </w:rPr>
              <w:t>ی</w:t>
            </w:r>
            <w:r w:rsidRPr="004C0C61">
              <w:rPr>
                <w:rFonts w:ascii="IRANYekan" w:hAnsi="IRANYekan" w:cs="B Mitra"/>
                <w:sz w:val="28"/>
                <w:szCs w:val="28"/>
                <w:rtl/>
              </w:rPr>
              <w:t>نه انتخاب</w:t>
            </w:r>
            <w:r w:rsidR="003F3BAF" w:rsidRPr="004C0C61">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0D3632C5" w14:textId="15E6A1AE"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خ</w:t>
            </w:r>
            <w:r w:rsidR="003F3BAF" w:rsidRPr="004C0C61">
              <w:rPr>
                <w:rFonts w:ascii="IRANYekan" w:hAnsi="IRANYekan" w:cs="B Mitra"/>
                <w:sz w:val="28"/>
                <w:szCs w:val="28"/>
                <w:rtl/>
              </w:rPr>
              <w:t>ی</w:t>
            </w:r>
            <w:r w:rsidRPr="004C0C61">
              <w:rPr>
                <w:rFonts w:ascii="IRANYekan" w:hAnsi="IRANYekan" w:cs="B Mitra"/>
                <w:sz w:val="28"/>
                <w:szCs w:val="28"/>
                <w:rtl/>
              </w:rPr>
              <w:t>ل</w:t>
            </w:r>
            <w:r w:rsidR="003F3BAF" w:rsidRPr="004C0C61">
              <w:rPr>
                <w:rFonts w:ascii="IRANYekan" w:hAnsi="IRANYekan" w:cs="B Mitra"/>
                <w:sz w:val="28"/>
                <w:szCs w:val="28"/>
                <w:rtl/>
              </w:rPr>
              <w:t>ی</w:t>
            </w:r>
            <w:r w:rsidRPr="004C0C61">
              <w:rPr>
                <w:rFonts w:ascii="IRANYekan" w:hAnsi="IRANYekan" w:cs="B Mitra"/>
                <w:sz w:val="28"/>
                <w:szCs w:val="28"/>
                <w:rtl/>
              </w:rPr>
              <w:t xml:space="preserve"> ز</w:t>
            </w:r>
            <w:r w:rsidR="003F3BAF" w:rsidRPr="004C0C61">
              <w:rPr>
                <w:rFonts w:ascii="IRANYekan" w:hAnsi="IRANYekan" w:cs="B Mitra"/>
                <w:sz w:val="28"/>
                <w:szCs w:val="28"/>
                <w:rtl/>
              </w:rPr>
              <w:t>ی</w:t>
            </w:r>
            <w:r w:rsidRPr="004C0C61">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734660B7" w14:textId="4F61AACF"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ز</w:t>
            </w:r>
            <w:r w:rsidR="003F3BAF" w:rsidRPr="004C0C61">
              <w:rPr>
                <w:rFonts w:ascii="IRANYekan" w:hAnsi="IRANYekan" w:cs="B Mitra"/>
                <w:sz w:val="28"/>
                <w:szCs w:val="28"/>
                <w:rtl/>
              </w:rPr>
              <w:t>ی</w:t>
            </w:r>
            <w:r w:rsidRPr="004C0C61">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6DF952AD" w14:textId="4037BA97"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تا اندازه‌ا</w:t>
            </w:r>
            <w:r w:rsidR="003F3BAF" w:rsidRPr="004C0C61">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10E59CFA" w14:textId="77777777"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53C3EC79" w14:textId="7193DF5A"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خ</w:t>
            </w:r>
            <w:r w:rsidR="003F3BAF" w:rsidRPr="004C0C61">
              <w:rPr>
                <w:rFonts w:ascii="IRANYekan" w:hAnsi="IRANYekan" w:cs="B Mitra"/>
                <w:sz w:val="28"/>
                <w:szCs w:val="28"/>
                <w:rtl/>
              </w:rPr>
              <w:t>ی</w:t>
            </w:r>
            <w:r w:rsidRPr="004C0C61">
              <w:rPr>
                <w:rFonts w:ascii="IRANYekan" w:hAnsi="IRANYekan" w:cs="B Mitra"/>
                <w:sz w:val="28"/>
                <w:szCs w:val="28"/>
                <w:rtl/>
              </w:rPr>
              <w:t>ل</w:t>
            </w:r>
            <w:r w:rsidR="003F3BAF" w:rsidRPr="004C0C61">
              <w:rPr>
                <w:rFonts w:ascii="IRANYekan" w:hAnsi="IRANYekan" w:cs="B Mitra"/>
                <w:sz w:val="28"/>
                <w:szCs w:val="28"/>
                <w:rtl/>
              </w:rPr>
              <w:t>ی</w:t>
            </w:r>
            <w:r w:rsidRPr="004C0C61">
              <w:rPr>
                <w:rFonts w:ascii="IRANYekan" w:hAnsi="IRANYekan" w:cs="B Mitra"/>
                <w:sz w:val="28"/>
                <w:szCs w:val="28"/>
                <w:rtl/>
              </w:rPr>
              <w:t>‌كم</w:t>
            </w:r>
          </w:p>
        </w:tc>
      </w:tr>
      <w:tr w:rsidR="003767EA" w:rsidRPr="004C0C61" w14:paraId="3C26AE95" w14:textId="77777777" w:rsidTr="00AB6818">
        <w:trPr>
          <w:jc w:val="center"/>
        </w:trPr>
        <w:tc>
          <w:tcPr>
            <w:tcW w:w="1673" w:type="dxa"/>
            <w:tcBorders>
              <w:top w:val="single" w:sz="4" w:space="0" w:color="auto"/>
            </w:tcBorders>
            <w:shd w:val="clear" w:color="auto" w:fill="FFFFFF"/>
          </w:tcPr>
          <w:p w14:paraId="0FEC5A2F" w14:textId="18CE9084"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امت</w:t>
            </w:r>
            <w:r w:rsidR="003F3BAF" w:rsidRPr="004C0C61">
              <w:rPr>
                <w:rFonts w:ascii="IRANYekan" w:hAnsi="IRANYekan" w:cs="B Mitra"/>
                <w:sz w:val="28"/>
                <w:szCs w:val="28"/>
                <w:rtl/>
              </w:rPr>
              <w:t>ی</w:t>
            </w:r>
            <w:r w:rsidRPr="004C0C61">
              <w:rPr>
                <w:rFonts w:ascii="IRANYekan" w:hAnsi="IRANYekan" w:cs="B Mitra"/>
                <w:sz w:val="28"/>
                <w:szCs w:val="28"/>
                <w:rtl/>
              </w:rPr>
              <w:t>از</w:t>
            </w:r>
          </w:p>
        </w:tc>
        <w:tc>
          <w:tcPr>
            <w:tcW w:w="1206" w:type="dxa"/>
            <w:tcBorders>
              <w:top w:val="single" w:sz="4" w:space="0" w:color="auto"/>
            </w:tcBorders>
            <w:shd w:val="clear" w:color="auto" w:fill="FFFFFF"/>
          </w:tcPr>
          <w:p w14:paraId="794C871A"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5</w:t>
            </w:r>
          </w:p>
        </w:tc>
        <w:tc>
          <w:tcPr>
            <w:tcW w:w="1153" w:type="dxa"/>
            <w:tcBorders>
              <w:top w:val="single" w:sz="4" w:space="0" w:color="auto"/>
            </w:tcBorders>
            <w:shd w:val="clear" w:color="auto" w:fill="FFFFFF"/>
          </w:tcPr>
          <w:p w14:paraId="07E7DBF9"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4</w:t>
            </w:r>
          </w:p>
        </w:tc>
        <w:tc>
          <w:tcPr>
            <w:tcW w:w="1307" w:type="dxa"/>
            <w:tcBorders>
              <w:top w:val="single" w:sz="4" w:space="0" w:color="auto"/>
            </w:tcBorders>
            <w:shd w:val="clear" w:color="auto" w:fill="FFFFFF"/>
          </w:tcPr>
          <w:p w14:paraId="64EE85BE"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3</w:t>
            </w:r>
          </w:p>
        </w:tc>
        <w:tc>
          <w:tcPr>
            <w:tcW w:w="1023" w:type="dxa"/>
            <w:tcBorders>
              <w:top w:val="single" w:sz="4" w:space="0" w:color="auto"/>
            </w:tcBorders>
            <w:shd w:val="clear" w:color="auto" w:fill="FFFFFF"/>
          </w:tcPr>
          <w:p w14:paraId="2D8DC342"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2</w:t>
            </w:r>
          </w:p>
        </w:tc>
        <w:tc>
          <w:tcPr>
            <w:tcW w:w="1241" w:type="dxa"/>
            <w:tcBorders>
              <w:top w:val="single" w:sz="4" w:space="0" w:color="auto"/>
            </w:tcBorders>
            <w:shd w:val="clear" w:color="auto" w:fill="FFFFFF"/>
          </w:tcPr>
          <w:p w14:paraId="328890C5"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1</w:t>
            </w:r>
          </w:p>
        </w:tc>
      </w:tr>
    </w:tbl>
    <w:p w14:paraId="5D56F0AF" w14:textId="77777777" w:rsidR="00FA4E34" w:rsidRPr="004C0C61" w:rsidRDefault="00FA4E34" w:rsidP="003F3BAF">
      <w:pPr>
        <w:spacing w:line="288" w:lineRule="auto"/>
        <w:rPr>
          <w:rFonts w:ascii="IRANYekan" w:hAnsi="IRANYekan" w:cs="B Mitra"/>
          <w:b/>
          <w:bCs/>
          <w:sz w:val="28"/>
          <w:szCs w:val="28"/>
          <w:rtl/>
        </w:rPr>
      </w:pPr>
    </w:p>
    <w:p w14:paraId="099A8CF9" w14:textId="77777777" w:rsidR="00FA4E34" w:rsidRPr="004C0C61" w:rsidRDefault="00FA4E34" w:rsidP="00FA4E34">
      <w:pPr>
        <w:spacing w:line="288" w:lineRule="auto"/>
        <w:jc w:val="lowKashida"/>
        <w:rPr>
          <w:rFonts w:ascii="IRANYekan" w:hAnsi="IRANYekan" w:cs="B Mitra"/>
          <w:b/>
          <w:bCs/>
          <w:sz w:val="28"/>
          <w:szCs w:val="28"/>
          <w:rtl/>
        </w:rPr>
      </w:pPr>
      <w:r w:rsidRPr="004C0C61">
        <w:rPr>
          <w:rFonts w:ascii="IRANYekan" w:hAnsi="IRANYekan" w:cs="B Mitra"/>
          <w:b/>
          <w:bCs/>
          <w:sz w:val="28"/>
          <w:szCs w:val="28"/>
          <w:rtl/>
        </w:rPr>
        <w:t>شیوه نمره گذاری</w:t>
      </w:r>
    </w:p>
    <w:p w14:paraId="091EEDCC" w14:textId="77777777" w:rsidR="00FA4E34" w:rsidRPr="004C0C61" w:rsidRDefault="00FA4E34" w:rsidP="00FA4E34">
      <w:pPr>
        <w:spacing w:line="240" w:lineRule="auto"/>
        <w:ind w:firstLine="397"/>
        <w:jc w:val="lowKashida"/>
        <w:rPr>
          <w:rFonts w:ascii="IRANYekan" w:eastAsia="Calibri" w:hAnsi="IRANYekan" w:cs="B Mitra"/>
          <w:sz w:val="28"/>
          <w:szCs w:val="28"/>
          <w:rtl/>
        </w:rPr>
      </w:pPr>
      <w:r w:rsidRPr="004C0C61">
        <w:rPr>
          <w:rFonts w:ascii="Cambria" w:hAnsi="Cambria" w:cs="Cambria"/>
        </w:rPr>
        <w:t> </w:t>
      </w:r>
      <w:r w:rsidRPr="004C0C61">
        <w:rPr>
          <w:rFonts w:ascii="IRANYekan" w:eastAsia="Calibri" w:hAnsi="IRANYekan" w:cs="B Mitra"/>
          <w:sz w:val="28"/>
          <w:szCs w:val="28"/>
          <w:rtl/>
        </w:rPr>
        <w:t>به دو طریق می توان از  تحلیل این پرسشنامه استفاده کرد</w:t>
      </w:r>
    </w:p>
    <w:p w14:paraId="02956D93" w14:textId="77777777" w:rsidR="00FA4E34" w:rsidRPr="004C0C61" w:rsidRDefault="00FA4E34" w:rsidP="00FA4E34">
      <w:pPr>
        <w:spacing w:after="200" w:line="276" w:lineRule="auto"/>
        <w:ind w:left="360"/>
        <w:contextualSpacing/>
        <w:jc w:val="center"/>
        <w:rPr>
          <w:rFonts w:ascii="IRANYekan" w:eastAsia="Calibri" w:hAnsi="IRANYekan" w:cs="B Mitra"/>
          <w:b/>
          <w:bCs/>
          <w:sz w:val="28"/>
          <w:szCs w:val="28"/>
        </w:rPr>
      </w:pPr>
      <w:r w:rsidRPr="004C0C61">
        <w:rPr>
          <w:rFonts w:ascii="IRANYekan" w:eastAsia="Calibri" w:hAnsi="IRANYekan" w:cs="B Mitra"/>
          <w:b/>
          <w:bCs/>
          <w:sz w:val="28"/>
          <w:szCs w:val="28"/>
          <w:rtl/>
        </w:rPr>
        <w:t>الف: تحلیل بر اساس مولفه</w:t>
      </w:r>
      <w:r w:rsidRPr="004C0C61">
        <w:rPr>
          <w:rFonts w:ascii="IRANYekan" w:eastAsia="Calibri" w:hAnsi="IRANYekan" w:cs="B Mitra"/>
          <w:b/>
          <w:bCs/>
          <w:sz w:val="28"/>
          <w:szCs w:val="28"/>
        </w:rPr>
        <w:softHyphen/>
      </w:r>
      <w:r w:rsidRPr="004C0C61">
        <w:rPr>
          <w:rFonts w:ascii="IRANYekan" w:eastAsia="Calibri" w:hAnsi="IRANYekan" w:cs="B Mitra"/>
          <w:b/>
          <w:bCs/>
          <w:sz w:val="28"/>
          <w:szCs w:val="28"/>
          <w:rtl/>
        </w:rPr>
        <w:t>های پرسشنامه</w:t>
      </w:r>
    </w:p>
    <w:p w14:paraId="3999584D" w14:textId="77777777" w:rsidR="00FA4E34" w:rsidRPr="004C0C61" w:rsidRDefault="00FA4E34" w:rsidP="00FA4E34">
      <w:pPr>
        <w:spacing w:after="200" w:line="276" w:lineRule="auto"/>
        <w:ind w:left="360"/>
        <w:contextualSpacing/>
        <w:jc w:val="center"/>
        <w:rPr>
          <w:rFonts w:ascii="IRANYekan" w:eastAsia="Calibri" w:hAnsi="IRANYekan" w:cs="B Mitra"/>
          <w:b/>
          <w:bCs/>
          <w:sz w:val="28"/>
          <w:szCs w:val="28"/>
        </w:rPr>
      </w:pPr>
      <w:r w:rsidRPr="004C0C61">
        <w:rPr>
          <w:rFonts w:ascii="IRANYekan" w:eastAsia="Calibri" w:hAnsi="IRANYekan" w:cs="B Mitra"/>
          <w:b/>
          <w:bCs/>
          <w:sz w:val="28"/>
          <w:szCs w:val="28"/>
          <w:rtl/>
        </w:rPr>
        <w:lastRenderedPageBreak/>
        <w:t>ب: تحلیل بر اسا س میزان نمره به دست آمده</w:t>
      </w:r>
    </w:p>
    <w:p w14:paraId="4ADD48C8" w14:textId="77777777" w:rsidR="00FA4E34" w:rsidRPr="004C0C61" w:rsidRDefault="00FA4E34" w:rsidP="00FA4E34">
      <w:pPr>
        <w:spacing w:line="276" w:lineRule="auto"/>
        <w:rPr>
          <w:rFonts w:ascii="IRANYekan" w:hAnsi="IRANYekan" w:cs="B Mitra"/>
          <w:b/>
          <w:bCs/>
          <w:sz w:val="28"/>
          <w:szCs w:val="28"/>
        </w:rPr>
      </w:pPr>
      <w:r w:rsidRPr="004C0C61">
        <w:rPr>
          <w:rFonts w:ascii="IRANYekan" w:hAnsi="IRANYekan" w:cs="B Mitra"/>
          <w:b/>
          <w:bCs/>
          <w:sz w:val="28"/>
          <w:szCs w:val="28"/>
          <w:rtl/>
        </w:rPr>
        <w:t xml:space="preserve">تحلیل بر اساس مولفه های پرسشنامه </w:t>
      </w:r>
    </w:p>
    <w:p w14:paraId="263E0417" w14:textId="77777777" w:rsidR="00FA4E34" w:rsidRPr="004C0C61" w:rsidRDefault="00FA4E34" w:rsidP="00FA4E34">
      <w:pPr>
        <w:spacing w:line="276" w:lineRule="auto"/>
        <w:ind w:left="95" w:firstLine="567"/>
        <w:contextualSpacing/>
        <w:jc w:val="both"/>
        <w:rPr>
          <w:rFonts w:ascii="IRANYekan" w:eastAsia="Calibri" w:hAnsi="IRANYekan" w:cs="B Mitra"/>
          <w:sz w:val="28"/>
          <w:szCs w:val="28"/>
          <w:rtl/>
        </w:rPr>
      </w:pPr>
      <w:r w:rsidRPr="004C0C61">
        <w:rPr>
          <w:rFonts w:ascii="IRANYekan" w:eastAsia="Calibri" w:hAnsi="IRANYekan" w:cs="B Mitra"/>
          <w:sz w:val="28"/>
          <w:szCs w:val="28"/>
          <w:rtl/>
        </w:rPr>
        <w:t>به این ترتیب که ابتدا پرسشنامه</w:t>
      </w:r>
      <w:r w:rsidRPr="004C0C61">
        <w:rPr>
          <w:rFonts w:ascii="IRANYekan" w:eastAsia="Calibri" w:hAnsi="IRANYekan" w:cs="B Mitra"/>
          <w:sz w:val="28"/>
          <w:szCs w:val="28"/>
        </w:rPr>
        <w:softHyphen/>
      </w:r>
      <w:r w:rsidRPr="004C0C61">
        <w:rPr>
          <w:rFonts w:ascii="IRANYekan" w:eastAsia="Calibri" w:hAnsi="IRANYekan" w:cs="B Mitra"/>
          <w:sz w:val="28"/>
          <w:szCs w:val="28"/>
          <w:rtl/>
        </w:rPr>
        <w:t>ها را بین جامعه خود تقسیم و پس از تکمیل پرسشنامه</w:t>
      </w:r>
      <w:r w:rsidRPr="004C0C61">
        <w:rPr>
          <w:rFonts w:ascii="IRANYekan" w:eastAsia="Calibri" w:hAnsi="IRANYekan" w:cs="B Mitra"/>
          <w:sz w:val="28"/>
          <w:szCs w:val="28"/>
        </w:rPr>
        <w:softHyphen/>
      </w:r>
      <w:r w:rsidRPr="004C0C61">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342F9B42" w14:textId="77777777" w:rsidR="00FA4E34" w:rsidRPr="004C0C61" w:rsidRDefault="00FA4E34" w:rsidP="00FA4E34">
      <w:pPr>
        <w:spacing w:line="276" w:lineRule="auto"/>
        <w:ind w:left="95" w:firstLine="567"/>
        <w:contextualSpacing/>
        <w:jc w:val="both"/>
        <w:rPr>
          <w:rFonts w:ascii="IRANYekan" w:eastAsia="Calibri" w:hAnsi="IRANYekan" w:cs="B Mitra"/>
          <w:sz w:val="28"/>
          <w:szCs w:val="28"/>
          <w:rtl/>
        </w:rPr>
      </w:pPr>
      <w:r w:rsidRPr="004C0C61">
        <w:rPr>
          <w:rFonts w:ascii="IRANYekan" w:eastAsia="Calibri" w:hAnsi="IRANYekan" w:cs="B Mitra"/>
          <w:sz w:val="28"/>
          <w:szCs w:val="28"/>
          <w:rtl/>
        </w:rPr>
        <w:t xml:space="preserve"> چگونگی کار را برای شفافیت بیشتر به صورت مرحله به مرحله توضیح می دهیم</w:t>
      </w:r>
    </w:p>
    <w:p w14:paraId="2163EF99" w14:textId="77777777" w:rsidR="00FA4E34" w:rsidRPr="004C0C61" w:rsidRDefault="00FA4E34" w:rsidP="00FA4E34">
      <w:pPr>
        <w:spacing w:line="276" w:lineRule="auto"/>
        <w:ind w:left="95" w:firstLine="567"/>
        <w:contextualSpacing/>
        <w:jc w:val="both"/>
        <w:rPr>
          <w:rFonts w:ascii="IRANYekan" w:eastAsia="Calibri" w:hAnsi="IRANYekan" w:cs="B Mitra"/>
          <w:sz w:val="28"/>
          <w:szCs w:val="28"/>
          <w:rtl/>
        </w:rPr>
      </w:pPr>
      <w:r w:rsidRPr="004C0C61">
        <w:rPr>
          <w:rFonts w:ascii="IRANYekan" w:eastAsia="Calibri" w:hAnsi="IRANYekan" w:cs="B Mitra"/>
          <w:b/>
          <w:bCs/>
          <w:sz w:val="28"/>
          <w:szCs w:val="28"/>
          <w:rtl/>
        </w:rPr>
        <w:t>مرحله اول.</w:t>
      </w:r>
      <w:r w:rsidRPr="004C0C61">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11EB720A" w14:textId="77777777" w:rsidR="00FA4E34" w:rsidRPr="004C0C61" w:rsidRDefault="00FA4E34" w:rsidP="00FA4E34">
      <w:pPr>
        <w:spacing w:line="276" w:lineRule="auto"/>
        <w:ind w:left="95" w:firstLine="567"/>
        <w:contextualSpacing/>
        <w:jc w:val="both"/>
        <w:rPr>
          <w:rFonts w:ascii="IRANYekan" w:eastAsia="Calibri" w:hAnsi="IRANYekan" w:cs="B Mitra"/>
          <w:sz w:val="28"/>
          <w:szCs w:val="28"/>
          <w:rtl/>
        </w:rPr>
      </w:pPr>
      <w:r w:rsidRPr="004C0C61">
        <w:rPr>
          <w:rFonts w:ascii="IRANYekan" w:eastAsia="Calibri" w:hAnsi="IRANYekan" w:cs="B Mitra"/>
          <w:b/>
          <w:bCs/>
          <w:sz w:val="28"/>
          <w:szCs w:val="28"/>
          <w:rtl/>
        </w:rPr>
        <w:t>مرحله دوم</w:t>
      </w:r>
      <w:r w:rsidRPr="004C0C61">
        <w:rPr>
          <w:rFonts w:ascii="IRANYekan" w:eastAsia="Calibri" w:hAnsi="IRANYekan" w:cs="B Mitra"/>
          <w:b/>
          <w:bCs/>
          <w:sz w:val="28"/>
          <w:szCs w:val="28"/>
        </w:rPr>
        <w:t>.</w:t>
      </w:r>
      <w:r w:rsidRPr="004C0C61">
        <w:rPr>
          <w:rFonts w:ascii="IRANYekan" w:eastAsia="Calibri" w:hAnsi="IRANYekan" w:cs="B Mitra"/>
          <w:sz w:val="28"/>
          <w:szCs w:val="28"/>
          <w:rtl/>
        </w:rPr>
        <w:t xml:space="preserve"> پس از وارد کردن داده های همه سوالات، سوالات مربوط به هر مولفه را کمپیوت(</w:t>
      </w:r>
      <w:r w:rsidRPr="004C0C61">
        <w:rPr>
          <w:rFonts w:ascii="IRANYekan" w:eastAsia="Calibri" w:hAnsi="IRANYekan" w:cs="B Mitra"/>
          <w:sz w:val="28"/>
          <w:szCs w:val="28"/>
        </w:rPr>
        <w:t>compute</w:t>
      </w:r>
      <w:r w:rsidRPr="004C0C61">
        <w:rPr>
          <w:rFonts w:ascii="IRANYekan" w:eastAsia="Calibri" w:hAnsi="IRANYekan" w:cs="B Mitra"/>
          <w:sz w:val="28"/>
          <w:szCs w:val="28"/>
          <w:rtl/>
        </w:rPr>
        <w:t xml:space="preserve">) کنید. مثلا اگر مولفه اول </w:t>
      </w:r>
      <w:r w:rsidRPr="004C0C61">
        <w:rPr>
          <w:rFonts w:ascii="IRANYekan" w:eastAsia="Calibri" w:hAnsi="IRANYekan" w:cs="B Mitra"/>
          <w:sz w:val="28"/>
          <w:szCs w:val="28"/>
        </w:rPr>
        <w:t xml:space="preserve">X </w:t>
      </w:r>
      <w:r w:rsidRPr="004C0C61">
        <w:rPr>
          <w:rFonts w:ascii="IRANYekan" w:eastAsia="Calibri" w:hAnsi="IRANYekan" w:cs="B Mitra"/>
          <w:sz w:val="28"/>
          <w:szCs w:val="28"/>
          <w:rtl/>
        </w:rPr>
        <w:t xml:space="preserve">و سوالات  آن 1 تا 5 است شما باید سوالات 1 تا 5 را </w:t>
      </w:r>
      <w:r w:rsidRPr="004C0C61">
        <w:rPr>
          <w:rFonts w:ascii="IRANYekan" w:eastAsia="Calibri" w:hAnsi="IRANYekan" w:cs="B Mitra"/>
          <w:sz w:val="28"/>
          <w:szCs w:val="28"/>
        </w:rPr>
        <w:t>compute</w:t>
      </w:r>
      <w:r w:rsidRPr="004C0C61">
        <w:rPr>
          <w:rFonts w:ascii="IRANYekan" w:eastAsia="Calibri" w:hAnsi="IRANYekan" w:cs="B Mitra"/>
          <w:sz w:val="28"/>
          <w:szCs w:val="28"/>
          <w:rtl/>
        </w:rPr>
        <w:t xml:space="preserve"> کنید تا مولفه </w:t>
      </w:r>
      <w:r w:rsidRPr="004C0C61">
        <w:rPr>
          <w:rFonts w:ascii="IRANYekan" w:eastAsia="Calibri" w:hAnsi="IRANYekan" w:cs="B Mitra"/>
          <w:sz w:val="28"/>
          <w:szCs w:val="28"/>
        </w:rPr>
        <w:t xml:space="preserve">x </w:t>
      </w:r>
      <w:r w:rsidRPr="004C0C61">
        <w:rPr>
          <w:rFonts w:ascii="IRANYekan" w:eastAsia="Calibri" w:hAnsi="IRANYekan" w:cs="B Mitra"/>
          <w:sz w:val="28"/>
          <w:szCs w:val="28"/>
          <w:rtl/>
        </w:rPr>
        <w:t>ایجاد شود.</w:t>
      </w:r>
    </w:p>
    <w:p w14:paraId="1082989E" w14:textId="77777777" w:rsidR="00FA4E34" w:rsidRPr="004C0C61" w:rsidRDefault="00FA4E34" w:rsidP="00FA4E34">
      <w:pPr>
        <w:spacing w:line="276" w:lineRule="auto"/>
        <w:ind w:left="95" w:firstLine="567"/>
        <w:contextualSpacing/>
        <w:jc w:val="both"/>
        <w:rPr>
          <w:rFonts w:ascii="IRANYekan" w:eastAsia="Calibri" w:hAnsi="IRANYekan" w:cs="B Mitra"/>
          <w:sz w:val="28"/>
          <w:szCs w:val="28"/>
          <w:rtl/>
        </w:rPr>
      </w:pPr>
      <w:r w:rsidRPr="004C0C61">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4C0C61">
        <w:rPr>
          <w:rFonts w:ascii="IRANYekan" w:eastAsia="Calibri" w:hAnsi="IRANYekan" w:cs="B Mitra"/>
          <w:sz w:val="28"/>
          <w:szCs w:val="28"/>
        </w:rPr>
        <w:t>compute</w:t>
      </w:r>
      <w:r w:rsidRPr="004C0C61">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7D25949A" w14:textId="77777777" w:rsidR="00FA4E34" w:rsidRPr="004C0C61" w:rsidRDefault="00FA4E34" w:rsidP="00FA4E34">
      <w:pPr>
        <w:spacing w:line="276" w:lineRule="auto"/>
        <w:ind w:left="95" w:firstLine="567"/>
        <w:contextualSpacing/>
        <w:jc w:val="both"/>
        <w:rPr>
          <w:rFonts w:ascii="IRANYekan" w:eastAsia="Calibri" w:hAnsi="IRANYekan" w:cs="B Mitra"/>
          <w:sz w:val="28"/>
          <w:szCs w:val="28"/>
          <w:rtl/>
        </w:rPr>
      </w:pPr>
      <w:r w:rsidRPr="004C0C61">
        <w:rPr>
          <w:rFonts w:ascii="IRANYekan" w:eastAsia="Calibri" w:hAnsi="IRANYekan" w:cs="B Mitra"/>
          <w:b/>
          <w:bCs/>
          <w:sz w:val="28"/>
          <w:szCs w:val="28"/>
          <w:rtl/>
        </w:rPr>
        <w:t>مرحله سوم.</w:t>
      </w:r>
      <w:r w:rsidRPr="004C0C61">
        <w:rPr>
          <w:rFonts w:ascii="IRANYekan" w:eastAsia="Calibri" w:hAnsi="IRANYekan" w:cs="B Mitra"/>
          <w:sz w:val="28"/>
          <w:szCs w:val="28"/>
          <w:rtl/>
        </w:rPr>
        <w:t xml:space="preserve"> حالا شما هم مولفه</w:t>
      </w:r>
      <w:r w:rsidRPr="004C0C61">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7C19E4A1" w14:textId="3194360A" w:rsidR="00FA4E34" w:rsidRPr="004C0C61" w:rsidRDefault="00FA4E34" w:rsidP="00FA4E34">
      <w:pPr>
        <w:spacing w:line="276" w:lineRule="auto"/>
        <w:ind w:left="95" w:firstLine="567"/>
        <w:contextualSpacing/>
        <w:jc w:val="both"/>
        <w:rPr>
          <w:rFonts w:ascii="IRANYekan" w:eastAsia="Calibri" w:hAnsi="IRANYekan" w:cs="B Mitra"/>
          <w:sz w:val="28"/>
          <w:szCs w:val="28"/>
          <w:rtl/>
        </w:rPr>
      </w:pPr>
      <w:r w:rsidRPr="004C0C61">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0864E3D6" w14:textId="77777777" w:rsidR="00FA4E34" w:rsidRPr="004C0C61" w:rsidRDefault="00FA4E34" w:rsidP="00FA4E34">
      <w:pPr>
        <w:spacing w:after="0" w:line="276" w:lineRule="auto"/>
        <w:rPr>
          <w:rFonts w:ascii="IRANYekan" w:hAnsi="IRANYekan" w:cs="B Mitra"/>
          <w:b/>
          <w:bCs/>
          <w:sz w:val="28"/>
          <w:szCs w:val="28"/>
        </w:rPr>
      </w:pPr>
      <w:r w:rsidRPr="004C0C61">
        <w:rPr>
          <w:rFonts w:ascii="IRANYekan" w:hAnsi="IRANYekan" w:cs="B Mitra"/>
          <w:b/>
          <w:bCs/>
          <w:sz w:val="28"/>
          <w:szCs w:val="28"/>
          <w:rtl/>
        </w:rPr>
        <w:t xml:space="preserve">تحلیل بر اساس میزان نمره پرسشنامه </w:t>
      </w:r>
    </w:p>
    <w:p w14:paraId="21855027" w14:textId="77777777" w:rsidR="00FA4E34" w:rsidRPr="004C0C61" w:rsidRDefault="00FA4E34" w:rsidP="00FA4E34">
      <w:pPr>
        <w:spacing w:after="0" w:line="276" w:lineRule="auto"/>
        <w:ind w:left="-46"/>
        <w:contextualSpacing/>
        <w:rPr>
          <w:rFonts w:ascii="IRANYekan" w:eastAsia="Calibri" w:hAnsi="IRANYekan" w:cs="B Mitra"/>
          <w:sz w:val="28"/>
          <w:szCs w:val="28"/>
        </w:rPr>
      </w:pPr>
      <w:r w:rsidRPr="004C0C61">
        <w:rPr>
          <w:rFonts w:ascii="IRANYekan" w:eastAsia="Calibri" w:hAnsi="IRANYekan" w:cs="B Mitra"/>
          <w:sz w:val="28"/>
          <w:szCs w:val="28"/>
          <w:rtl/>
        </w:rPr>
        <w:t>بر اساس این روش از تحلیل شما نمره</w:t>
      </w:r>
      <w:r w:rsidRPr="004C0C61">
        <w:rPr>
          <w:rFonts w:ascii="IRANYekan" w:eastAsia="Calibri" w:hAnsi="IRANYekan" w:cs="B Mitra"/>
          <w:sz w:val="28"/>
          <w:szCs w:val="28"/>
        </w:rPr>
        <w:softHyphen/>
      </w:r>
      <w:r w:rsidRPr="004C0C61">
        <w:rPr>
          <w:rFonts w:ascii="IRANYekan" w:eastAsia="Calibri" w:hAnsi="IRANYekan" w:cs="B Mitra"/>
          <w:sz w:val="28"/>
          <w:szCs w:val="28"/>
          <w:rtl/>
        </w:rPr>
        <w:t>های به دست آمده را  جمع کرده و سپس بر اساس جدول زیر قضاوت کنید.</w:t>
      </w:r>
    </w:p>
    <w:p w14:paraId="12609F9E" w14:textId="77777777" w:rsidR="00FA4E34" w:rsidRPr="004C0C61" w:rsidRDefault="00FA4E34" w:rsidP="00FA4E34">
      <w:pPr>
        <w:spacing w:line="276" w:lineRule="auto"/>
        <w:ind w:left="720"/>
        <w:contextualSpacing/>
        <w:rPr>
          <w:rFonts w:ascii="IRANYekan" w:eastAsia="Calibri" w:hAnsi="IRANYekan" w:cs="B Mitra"/>
          <w:sz w:val="28"/>
          <w:szCs w:val="28"/>
          <w:rtl/>
        </w:rPr>
      </w:pPr>
      <w:r w:rsidRPr="004C0C61">
        <w:rPr>
          <w:rFonts w:ascii="IRANYekan" w:eastAsia="Calibri" w:hAnsi="IRANYekan" w:cs="B Mitra"/>
          <w:sz w:val="28"/>
          <w:szCs w:val="28"/>
          <w:rtl/>
        </w:rPr>
        <w:t>برای نمونه: یک پرسشنامه ده سوالی بر اساس طیف پنج درجه ای لیکرت به شرح زیر است.</w:t>
      </w:r>
    </w:p>
    <w:tbl>
      <w:tblPr>
        <w:tblStyle w:val="PlainTable21"/>
        <w:bidiVisual/>
        <w:tblW w:w="0" w:type="auto"/>
        <w:tblLook w:val="04A0" w:firstRow="1" w:lastRow="0" w:firstColumn="1" w:lastColumn="0" w:noHBand="0" w:noVBand="1"/>
      </w:tblPr>
      <w:tblGrid>
        <w:gridCol w:w="2978"/>
        <w:gridCol w:w="3306"/>
        <w:gridCol w:w="2732"/>
      </w:tblGrid>
      <w:tr w:rsidR="00FA4E34" w:rsidRPr="004C0C61" w14:paraId="1E3F59F7" w14:textId="77777777" w:rsidTr="0086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FD833C3" w14:textId="77777777" w:rsidR="00FA4E34" w:rsidRPr="004C0C61" w:rsidRDefault="00FA4E34" w:rsidP="00862E6F">
            <w:pPr>
              <w:spacing w:line="276" w:lineRule="auto"/>
              <w:rPr>
                <w:rFonts w:ascii="IRANYekan" w:hAnsi="IRANYekan" w:cs="B Mitra"/>
                <w:sz w:val="28"/>
                <w:szCs w:val="28"/>
                <w:rtl/>
              </w:rPr>
            </w:pPr>
            <w:r w:rsidRPr="004C0C61">
              <w:rPr>
                <w:rFonts w:ascii="IRANYekan" w:hAnsi="IRANYekan" w:cs="B Mitra"/>
                <w:sz w:val="28"/>
                <w:szCs w:val="28"/>
                <w:rtl/>
              </w:rPr>
              <w:t>حد پایین نمره</w:t>
            </w:r>
          </w:p>
        </w:tc>
        <w:tc>
          <w:tcPr>
            <w:tcW w:w="3306" w:type="dxa"/>
          </w:tcPr>
          <w:p w14:paraId="44467EA1" w14:textId="77777777" w:rsidR="00FA4E34" w:rsidRPr="004C0C61" w:rsidRDefault="00FA4E34" w:rsidP="00862E6F">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4C0C61">
              <w:rPr>
                <w:rFonts w:ascii="IRANYekan" w:hAnsi="IRANYekan" w:cs="B Mitra"/>
                <w:sz w:val="28"/>
                <w:szCs w:val="28"/>
                <w:rtl/>
              </w:rPr>
              <w:t xml:space="preserve"> حد متوسط نمرات</w:t>
            </w:r>
          </w:p>
        </w:tc>
        <w:tc>
          <w:tcPr>
            <w:tcW w:w="2732" w:type="dxa"/>
          </w:tcPr>
          <w:p w14:paraId="5F74C891" w14:textId="77777777" w:rsidR="00FA4E34" w:rsidRPr="004C0C61" w:rsidRDefault="00FA4E34" w:rsidP="00862E6F">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4C0C61">
              <w:rPr>
                <w:rFonts w:ascii="IRANYekan" w:hAnsi="IRANYekan" w:cs="B Mitra"/>
                <w:sz w:val="28"/>
                <w:szCs w:val="28"/>
                <w:rtl/>
              </w:rPr>
              <w:t>حد بالای نمرات</w:t>
            </w:r>
          </w:p>
        </w:tc>
      </w:tr>
      <w:tr w:rsidR="00FA4E34" w:rsidRPr="004C0C61" w14:paraId="22BE3239" w14:textId="77777777" w:rsidTr="0086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F6B12CC" w14:textId="77777777" w:rsidR="00FA4E34" w:rsidRPr="004C0C61" w:rsidRDefault="00FA4E34" w:rsidP="00862E6F">
            <w:pPr>
              <w:spacing w:line="276" w:lineRule="auto"/>
              <w:jc w:val="center"/>
              <w:rPr>
                <w:rFonts w:ascii="IRANYekan" w:hAnsi="IRANYekan" w:cs="B Mitra"/>
                <w:sz w:val="28"/>
                <w:szCs w:val="28"/>
                <w:rtl/>
              </w:rPr>
            </w:pPr>
            <w:r w:rsidRPr="004C0C61">
              <w:rPr>
                <w:rFonts w:ascii="IRANYekan" w:hAnsi="IRANYekan" w:cs="B Mitra"/>
                <w:sz w:val="28"/>
                <w:szCs w:val="28"/>
                <w:rtl/>
              </w:rPr>
              <w:t>10</w:t>
            </w:r>
          </w:p>
        </w:tc>
        <w:tc>
          <w:tcPr>
            <w:tcW w:w="3306" w:type="dxa"/>
          </w:tcPr>
          <w:p w14:paraId="49BD138B" w14:textId="77777777" w:rsidR="00FA4E34" w:rsidRPr="004C0C61" w:rsidRDefault="00FA4E34" w:rsidP="00862E6F">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4C0C61">
              <w:rPr>
                <w:rFonts w:ascii="IRANYekan" w:hAnsi="IRANYekan" w:cs="B Mitra"/>
                <w:sz w:val="28"/>
                <w:szCs w:val="28"/>
                <w:rtl/>
              </w:rPr>
              <w:t>30</w:t>
            </w:r>
          </w:p>
        </w:tc>
        <w:tc>
          <w:tcPr>
            <w:tcW w:w="2732" w:type="dxa"/>
          </w:tcPr>
          <w:p w14:paraId="75A3AA03" w14:textId="77777777" w:rsidR="00FA4E34" w:rsidRPr="004C0C61" w:rsidRDefault="00FA4E34" w:rsidP="00862E6F">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4C0C61">
              <w:rPr>
                <w:rFonts w:ascii="IRANYekan" w:hAnsi="IRANYekan" w:cs="B Mitra"/>
                <w:sz w:val="28"/>
                <w:szCs w:val="28"/>
                <w:rtl/>
              </w:rPr>
              <w:t>50</w:t>
            </w:r>
          </w:p>
        </w:tc>
      </w:tr>
    </w:tbl>
    <w:p w14:paraId="7599755E" w14:textId="77777777" w:rsidR="00FA4E34" w:rsidRPr="004C0C61" w:rsidRDefault="00FA4E34" w:rsidP="00FA4E34">
      <w:pPr>
        <w:numPr>
          <w:ilvl w:val="0"/>
          <w:numId w:val="1"/>
        </w:numPr>
        <w:spacing w:after="200" w:line="276" w:lineRule="auto"/>
        <w:contextualSpacing/>
        <w:rPr>
          <w:rFonts w:ascii="IRANYekan" w:eastAsia="Calibri" w:hAnsi="IRANYekan" w:cs="B Mitra"/>
          <w:sz w:val="28"/>
          <w:szCs w:val="28"/>
        </w:rPr>
      </w:pPr>
      <w:r w:rsidRPr="004C0C61">
        <w:rPr>
          <w:rFonts w:ascii="IRANYekan" w:eastAsia="Calibri" w:hAnsi="IRANYekan" w:cs="B Mitra"/>
          <w:sz w:val="28"/>
          <w:szCs w:val="28"/>
          <w:rtl/>
        </w:rPr>
        <w:t>در صورتی که نمرات پرسشنامه بین 1 تا 10 باشد،  میزان متغیر در این جامعه ضعیف می باشد.</w:t>
      </w:r>
    </w:p>
    <w:p w14:paraId="1B388DFD" w14:textId="77777777" w:rsidR="00FA4E34" w:rsidRPr="004C0C61" w:rsidRDefault="00FA4E34" w:rsidP="00FA4E34">
      <w:pPr>
        <w:numPr>
          <w:ilvl w:val="0"/>
          <w:numId w:val="1"/>
        </w:numPr>
        <w:spacing w:after="200" w:line="276" w:lineRule="auto"/>
        <w:contextualSpacing/>
        <w:rPr>
          <w:rFonts w:ascii="IRANYekan" w:eastAsia="Calibri" w:hAnsi="IRANYekan" w:cs="B Mitra"/>
          <w:sz w:val="28"/>
          <w:szCs w:val="28"/>
        </w:rPr>
      </w:pPr>
      <w:r w:rsidRPr="004C0C61">
        <w:rPr>
          <w:rFonts w:ascii="IRANYekan" w:eastAsia="Calibri" w:hAnsi="IRANYekan" w:cs="B Mitra"/>
          <w:sz w:val="28"/>
          <w:szCs w:val="28"/>
          <w:rtl/>
        </w:rPr>
        <w:t>در صورتی که نمرات پرسشنامه بین 10 تا 30 باشد،  میزان متغیر در سطح متوسطی می باشد.</w:t>
      </w:r>
    </w:p>
    <w:p w14:paraId="63ABD9AE" w14:textId="77777777" w:rsidR="00FA4E34" w:rsidRPr="004C0C61" w:rsidRDefault="00FA4E34" w:rsidP="00FA4E34">
      <w:pPr>
        <w:numPr>
          <w:ilvl w:val="0"/>
          <w:numId w:val="1"/>
        </w:numPr>
        <w:spacing w:after="200" w:line="276" w:lineRule="auto"/>
        <w:contextualSpacing/>
        <w:rPr>
          <w:rFonts w:ascii="IRANYekan" w:eastAsia="Calibri" w:hAnsi="IRANYekan" w:cs="B Mitra"/>
          <w:sz w:val="28"/>
          <w:szCs w:val="28"/>
          <w:rtl/>
        </w:rPr>
      </w:pPr>
      <w:r w:rsidRPr="004C0C61">
        <w:rPr>
          <w:rFonts w:ascii="IRANYekan" w:eastAsia="Calibri" w:hAnsi="IRANYekan" w:cs="B Mitra"/>
          <w:sz w:val="28"/>
          <w:szCs w:val="28"/>
          <w:rtl/>
        </w:rPr>
        <w:t>در صورتی که نمرات بالای 30 باشد،  میزان متغیر  بسیار خوب می باشد.</w:t>
      </w:r>
    </w:p>
    <w:p w14:paraId="266B9E09" w14:textId="77777777" w:rsidR="00FA4E34" w:rsidRPr="004C0C61" w:rsidRDefault="00FA4E34" w:rsidP="003F3BAF">
      <w:pPr>
        <w:spacing w:line="288" w:lineRule="auto"/>
        <w:rPr>
          <w:rFonts w:ascii="IRANYekan" w:hAnsi="IRANYekan" w:cs="B Mitra"/>
          <w:b/>
          <w:bCs/>
          <w:sz w:val="28"/>
          <w:szCs w:val="28"/>
          <w:rtl/>
        </w:rPr>
      </w:pPr>
    </w:p>
    <w:p w14:paraId="33045BE0" w14:textId="0F540C61" w:rsidR="00236685" w:rsidRPr="004C0C61" w:rsidRDefault="00236685" w:rsidP="003F3BAF">
      <w:pPr>
        <w:spacing w:line="288" w:lineRule="auto"/>
        <w:rPr>
          <w:rFonts w:ascii="IRANYekan" w:hAnsi="IRANYekan" w:cs="B Mitra"/>
          <w:b/>
          <w:bCs/>
          <w:sz w:val="28"/>
          <w:szCs w:val="28"/>
          <w:rtl/>
        </w:rPr>
      </w:pPr>
      <w:r w:rsidRPr="004C0C61">
        <w:rPr>
          <w:rFonts w:ascii="IRANYekan" w:hAnsi="IRANYekan" w:cs="B Mitra"/>
          <w:b/>
          <w:bCs/>
          <w:sz w:val="28"/>
          <w:szCs w:val="28"/>
          <w:rtl/>
        </w:rPr>
        <w:t>تع</w:t>
      </w:r>
      <w:r w:rsidR="003F3BAF" w:rsidRPr="004C0C61">
        <w:rPr>
          <w:rFonts w:ascii="IRANYekan" w:hAnsi="IRANYekan" w:cs="B Mitra"/>
          <w:b/>
          <w:bCs/>
          <w:sz w:val="28"/>
          <w:szCs w:val="28"/>
          <w:rtl/>
        </w:rPr>
        <w:t>یی</w:t>
      </w:r>
      <w:r w:rsidRPr="004C0C61">
        <w:rPr>
          <w:rFonts w:ascii="IRANYekan" w:hAnsi="IRANYekan" w:cs="B Mitra"/>
          <w:b/>
          <w:bCs/>
          <w:sz w:val="28"/>
          <w:szCs w:val="28"/>
          <w:rtl/>
        </w:rPr>
        <w:t>ن پا</w:t>
      </w:r>
      <w:r w:rsidR="003F3BAF" w:rsidRPr="004C0C61">
        <w:rPr>
          <w:rFonts w:ascii="IRANYekan" w:hAnsi="IRANYekan" w:cs="B Mitra"/>
          <w:b/>
          <w:bCs/>
          <w:sz w:val="28"/>
          <w:szCs w:val="28"/>
          <w:rtl/>
        </w:rPr>
        <w:t>ی</w:t>
      </w:r>
      <w:r w:rsidRPr="004C0C61">
        <w:rPr>
          <w:rFonts w:ascii="IRANYekan" w:hAnsi="IRANYekan" w:cs="B Mitra"/>
          <w:b/>
          <w:bCs/>
          <w:sz w:val="28"/>
          <w:szCs w:val="28"/>
          <w:rtl/>
        </w:rPr>
        <w:t>ا</w:t>
      </w:r>
      <w:r w:rsidR="003F3BAF" w:rsidRPr="004C0C61">
        <w:rPr>
          <w:rFonts w:ascii="IRANYekan" w:hAnsi="IRANYekan" w:cs="B Mitra"/>
          <w:b/>
          <w:bCs/>
          <w:sz w:val="28"/>
          <w:szCs w:val="28"/>
          <w:rtl/>
        </w:rPr>
        <w:t>یی</w:t>
      </w:r>
      <w:r w:rsidRPr="004C0C61">
        <w:rPr>
          <w:rFonts w:ascii="IRANYekan" w:hAnsi="IRANYekan" w:cs="B Mitra"/>
          <w:b/>
          <w:bCs/>
          <w:sz w:val="28"/>
          <w:szCs w:val="28"/>
          <w:rtl/>
        </w:rPr>
        <w:t xml:space="preserve"> و روا</w:t>
      </w:r>
      <w:r w:rsidR="003F3BAF" w:rsidRPr="004C0C61">
        <w:rPr>
          <w:rFonts w:ascii="IRANYekan" w:hAnsi="IRANYekan" w:cs="B Mitra"/>
          <w:b/>
          <w:bCs/>
          <w:sz w:val="28"/>
          <w:szCs w:val="28"/>
          <w:rtl/>
        </w:rPr>
        <w:t>یی</w:t>
      </w:r>
      <w:r w:rsidRPr="004C0C61">
        <w:rPr>
          <w:rFonts w:ascii="IRANYekan" w:hAnsi="IRANYekan" w:cs="B Mitra"/>
          <w:b/>
          <w:bCs/>
          <w:sz w:val="28"/>
          <w:szCs w:val="28"/>
          <w:rtl/>
        </w:rPr>
        <w:t xml:space="preserve"> ابزارها</w:t>
      </w:r>
      <w:r w:rsidR="003F3BAF" w:rsidRPr="004C0C61">
        <w:rPr>
          <w:rFonts w:ascii="IRANYekan" w:hAnsi="IRANYekan" w:cs="B Mitra"/>
          <w:b/>
          <w:bCs/>
          <w:sz w:val="28"/>
          <w:szCs w:val="28"/>
          <w:rtl/>
        </w:rPr>
        <w:t>ی</w:t>
      </w:r>
      <w:r w:rsidRPr="004C0C61">
        <w:rPr>
          <w:rFonts w:ascii="IRANYekan" w:hAnsi="IRANYekan" w:cs="B Mitra"/>
          <w:b/>
          <w:bCs/>
          <w:sz w:val="28"/>
          <w:szCs w:val="28"/>
          <w:rtl/>
        </w:rPr>
        <w:t xml:space="preserve"> اندازه‌گ</w:t>
      </w:r>
      <w:r w:rsidR="003F3BAF" w:rsidRPr="004C0C61">
        <w:rPr>
          <w:rFonts w:ascii="IRANYekan" w:hAnsi="IRANYekan" w:cs="B Mitra"/>
          <w:b/>
          <w:bCs/>
          <w:sz w:val="28"/>
          <w:szCs w:val="28"/>
          <w:rtl/>
        </w:rPr>
        <w:t>ی</w:t>
      </w:r>
      <w:r w:rsidRPr="004C0C61">
        <w:rPr>
          <w:rFonts w:ascii="IRANYekan" w:hAnsi="IRANYekan" w:cs="B Mitra"/>
          <w:b/>
          <w:bCs/>
          <w:sz w:val="28"/>
          <w:szCs w:val="28"/>
          <w:rtl/>
        </w:rPr>
        <w:t>ر</w:t>
      </w:r>
      <w:r w:rsidR="003F3BAF" w:rsidRPr="004C0C61">
        <w:rPr>
          <w:rFonts w:ascii="IRANYekan" w:hAnsi="IRANYekan" w:cs="B Mitra"/>
          <w:b/>
          <w:bCs/>
          <w:sz w:val="28"/>
          <w:szCs w:val="28"/>
          <w:rtl/>
        </w:rPr>
        <w:t>ی</w:t>
      </w:r>
    </w:p>
    <w:p w14:paraId="494580BC" w14:textId="204DB072" w:rsidR="00236685" w:rsidRPr="004C0C61" w:rsidRDefault="00236685" w:rsidP="003F3BAF">
      <w:pPr>
        <w:spacing w:line="288" w:lineRule="auto"/>
        <w:rPr>
          <w:rFonts w:ascii="IRANYekan" w:hAnsi="IRANYekan" w:cs="B Mitra"/>
          <w:b/>
          <w:bCs/>
          <w:sz w:val="28"/>
          <w:szCs w:val="28"/>
          <w:rtl/>
        </w:rPr>
      </w:pPr>
      <w:r w:rsidRPr="004C0C61">
        <w:rPr>
          <w:rFonts w:ascii="IRANYekan" w:hAnsi="IRANYekan" w:cs="B Mitra"/>
          <w:b/>
          <w:bCs/>
          <w:sz w:val="28"/>
          <w:szCs w:val="28"/>
          <w:rtl/>
        </w:rPr>
        <w:lastRenderedPageBreak/>
        <w:t>برآورد پا</w:t>
      </w:r>
      <w:r w:rsidR="003F3BAF" w:rsidRPr="004C0C61">
        <w:rPr>
          <w:rFonts w:ascii="IRANYekan" w:hAnsi="IRANYekan" w:cs="B Mitra"/>
          <w:b/>
          <w:bCs/>
          <w:sz w:val="28"/>
          <w:szCs w:val="28"/>
          <w:rtl/>
        </w:rPr>
        <w:t>ی</w:t>
      </w:r>
      <w:r w:rsidRPr="004C0C61">
        <w:rPr>
          <w:rFonts w:ascii="IRANYekan" w:hAnsi="IRANYekan" w:cs="B Mitra"/>
          <w:b/>
          <w:bCs/>
          <w:sz w:val="28"/>
          <w:szCs w:val="28"/>
          <w:rtl/>
        </w:rPr>
        <w:t>ا</w:t>
      </w:r>
      <w:r w:rsidR="003F3BAF" w:rsidRPr="004C0C61">
        <w:rPr>
          <w:rFonts w:ascii="IRANYekan" w:hAnsi="IRANYekan" w:cs="B Mitra"/>
          <w:b/>
          <w:bCs/>
          <w:sz w:val="28"/>
          <w:szCs w:val="28"/>
          <w:rtl/>
        </w:rPr>
        <w:t>یی</w:t>
      </w:r>
      <w:r w:rsidRPr="004C0C61">
        <w:rPr>
          <w:rStyle w:val="FootnoteReference"/>
          <w:rFonts w:ascii="IRANYekan" w:hAnsi="IRANYekan" w:cs="B Mitra"/>
          <w:b/>
          <w:bCs/>
          <w:sz w:val="28"/>
          <w:szCs w:val="28"/>
          <w:rtl/>
        </w:rPr>
        <w:footnoteReference w:id="1"/>
      </w:r>
      <w:r w:rsidRPr="004C0C61">
        <w:rPr>
          <w:rFonts w:ascii="IRANYekan" w:hAnsi="IRANYekan" w:cs="B Mitra"/>
          <w:b/>
          <w:bCs/>
          <w:sz w:val="28"/>
          <w:szCs w:val="28"/>
          <w:rtl/>
        </w:rPr>
        <w:t xml:space="preserve"> پرسشنامه‌ها</w:t>
      </w:r>
    </w:p>
    <w:p w14:paraId="0A687668" w14:textId="32B3C165" w:rsidR="00236685" w:rsidRPr="004C0C61" w:rsidRDefault="00236685" w:rsidP="003F3BAF">
      <w:pPr>
        <w:ind w:firstLine="397"/>
        <w:rPr>
          <w:rFonts w:ascii="IRANYekan" w:hAnsi="IRANYekan" w:cs="B Mitra"/>
          <w:sz w:val="28"/>
          <w:szCs w:val="28"/>
          <w:rtl/>
        </w:rPr>
      </w:pPr>
      <w:r w:rsidRPr="004C0C61">
        <w:rPr>
          <w:rFonts w:ascii="IRANYekan" w:hAnsi="IRANYekan" w:cs="B Mitra"/>
          <w:sz w:val="28"/>
          <w:szCs w:val="28"/>
          <w:rtl/>
        </w:rPr>
        <w:t>برا</w:t>
      </w:r>
      <w:r w:rsidR="003F3BAF" w:rsidRPr="004C0C61">
        <w:rPr>
          <w:rFonts w:ascii="IRANYekan" w:hAnsi="IRANYekan" w:cs="B Mitra"/>
          <w:sz w:val="28"/>
          <w:szCs w:val="28"/>
          <w:rtl/>
        </w:rPr>
        <w:t>ی</w:t>
      </w:r>
      <w:r w:rsidRPr="004C0C61">
        <w:rPr>
          <w:rFonts w:ascii="IRANYekan" w:hAnsi="IRANYekan" w:cs="B Mitra"/>
          <w:sz w:val="28"/>
          <w:szCs w:val="28"/>
          <w:rtl/>
        </w:rPr>
        <w:t xml:space="preserve"> تع</w:t>
      </w:r>
      <w:r w:rsidR="003F3BAF" w:rsidRPr="004C0C61">
        <w:rPr>
          <w:rFonts w:ascii="IRANYekan" w:hAnsi="IRANYekan" w:cs="B Mitra"/>
          <w:sz w:val="28"/>
          <w:szCs w:val="28"/>
          <w:rtl/>
        </w:rPr>
        <w:t>یی</w:t>
      </w:r>
      <w:r w:rsidRPr="004C0C61">
        <w:rPr>
          <w:rFonts w:ascii="IRANYekan" w:hAnsi="IRANYekan" w:cs="B Mitra"/>
          <w:sz w:val="28"/>
          <w:szCs w:val="28"/>
          <w:rtl/>
        </w:rPr>
        <w:t>ن پا</w:t>
      </w:r>
      <w:r w:rsidR="003F3BAF" w:rsidRPr="004C0C61">
        <w:rPr>
          <w:rFonts w:ascii="IRANYekan" w:hAnsi="IRANYekan" w:cs="B Mitra"/>
          <w:sz w:val="28"/>
          <w:szCs w:val="28"/>
          <w:rtl/>
        </w:rPr>
        <w:t>ی</w:t>
      </w:r>
      <w:r w:rsidRPr="004C0C61">
        <w:rPr>
          <w:rFonts w:ascii="IRANYekan" w:hAnsi="IRANYekan" w:cs="B Mitra"/>
          <w:sz w:val="28"/>
          <w:szCs w:val="28"/>
          <w:rtl/>
        </w:rPr>
        <w:t>ا</w:t>
      </w:r>
      <w:r w:rsidR="003F3BAF" w:rsidRPr="004C0C61">
        <w:rPr>
          <w:rFonts w:ascii="IRANYekan" w:hAnsi="IRANYekan" w:cs="B Mitra"/>
          <w:sz w:val="28"/>
          <w:szCs w:val="28"/>
          <w:rtl/>
        </w:rPr>
        <w:t>یی</w:t>
      </w:r>
      <w:r w:rsidRPr="004C0C61">
        <w:rPr>
          <w:rFonts w:ascii="IRANYekan" w:hAnsi="IRANYekan" w:cs="B Mitra"/>
          <w:sz w:val="28"/>
          <w:szCs w:val="28"/>
          <w:rtl/>
        </w:rPr>
        <w:t>، روشها</w:t>
      </w:r>
      <w:r w:rsidR="003F3BAF" w:rsidRPr="004C0C61">
        <w:rPr>
          <w:rFonts w:ascii="IRANYekan" w:hAnsi="IRANYekan" w:cs="B Mitra"/>
          <w:sz w:val="28"/>
          <w:szCs w:val="28"/>
          <w:rtl/>
        </w:rPr>
        <w:t>ی</w:t>
      </w:r>
      <w:r w:rsidRPr="004C0C61">
        <w:rPr>
          <w:rFonts w:ascii="IRANYekan" w:hAnsi="IRANYekan" w:cs="B Mitra"/>
          <w:sz w:val="28"/>
          <w:szCs w:val="28"/>
          <w:rtl/>
        </w:rPr>
        <w:t xml:space="preserve"> مختلف</w:t>
      </w:r>
      <w:r w:rsidR="003F3BAF" w:rsidRPr="004C0C61">
        <w:rPr>
          <w:rFonts w:ascii="IRANYekan" w:hAnsi="IRANYekan" w:cs="B Mitra"/>
          <w:sz w:val="28"/>
          <w:szCs w:val="28"/>
          <w:rtl/>
        </w:rPr>
        <w:t>ی</w:t>
      </w:r>
      <w:r w:rsidRPr="004C0C61">
        <w:rPr>
          <w:rFonts w:ascii="IRANYekan" w:hAnsi="IRANYekan" w:cs="B Mitra"/>
          <w:sz w:val="28"/>
          <w:szCs w:val="28"/>
          <w:rtl/>
        </w:rPr>
        <w:t xml:space="preserve"> وجود دارد. در ا</w:t>
      </w:r>
      <w:r w:rsidR="003F3BAF" w:rsidRPr="004C0C61">
        <w:rPr>
          <w:rFonts w:ascii="IRANYekan" w:hAnsi="IRANYekan" w:cs="B Mitra"/>
          <w:sz w:val="28"/>
          <w:szCs w:val="28"/>
          <w:rtl/>
        </w:rPr>
        <w:t>ی</w:t>
      </w:r>
      <w:r w:rsidRPr="004C0C61">
        <w:rPr>
          <w:rFonts w:ascii="IRANYekan" w:hAnsi="IRANYekan" w:cs="B Mitra"/>
          <w:sz w:val="28"/>
          <w:szCs w:val="28"/>
          <w:rtl/>
        </w:rPr>
        <w:t>ن تحق</w:t>
      </w:r>
      <w:r w:rsidR="003F3BAF" w:rsidRPr="004C0C61">
        <w:rPr>
          <w:rFonts w:ascii="IRANYekan" w:hAnsi="IRANYekan" w:cs="B Mitra"/>
          <w:sz w:val="28"/>
          <w:szCs w:val="28"/>
          <w:rtl/>
        </w:rPr>
        <w:t>ی</w:t>
      </w:r>
      <w:r w:rsidRPr="004C0C61">
        <w:rPr>
          <w:rFonts w:ascii="IRANYekan" w:hAnsi="IRANYekan" w:cs="B Mitra"/>
          <w:sz w:val="28"/>
          <w:szCs w:val="28"/>
          <w:rtl/>
        </w:rPr>
        <w:t>ق برا</w:t>
      </w:r>
      <w:r w:rsidR="003F3BAF" w:rsidRPr="004C0C61">
        <w:rPr>
          <w:rFonts w:ascii="IRANYekan" w:hAnsi="IRANYekan" w:cs="B Mitra"/>
          <w:sz w:val="28"/>
          <w:szCs w:val="28"/>
          <w:rtl/>
        </w:rPr>
        <w:t>ی</w:t>
      </w:r>
      <w:r w:rsidRPr="004C0C61">
        <w:rPr>
          <w:rFonts w:ascii="IRANYekan" w:hAnsi="IRANYekan" w:cs="B Mitra"/>
          <w:sz w:val="28"/>
          <w:szCs w:val="28"/>
          <w:rtl/>
        </w:rPr>
        <w:t xml:space="preserve"> مشخص نمودن پا</w:t>
      </w:r>
      <w:r w:rsidR="003F3BAF" w:rsidRPr="004C0C61">
        <w:rPr>
          <w:rFonts w:ascii="IRANYekan" w:hAnsi="IRANYekan" w:cs="B Mitra"/>
          <w:sz w:val="28"/>
          <w:szCs w:val="28"/>
          <w:rtl/>
        </w:rPr>
        <w:t>ی</w:t>
      </w:r>
      <w:r w:rsidRPr="004C0C61">
        <w:rPr>
          <w:rFonts w:ascii="IRANYekan" w:hAnsi="IRANYekan" w:cs="B Mitra"/>
          <w:sz w:val="28"/>
          <w:szCs w:val="28"/>
          <w:rtl/>
        </w:rPr>
        <w:t>ا</w:t>
      </w:r>
      <w:r w:rsidR="003F3BAF" w:rsidRPr="004C0C61">
        <w:rPr>
          <w:rFonts w:ascii="IRANYekan" w:hAnsi="IRANYekan" w:cs="B Mitra"/>
          <w:sz w:val="28"/>
          <w:szCs w:val="28"/>
          <w:rtl/>
        </w:rPr>
        <w:t>یی</w:t>
      </w:r>
      <w:r w:rsidRPr="004C0C61">
        <w:rPr>
          <w:rFonts w:ascii="IRANYekan" w:hAnsi="IRANYekan" w:cs="B Mitra"/>
          <w:sz w:val="28"/>
          <w:szCs w:val="28"/>
          <w:rtl/>
        </w:rPr>
        <w:t xml:space="preserve"> پرسشنامه‌ها از ضر</w:t>
      </w:r>
      <w:r w:rsidR="003F3BAF" w:rsidRPr="004C0C61">
        <w:rPr>
          <w:rFonts w:ascii="IRANYekan" w:hAnsi="IRANYekan" w:cs="B Mitra"/>
          <w:sz w:val="28"/>
          <w:szCs w:val="28"/>
          <w:rtl/>
        </w:rPr>
        <w:t>ی</w:t>
      </w:r>
      <w:r w:rsidRPr="004C0C61">
        <w:rPr>
          <w:rFonts w:ascii="IRANYekan" w:hAnsi="IRANYekan" w:cs="B Mitra"/>
          <w:sz w:val="28"/>
          <w:szCs w:val="28"/>
          <w:rtl/>
        </w:rPr>
        <w:t>ب آلفا</w:t>
      </w:r>
      <w:r w:rsidR="003F3BAF" w:rsidRPr="004C0C61">
        <w:rPr>
          <w:rFonts w:ascii="IRANYekan" w:hAnsi="IRANYekan" w:cs="B Mitra"/>
          <w:sz w:val="28"/>
          <w:szCs w:val="28"/>
          <w:rtl/>
        </w:rPr>
        <w:t>ی</w:t>
      </w:r>
      <w:r w:rsidRPr="004C0C61">
        <w:rPr>
          <w:rFonts w:ascii="IRANYekan" w:hAnsi="IRANYekan" w:cs="B Mitra"/>
          <w:sz w:val="28"/>
          <w:szCs w:val="28"/>
          <w:rtl/>
        </w:rPr>
        <w:t xml:space="preserve"> كرونباخ</w:t>
      </w:r>
      <w:r w:rsidRPr="004C0C61">
        <w:rPr>
          <w:rStyle w:val="FootnoteReference"/>
          <w:rFonts w:ascii="IRANYekan" w:hAnsi="IRANYekan" w:cs="B Mitra"/>
          <w:sz w:val="28"/>
          <w:szCs w:val="28"/>
          <w:rtl/>
        </w:rPr>
        <w:footnoteReference w:id="2"/>
      </w:r>
      <w:r w:rsidRPr="004C0C61">
        <w:rPr>
          <w:rFonts w:ascii="IRANYekan" w:hAnsi="IRANYekan" w:cs="B Mitra"/>
          <w:sz w:val="28"/>
          <w:szCs w:val="28"/>
          <w:rtl/>
        </w:rPr>
        <w:t xml:space="preserve"> استفاده گرد</w:t>
      </w:r>
      <w:r w:rsidR="003F3BAF" w:rsidRPr="004C0C61">
        <w:rPr>
          <w:rFonts w:ascii="IRANYekan" w:hAnsi="IRANYekan" w:cs="B Mitra"/>
          <w:sz w:val="28"/>
          <w:szCs w:val="28"/>
          <w:rtl/>
        </w:rPr>
        <w:t>ی</w:t>
      </w:r>
      <w:r w:rsidRPr="004C0C61">
        <w:rPr>
          <w:rFonts w:ascii="IRANYekan" w:hAnsi="IRANYekan" w:cs="B Mitra"/>
          <w:sz w:val="28"/>
          <w:szCs w:val="28"/>
          <w:rtl/>
        </w:rPr>
        <w:t>ده است. ا</w:t>
      </w:r>
      <w:r w:rsidR="003F3BAF" w:rsidRPr="004C0C61">
        <w:rPr>
          <w:rFonts w:ascii="IRANYekan" w:hAnsi="IRANYekan" w:cs="B Mitra"/>
          <w:sz w:val="28"/>
          <w:szCs w:val="28"/>
          <w:rtl/>
        </w:rPr>
        <w:t>ی</w:t>
      </w:r>
      <w:r w:rsidRPr="004C0C61">
        <w:rPr>
          <w:rFonts w:ascii="IRANYekan" w:hAnsi="IRANYekan" w:cs="B Mitra"/>
          <w:sz w:val="28"/>
          <w:szCs w:val="28"/>
          <w:rtl/>
        </w:rPr>
        <w:t>ن روش برا</w:t>
      </w:r>
      <w:r w:rsidR="003F3BAF" w:rsidRPr="004C0C61">
        <w:rPr>
          <w:rFonts w:ascii="IRANYekan" w:hAnsi="IRANYekan" w:cs="B Mitra"/>
          <w:sz w:val="28"/>
          <w:szCs w:val="28"/>
          <w:rtl/>
        </w:rPr>
        <w:t>ی</w:t>
      </w:r>
      <w:r w:rsidRPr="004C0C61">
        <w:rPr>
          <w:rFonts w:ascii="IRANYekan" w:hAnsi="IRANYekan" w:cs="B Mitra"/>
          <w:sz w:val="28"/>
          <w:szCs w:val="28"/>
          <w:rtl/>
        </w:rPr>
        <w:t xml:space="preserve"> محاسبه هماهنگ</w:t>
      </w:r>
      <w:r w:rsidR="003F3BAF" w:rsidRPr="004C0C61">
        <w:rPr>
          <w:rFonts w:ascii="IRANYekan" w:hAnsi="IRANYekan" w:cs="B Mitra"/>
          <w:sz w:val="28"/>
          <w:szCs w:val="28"/>
          <w:rtl/>
        </w:rPr>
        <w:t>ی</w:t>
      </w:r>
      <w:r w:rsidRPr="004C0C61">
        <w:rPr>
          <w:rFonts w:ascii="IRANYekan" w:hAnsi="IRANYekan" w:cs="B Mitra"/>
          <w:sz w:val="28"/>
          <w:szCs w:val="28"/>
          <w:rtl/>
        </w:rPr>
        <w:t xml:space="preserve"> درون</w:t>
      </w:r>
      <w:r w:rsidR="003F3BAF" w:rsidRPr="004C0C61">
        <w:rPr>
          <w:rFonts w:ascii="IRANYekan" w:hAnsi="IRANYekan" w:cs="B Mitra"/>
          <w:sz w:val="28"/>
          <w:szCs w:val="28"/>
          <w:rtl/>
        </w:rPr>
        <w:t>ی</w:t>
      </w:r>
      <w:r w:rsidRPr="004C0C61">
        <w:rPr>
          <w:rFonts w:ascii="IRANYekan" w:hAnsi="IRANYekan" w:cs="B Mitra"/>
          <w:sz w:val="28"/>
          <w:szCs w:val="28"/>
          <w:rtl/>
        </w:rPr>
        <w:t xml:space="preserve"> ابزار اندازه‌گ</w:t>
      </w:r>
      <w:r w:rsidR="003F3BAF" w:rsidRPr="004C0C61">
        <w:rPr>
          <w:rFonts w:ascii="IRANYekan" w:hAnsi="IRANYekan" w:cs="B Mitra"/>
          <w:sz w:val="28"/>
          <w:szCs w:val="28"/>
          <w:rtl/>
        </w:rPr>
        <w:t>ی</w:t>
      </w:r>
      <w:r w:rsidRPr="004C0C61">
        <w:rPr>
          <w:rFonts w:ascii="IRANYekan" w:hAnsi="IRANYekan" w:cs="B Mitra"/>
          <w:sz w:val="28"/>
          <w:szCs w:val="28"/>
          <w:rtl/>
        </w:rPr>
        <w:t>ر</w:t>
      </w:r>
      <w:r w:rsidR="003F3BAF" w:rsidRPr="004C0C61">
        <w:rPr>
          <w:rFonts w:ascii="IRANYekan" w:hAnsi="IRANYekan" w:cs="B Mitra"/>
          <w:sz w:val="28"/>
          <w:szCs w:val="28"/>
          <w:rtl/>
        </w:rPr>
        <w:t>ی</w:t>
      </w:r>
      <w:r w:rsidRPr="004C0C61">
        <w:rPr>
          <w:rFonts w:ascii="IRANYekan" w:hAnsi="IRANYekan" w:cs="B Mitra"/>
          <w:sz w:val="28"/>
          <w:szCs w:val="28"/>
          <w:rtl/>
        </w:rPr>
        <w:t xml:space="preserve"> از جمله پرسشنامه‌ها </w:t>
      </w:r>
      <w:r w:rsidR="003F3BAF" w:rsidRPr="004C0C61">
        <w:rPr>
          <w:rFonts w:ascii="IRANYekan" w:hAnsi="IRANYekan" w:cs="B Mitra"/>
          <w:sz w:val="28"/>
          <w:szCs w:val="28"/>
          <w:rtl/>
        </w:rPr>
        <w:t>ی</w:t>
      </w:r>
      <w:r w:rsidRPr="004C0C61">
        <w:rPr>
          <w:rFonts w:ascii="IRANYekan" w:hAnsi="IRANYekan" w:cs="B Mitra"/>
          <w:sz w:val="28"/>
          <w:szCs w:val="28"/>
          <w:rtl/>
        </w:rPr>
        <w:t>ا آزمودن‌ها</w:t>
      </w:r>
      <w:r w:rsidR="003F3BAF" w:rsidRPr="004C0C61">
        <w:rPr>
          <w:rFonts w:ascii="IRANYekan" w:hAnsi="IRANYekan" w:cs="B Mitra"/>
          <w:sz w:val="28"/>
          <w:szCs w:val="28"/>
          <w:rtl/>
        </w:rPr>
        <w:t>یی</w:t>
      </w:r>
      <w:r w:rsidRPr="004C0C61">
        <w:rPr>
          <w:rFonts w:ascii="IRANYekan" w:hAnsi="IRANYekan" w:cs="B Mitra"/>
          <w:sz w:val="28"/>
          <w:szCs w:val="28"/>
          <w:rtl/>
        </w:rPr>
        <w:t xml:space="preserve"> كه و</w:t>
      </w:r>
      <w:r w:rsidR="003F3BAF" w:rsidRPr="004C0C61">
        <w:rPr>
          <w:rFonts w:ascii="IRANYekan" w:hAnsi="IRANYekan" w:cs="B Mitra"/>
          <w:sz w:val="28"/>
          <w:szCs w:val="28"/>
          <w:rtl/>
        </w:rPr>
        <w:t>ی</w:t>
      </w:r>
      <w:r w:rsidRPr="004C0C61">
        <w:rPr>
          <w:rFonts w:ascii="IRANYekan" w:hAnsi="IRANYekan" w:cs="B Mitra"/>
          <w:sz w:val="28"/>
          <w:szCs w:val="28"/>
          <w:rtl/>
        </w:rPr>
        <w:t>ژگ</w:t>
      </w:r>
      <w:r w:rsidR="003F3BAF" w:rsidRPr="004C0C61">
        <w:rPr>
          <w:rFonts w:ascii="IRANYekan" w:hAnsi="IRANYekan" w:cs="B Mitra"/>
          <w:sz w:val="28"/>
          <w:szCs w:val="28"/>
          <w:rtl/>
        </w:rPr>
        <w:t>ی</w:t>
      </w:r>
      <w:r w:rsidR="0088001B" w:rsidRPr="004C0C61">
        <w:rPr>
          <w:rFonts w:ascii="IRANYekan" w:hAnsi="IRANYekan" w:cs="B Mitra" w:hint="cs"/>
          <w:sz w:val="28"/>
          <w:szCs w:val="28"/>
          <w:rtl/>
        </w:rPr>
        <w:t xml:space="preserve"> </w:t>
      </w:r>
      <w:r w:rsidRPr="004C0C61">
        <w:rPr>
          <w:rFonts w:ascii="IRANYekan" w:hAnsi="IRANYekan" w:cs="B Mitra"/>
          <w:sz w:val="28"/>
          <w:szCs w:val="28"/>
          <w:rtl/>
        </w:rPr>
        <w:t>ها</w:t>
      </w:r>
      <w:r w:rsidR="003F3BAF" w:rsidRPr="004C0C61">
        <w:rPr>
          <w:rFonts w:ascii="IRANYekan" w:hAnsi="IRANYekan" w:cs="B Mitra"/>
          <w:sz w:val="28"/>
          <w:szCs w:val="28"/>
          <w:rtl/>
        </w:rPr>
        <w:t>ی</w:t>
      </w:r>
      <w:r w:rsidRPr="004C0C61">
        <w:rPr>
          <w:rFonts w:ascii="IRANYekan" w:hAnsi="IRANYekan" w:cs="B Mitra"/>
          <w:sz w:val="28"/>
          <w:szCs w:val="28"/>
          <w:rtl/>
        </w:rPr>
        <w:t xml:space="preserve"> مختلف را اندازه‌گ</w:t>
      </w:r>
      <w:r w:rsidR="003F3BAF" w:rsidRPr="004C0C61">
        <w:rPr>
          <w:rFonts w:ascii="IRANYekan" w:hAnsi="IRANYekan" w:cs="B Mitra"/>
          <w:sz w:val="28"/>
          <w:szCs w:val="28"/>
          <w:rtl/>
        </w:rPr>
        <w:t>ی</w:t>
      </w:r>
      <w:r w:rsidRPr="004C0C61">
        <w:rPr>
          <w:rFonts w:ascii="IRANYekan" w:hAnsi="IRANYekan" w:cs="B Mitra"/>
          <w:sz w:val="28"/>
          <w:szCs w:val="28"/>
          <w:rtl/>
        </w:rPr>
        <w:t>ر</w:t>
      </w:r>
      <w:r w:rsidR="003F3BAF" w:rsidRPr="004C0C61">
        <w:rPr>
          <w:rFonts w:ascii="IRANYekan" w:hAnsi="IRANYekan" w:cs="B Mitra"/>
          <w:sz w:val="28"/>
          <w:szCs w:val="28"/>
          <w:rtl/>
        </w:rPr>
        <w:t>ی</w:t>
      </w:r>
      <w:r w:rsidRPr="004C0C61">
        <w:rPr>
          <w:rFonts w:ascii="IRANYekan" w:hAnsi="IRANYekan" w:cs="B Mitra"/>
          <w:sz w:val="28"/>
          <w:szCs w:val="28"/>
          <w:rtl/>
        </w:rPr>
        <w:t xml:space="preserve"> م</w:t>
      </w:r>
      <w:r w:rsidR="003F3BAF" w:rsidRPr="004C0C61">
        <w:rPr>
          <w:rFonts w:ascii="IRANYekan" w:hAnsi="IRANYekan" w:cs="B Mitra"/>
          <w:sz w:val="28"/>
          <w:szCs w:val="28"/>
          <w:rtl/>
        </w:rPr>
        <w:t>ی</w:t>
      </w:r>
      <w:r w:rsidRPr="004C0C61">
        <w:rPr>
          <w:rFonts w:ascii="IRANYekan" w:hAnsi="IRANYekan" w:cs="B Mitra"/>
          <w:sz w:val="28"/>
          <w:szCs w:val="28"/>
          <w:rtl/>
        </w:rPr>
        <w:t>‌كنند بكار م</w:t>
      </w:r>
      <w:r w:rsidR="003F3BAF" w:rsidRPr="004C0C61">
        <w:rPr>
          <w:rFonts w:ascii="IRANYekan" w:hAnsi="IRANYekan" w:cs="B Mitra"/>
          <w:sz w:val="28"/>
          <w:szCs w:val="28"/>
          <w:rtl/>
        </w:rPr>
        <w:t>ی</w:t>
      </w:r>
      <w:r w:rsidRPr="004C0C61">
        <w:rPr>
          <w:rFonts w:ascii="IRANYekan" w:hAnsi="IRANYekan" w:cs="B Mitra"/>
          <w:sz w:val="28"/>
          <w:szCs w:val="28"/>
          <w:rtl/>
        </w:rPr>
        <w:t>‌رود. در ا</w:t>
      </w:r>
      <w:r w:rsidR="003F3BAF" w:rsidRPr="004C0C61">
        <w:rPr>
          <w:rFonts w:ascii="IRANYekan" w:hAnsi="IRANYekan" w:cs="B Mitra"/>
          <w:sz w:val="28"/>
          <w:szCs w:val="28"/>
          <w:rtl/>
        </w:rPr>
        <w:t>ی</w:t>
      </w:r>
      <w:r w:rsidRPr="004C0C61">
        <w:rPr>
          <w:rFonts w:ascii="IRANYekan" w:hAnsi="IRANYekan" w:cs="B Mitra"/>
          <w:sz w:val="28"/>
          <w:szCs w:val="28"/>
          <w:rtl/>
        </w:rPr>
        <w:t>نگونه ابزار، پاسخ هر سوال م</w:t>
      </w:r>
      <w:r w:rsidR="003F3BAF" w:rsidRPr="004C0C61">
        <w:rPr>
          <w:rFonts w:ascii="IRANYekan" w:hAnsi="IRANYekan" w:cs="B Mitra"/>
          <w:sz w:val="28"/>
          <w:szCs w:val="28"/>
          <w:rtl/>
        </w:rPr>
        <w:t>ی</w:t>
      </w:r>
      <w:r w:rsidRPr="004C0C61">
        <w:rPr>
          <w:rFonts w:ascii="IRANYekan" w:hAnsi="IRANYekan" w:cs="B Mitra"/>
          <w:sz w:val="28"/>
          <w:szCs w:val="28"/>
          <w:rtl/>
        </w:rPr>
        <w:t>‌تواند مقاد</w:t>
      </w:r>
      <w:r w:rsidR="003F3BAF" w:rsidRPr="004C0C61">
        <w:rPr>
          <w:rFonts w:ascii="IRANYekan" w:hAnsi="IRANYekan" w:cs="B Mitra"/>
          <w:sz w:val="28"/>
          <w:szCs w:val="28"/>
          <w:rtl/>
        </w:rPr>
        <w:t>ی</w:t>
      </w:r>
      <w:r w:rsidRPr="004C0C61">
        <w:rPr>
          <w:rFonts w:ascii="IRANYekan" w:hAnsi="IRANYekan" w:cs="B Mitra"/>
          <w:sz w:val="28"/>
          <w:szCs w:val="28"/>
          <w:rtl/>
        </w:rPr>
        <w:t>ر عدد</w:t>
      </w:r>
      <w:r w:rsidR="003F3BAF" w:rsidRPr="004C0C61">
        <w:rPr>
          <w:rFonts w:ascii="IRANYekan" w:hAnsi="IRANYekan" w:cs="B Mitra"/>
          <w:sz w:val="28"/>
          <w:szCs w:val="28"/>
          <w:rtl/>
        </w:rPr>
        <w:t>ی</w:t>
      </w:r>
      <w:r w:rsidRPr="004C0C61">
        <w:rPr>
          <w:rFonts w:ascii="IRANYekan" w:hAnsi="IRANYekan" w:cs="B Mitra"/>
          <w:sz w:val="28"/>
          <w:szCs w:val="28"/>
          <w:rtl/>
        </w:rPr>
        <w:t xml:space="preserve"> مختلف را اخت</w:t>
      </w:r>
      <w:r w:rsidR="003F3BAF" w:rsidRPr="004C0C61">
        <w:rPr>
          <w:rFonts w:ascii="IRANYekan" w:hAnsi="IRANYekan" w:cs="B Mitra"/>
          <w:sz w:val="28"/>
          <w:szCs w:val="28"/>
          <w:rtl/>
        </w:rPr>
        <w:t>ی</w:t>
      </w:r>
      <w:r w:rsidRPr="004C0C61">
        <w:rPr>
          <w:rFonts w:ascii="IRANYekan" w:hAnsi="IRANYekan" w:cs="B Mitra"/>
          <w:sz w:val="28"/>
          <w:szCs w:val="28"/>
          <w:rtl/>
        </w:rPr>
        <w:t>ار كند. سرمد و همكاران (1387) معتقدندكه «برا</w:t>
      </w:r>
      <w:r w:rsidR="003F3BAF" w:rsidRPr="004C0C61">
        <w:rPr>
          <w:rFonts w:ascii="IRANYekan" w:hAnsi="IRANYekan" w:cs="B Mitra"/>
          <w:sz w:val="28"/>
          <w:szCs w:val="28"/>
          <w:rtl/>
        </w:rPr>
        <w:t>ی</w:t>
      </w:r>
      <w:r w:rsidRPr="004C0C61">
        <w:rPr>
          <w:rFonts w:ascii="IRANYekan" w:hAnsi="IRANYekan" w:cs="B Mitra"/>
          <w:sz w:val="28"/>
          <w:szCs w:val="28"/>
          <w:rtl/>
        </w:rPr>
        <w:t xml:space="preserve"> محاسبه ضر</w:t>
      </w:r>
      <w:r w:rsidR="003F3BAF" w:rsidRPr="004C0C61">
        <w:rPr>
          <w:rFonts w:ascii="IRANYekan" w:hAnsi="IRANYekan" w:cs="B Mitra"/>
          <w:sz w:val="28"/>
          <w:szCs w:val="28"/>
          <w:rtl/>
        </w:rPr>
        <w:t>ی</w:t>
      </w:r>
      <w:r w:rsidRPr="004C0C61">
        <w:rPr>
          <w:rFonts w:ascii="IRANYekan" w:hAnsi="IRANYekan" w:cs="B Mitra"/>
          <w:sz w:val="28"/>
          <w:szCs w:val="28"/>
          <w:rtl/>
        </w:rPr>
        <w:t>ب آلفا</w:t>
      </w:r>
      <w:r w:rsidR="003F3BAF" w:rsidRPr="004C0C61">
        <w:rPr>
          <w:rFonts w:ascii="IRANYekan" w:hAnsi="IRANYekan" w:cs="B Mitra"/>
          <w:sz w:val="28"/>
          <w:szCs w:val="28"/>
          <w:rtl/>
        </w:rPr>
        <w:t>ی</w:t>
      </w:r>
      <w:r w:rsidRPr="004C0C61">
        <w:rPr>
          <w:rFonts w:ascii="IRANYekan" w:hAnsi="IRANYekan" w:cs="B Mitra"/>
          <w:sz w:val="28"/>
          <w:szCs w:val="28"/>
          <w:rtl/>
        </w:rPr>
        <w:t xml:space="preserve"> كرونباخ ابتدا با</w:t>
      </w:r>
      <w:r w:rsidR="003F3BAF" w:rsidRPr="004C0C61">
        <w:rPr>
          <w:rFonts w:ascii="IRANYekan" w:hAnsi="IRANYekan" w:cs="B Mitra"/>
          <w:sz w:val="28"/>
          <w:szCs w:val="28"/>
          <w:rtl/>
        </w:rPr>
        <w:t>ی</w:t>
      </w:r>
      <w:r w:rsidRPr="004C0C61">
        <w:rPr>
          <w:rFonts w:ascii="IRANYekan" w:hAnsi="IRANYekan" w:cs="B Mitra"/>
          <w:sz w:val="28"/>
          <w:szCs w:val="28"/>
          <w:rtl/>
        </w:rPr>
        <w:t>د وار</w:t>
      </w:r>
      <w:r w:rsidR="003F3BAF" w:rsidRPr="004C0C61">
        <w:rPr>
          <w:rFonts w:ascii="IRANYekan" w:hAnsi="IRANYekan" w:cs="B Mitra"/>
          <w:sz w:val="28"/>
          <w:szCs w:val="28"/>
          <w:rtl/>
        </w:rPr>
        <w:t>ی</w:t>
      </w:r>
      <w:r w:rsidRPr="004C0C61">
        <w:rPr>
          <w:rFonts w:ascii="IRANYekan" w:hAnsi="IRANYekan" w:cs="B Mitra"/>
          <w:sz w:val="28"/>
          <w:szCs w:val="28"/>
          <w:rtl/>
        </w:rPr>
        <w:t>انس نمره‌ها</w:t>
      </w:r>
      <w:r w:rsidR="003F3BAF" w:rsidRPr="004C0C61">
        <w:rPr>
          <w:rFonts w:ascii="IRANYekan" w:hAnsi="IRANYekan" w:cs="B Mitra"/>
          <w:sz w:val="28"/>
          <w:szCs w:val="28"/>
          <w:rtl/>
        </w:rPr>
        <w:t>ی</w:t>
      </w:r>
      <w:r w:rsidRPr="004C0C61">
        <w:rPr>
          <w:rFonts w:ascii="IRANYekan" w:hAnsi="IRANYekan" w:cs="B Mitra"/>
          <w:sz w:val="28"/>
          <w:szCs w:val="28"/>
          <w:rtl/>
        </w:rPr>
        <w:t xml:space="preserve"> هر ز</w:t>
      </w:r>
      <w:r w:rsidR="003F3BAF" w:rsidRPr="004C0C61">
        <w:rPr>
          <w:rFonts w:ascii="IRANYekan" w:hAnsi="IRANYekan" w:cs="B Mitra"/>
          <w:sz w:val="28"/>
          <w:szCs w:val="28"/>
          <w:rtl/>
        </w:rPr>
        <w:t>ی</w:t>
      </w:r>
      <w:r w:rsidRPr="004C0C61">
        <w:rPr>
          <w:rFonts w:ascii="IRANYekan" w:hAnsi="IRANYekan" w:cs="B Mitra"/>
          <w:sz w:val="28"/>
          <w:szCs w:val="28"/>
          <w:rtl/>
        </w:rPr>
        <w:t xml:space="preserve">رمجموعه سوالات پرسشنامه </w:t>
      </w:r>
      <w:r w:rsidR="003F3BAF" w:rsidRPr="004C0C61">
        <w:rPr>
          <w:rFonts w:ascii="IRANYekan" w:hAnsi="IRANYekan" w:cs="B Mitra"/>
          <w:sz w:val="28"/>
          <w:szCs w:val="28"/>
          <w:rtl/>
        </w:rPr>
        <w:t>ی</w:t>
      </w:r>
      <w:r w:rsidRPr="004C0C61">
        <w:rPr>
          <w:rFonts w:ascii="IRANYekan" w:hAnsi="IRANYekan" w:cs="B Mitra"/>
          <w:sz w:val="28"/>
          <w:szCs w:val="28"/>
          <w:rtl/>
        </w:rPr>
        <w:t>ا ز</w:t>
      </w:r>
      <w:r w:rsidR="003F3BAF" w:rsidRPr="004C0C61">
        <w:rPr>
          <w:rFonts w:ascii="IRANYekan" w:hAnsi="IRANYekan" w:cs="B Mitra"/>
          <w:sz w:val="28"/>
          <w:szCs w:val="28"/>
          <w:rtl/>
        </w:rPr>
        <w:t>ی</w:t>
      </w:r>
      <w:r w:rsidRPr="004C0C61">
        <w:rPr>
          <w:rFonts w:ascii="IRANYekan" w:hAnsi="IRANYekan" w:cs="B Mitra"/>
          <w:sz w:val="28"/>
          <w:szCs w:val="28"/>
          <w:rtl/>
        </w:rPr>
        <w:t>رآزمون و وار</w:t>
      </w:r>
      <w:r w:rsidR="003F3BAF" w:rsidRPr="004C0C61">
        <w:rPr>
          <w:rFonts w:ascii="IRANYekan" w:hAnsi="IRANYekan" w:cs="B Mitra"/>
          <w:sz w:val="28"/>
          <w:szCs w:val="28"/>
          <w:rtl/>
        </w:rPr>
        <w:t>ی</w:t>
      </w:r>
      <w:r w:rsidRPr="004C0C61">
        <w:rPr>
          <w:rFonts w:ascii="IRANYekan" w:hAnsi="IRANYekan" w:cs="B Mitra"/>
          <w:sz w:val="28"/>
          <w:szCs w:val="28"/>
          <w:rtl/>
        </w:rPr>
        <w:t>انس كل را محاسبه نمود. سپس با استفاده از فرمول مربوطه مقدار ضر</w:t>
      </w:r>
      <w:r w:rsidR="003F3BAF" w:rsidRPr="004C0C61">
        <w:rPr>
          <w:rFonts w:ascii="IRANYekan" w:hAnsi="IRANYekan" w:cs="B Mitra"/>
          <w:sz w:val="28"/>
          <w:szCs w:val="28"/>
          <w:rtl/>
        </w:rPr>
        <w:t>ی</w:t>
      </w:r>
      <w:r w:rsidRPr="004C0C61">
        <w:rPr>
          <w:rFonts w:ascii="IRANYekan" w:hAnsi="IRANYekan" w:cs="B Mitra"/>
          <w:sz w:val="28"/>
          <w:szCs w:val="28"/>
          <w:rtl/>
        </w:rPr>
        <w:t>ب آلفا را بدست آورد» (ص 169).</w:t>
      </w:r>
    </w:p>
    <w:p w14:paraId="6493198B" w14:textId="468B3C21" w:rsidR="00236685" w:rsidRPr="004C0C61" w:rsidRDefault="00236685" w:rsidP="003F3BAF">
      <w:pPr>
        <w:ind w:firstLine="397"/>
        <w:rPr>
          <w:rFonts w:ascii="IRANYekan" w:hAnsi="IRANYekan" w:cs="B Mitra"/>
          <w:sz w:val="28"/>
          <w:szCs w:val="28"/>
          <w:rtl/>
        </w:rPr>
      </w:pPr>
      <w:r w:rsidRPr="004C0C61">
        <w:rPr>
          <w:rFonts w:ascii="IRANYekan" w:hAnsi="IRANYekan" w:cs="B Mitra"/>
          <w:sz w:val="28"/>
          <w:szCs w:val="28"/>
          <w:rtl/>
        </w:rPr>
        <w:t>ضر</w:t>
      </w:r>
      <w:r w:rsidR="003F3BAF" w:rsidRPr="004C0C61">
        <w:rPr>
          <w:rFonts w:ascii="IRANYekan" w:hAnsi="IRANYekan" w:cs="B Mitra"/>
          <w:sz w:val="28"/>
          <w:szCs w:val="28"/>
          <w:rtl/>
        </w:rPr>
        <w:t>ی</w:t>
      </w:r>
      <w:r w:rsidRPr="004C0C61">
        <w:rPr>
          <w:rFonts w:ascii="IRANYekan" w:hAnsi="IRANYekan" w:cs="B Mitra"/>
          <w:sz w:val="28"/>
          <w:szCs w:val="28"/>
          <w:rtl/>
        </w:rPr>
        <w:t>ب پا</w:t>
      </w:r>
      <w:r w:rsidR="003F3BAF" w:rsidRPr="004C0C61">
        <w:rPr>
          <w:rFonts w:ascii="IRANYekan" w:hAnsi="IRANYekan" w:cs="B Mitra"/>
          <w:sz w:val="28"/>
          <w:szCs w:val="28"/>
          <w:rtl/>
        </w:rPr>
        <w:t>ی</w:t>
      </w:r>
      <w:r w:rsidRPr="004C0C61">
        <w:rPr>
          <w:rFonts w:ascii="IRANYekan" w:hAnsi="IRANYekan" w:cs="B Mitra"/>
          <w:sz w:val="28"/>
          <w:szCs w:val="28"/>
          <w:rtl/>
        </w:rPr>
        <w:t>ا</w:t>
      </w:r>
      <w:r w:rsidR="003F3BAF" w:rsidRPr="004C0C61">
        <w:rPr>
          <w:rFonts w:ascii="IRANYekan" w:hAnsi="IRANYekan" w:cs="B Mitra"/>
          <w:sz w:val="28"/>
          <w:szCs w:val="28"/>
          <w:rtl/>
        </w:rPr>
        <w:t>یی</w:t>
      </w:r>
      <w:r w:rsidRPr="004C0C61">
        <w:rPr>
          <w:rFonts w:ascii="IRANYekan" w:hAnsi="IRANYekan" w:cs="B Mitra"/>
          <w:sz w:val="28"/>
          <w:szCs w:val="28"/>
          <w:rtl/>
        </w:rPr>
        <w:t xml:space="preserve"> پرسشنامه‌ها</w:t>
      </w:r>
      <w:r w:rsidR="003F3BAF" w:rsidRPr="004C0C61">
        <w:rPr>
          <w:rFonts w:ascii="IRANYekan" w:hAnsi="IRANYekan" w:cs="B Mitra"/>
          <w:sz w:val="28"/>
          <w:szCs w:val="28"/>
          <w:rtl/>
        </w:rPr>
        <w:t>ی</w:t>
      </w:r>
      <w:r w:rsidRPr="004C0C61">
        <w:rPr>
          <w:rFonts w:ascii="IRANYekan" w:hAnsi="IRANYekan" w:cs="B Mitra"/>
          <w:sz w:val="28"/>
          <w:szCs w:val="28"/>
          <w:rtl/>
        </w:rPr>
        <w:t xml:space="preserve"> از طر</w:t>
      </w:r>
      <w:r w:rsidR="003F3BAF" w:rsidRPr="004C0C61">
        <w:rPr>
          <w:rFonts w:ascii="IRANYekan" w:hAnsi="IRANYekan" w:cs="B Mitra"/>
          <w:sz w:val="28"/>
          <w:szCs w:val="28"/>
          <w:rtl/>
        </w:rPr>
        <w:t>ی</w:t>
      </w:r>
      <w:r w:rsidRPr="004C0C61">
        <w:rPr>
          <w:rFonts w:ascii="IRANYekan" w:hAnsi="IRANYekan" w:cs="B Mitra"/>
          <w:sz w:val="28"/>
          <w:szCs w:val="28"/>
          <w:rtl/>
        </w:rPr>
        <w:t>ق فرمول ز</w:t>
      </w:r>
      <w:r w:rsidR="003F3BAF" w:rsidRPr="004C0C61">
        <w:rPr>
          <w:rFonts w:ascii="IRANYekan" w:hAnsi="IRANYekan" w:cs="B Mitra"/>
          <w:sz w:val="28"/>
          <w:szCs w:val="28"/>
          <w:rtl/>
        </w:rPr>
        <w:t>ی</w:t>
      </w:r>
      <w:r w:rsidRPr="004C0C61">
        <w:rPr>
          <w:rFonts w:ascii="IRANYekan" w:hAnsi="IRANYekan" w:cs="B Mitra"/>
          <w:sz w:val="28"/>
          <w:szCs w:val="28"/>
          <w:rtl/>
        </w:rPr>
        <w:t>ر به وس</w:t>
      </w:r>
      <w:r w:rsidR="003F3BAF" w:rsidRPr="004C0C61">
        <w:rPr>
          <w:rFonts w:ascii="IRANYekan" w:hAnsi="IRANYekan" w:cs="B Mitra"/>
          <w:sz w:val="28"/>
          <w:szCs w:val="28"/>
          <w:rtl/>
        </w:rPr>
        <w:t>ی</w:t>
      </w:r>
      <w:r w:rsidRPr="004C0C61">
        <w:rPr>
          <w:rFonts w:ascii="IRANYekan" w:hAnsi="IRANYekan" w:cs="B Mitra"/>
          <w:sz w:val="28"/>
          <w:szCs w:val="28"/>
          <w:rtl/>
        </w:rPr>
        <w:t xml:space="preserve">له نرم‌افزار </w:t>
      </w:r>
      <w:r w:rsidRPr="004C0C61">
        <w:rPr>
          <w:rFonts w:ascii="IRANYekan" w:hAnsi="IRANYekan" w:cs="B Mitra"/>
          <w:sz w:val="28"/>
          <w:szCs w:val="28"/>
        </w:rPr>
        <w:t>SPSS</w:t>
      </w:r>
      <w:r w:rsidRPr="004C0C61">
        <w:rPr>
          <w:rFonts w:ascii="IRANYekan" w:hAnsi="IRANYekan" w:cs="B Mitra"/>
          <w:sz w:val="28"/>
          <w:szCs w:val="28"/>
          <w:rtl/>
        </w:rPr>
        <w:t xml:space="preserve"> محاسبه شده است.</w:t>
      </w:r>
    </w:p>
    <w:p w14:paraId="7A47D850" w14:textId="77777777" w:rsidR="00236685" w:rsidRPr="004C0C61" w:rsidRDefault="00236685" w:rsidP="003F3BAF">
      <w:pPr>
        <w:spacing w:line="288" w:lineRule="auto"/>
        <w:ind w:firstLine="397"/>
        <w:rPr>
          <w:rFonts w:ascii="IRANYekan" w:hAnsi="IRANYekan" w:cs="B Mitra"/>
          <w:sz w:val="28"/>
          <w:szCs w:val="28"/>
          <w:rtl/>
        </w:rPr>
      </w:pPr>
      <w:r w:rsidRPr="004C0C61">
        <w:rPr>
          <w:rFonts w:ascii="IRANYekan" w:hAnsi="IRANYekan" w:cs="B Mitra"/>
          <w:position w:val="-32"/>
          <w:sz w:val="28"/>
          <w:szCs w:val="28"/>
        </w:rPr>
        <w:object w:dxaOrig="1800" w:dyaOrig="760" w14:anchorId="05057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87794" r:id="rId8"/>
        </w:object>
      </w:r>
    </w:p>
    <w:p w14:paraId="314267B4" w14:textId="2B27B8CA" w:rsidR="00236685" w:rsidRPr="004C0C61" w:rsidRDefault="00236685" w:rsidP="003F3BAF">
      <w:pPr>
        <w:spacing w:line="288" w:lineRule="auto"/>
        <w:ind w:firstLine="397"/>
        <w:rPr>
          <w:rFonts w:ascii="IRANYekan" w:hAnsi="IRANYekan" w:cs="B Mitra"/>
          <w:sz w:val="28"/>
          <w:szCs w:val="28"/>
        </w:rPr>
      </w:pPr>
      <w:r w:rsidRPr="004C0C61">
        <w:rPr>
          <w:rFonts w:ascii="IRANYekan" w:hAnsi="IRANYekan" w:cs="B Mitra"/>
          <w:sz w:val="28"/>
          <w:szCs w:val="28"/>
        </w:rPr>
        <w:t>ra</w:t>
      </w:r>
      <w:r w:rsidRPr="004C0C61">
        <w:rPr>
          <w:rFonts w:ascii="IRANYekan" w:hAnsi="IRANYekan" w:cs="B Mitra"/>
          <w:sz w:val="28"/>
          <w:szCs w:val="28"/>
          <w:rtl/>
        </w:rPr>
        <w:t>= ضر</w:t>
      </w:r>
      <w:r w:rsidR="003F3BAF" w:rsidRPr="004C0C61">
        <w:rPr>
          <w:rFonts w:ascii="IRANYekan" w:hAnsi="IRANYekan" w:cs="B Mitra"/>
          <w:sz w:val="28"/>
          <w:szCs w:val="28"/>
          <w:rtl/>
        </w:rPr>
        <w:t>ی</w:t>
      </w:r>
      <w:r w:rsidRPr="004C0C61">
        <w:rPr>
          <w:rFonts w:ascii="IRANYekan" w:hAnsi="IRANYekan" w:cs="B Mitra"/>
          <w:sz w:val="28"/>
          <w:szCs w:val="28"/>
          <w:rtl/>
        </w:rPr>
        <w:t>ب آلفا</w:t>
      </w:r>
      <w:r w:rsidR="003F3BAF" w:rsidRPr="004C0C61">
        <w:rPr>
          <w:rFonts w:ascii="IRANYekan" w:hAnsi="IRANYekan" w:cs="B Mitra"/>
          <w:sz w:val="28"/>
          <w:szCs w:val="28"/>
          <w:rtl/>
        </w:rPr>
        <w:t>ی</w:t>
      </w:r>
      <w:r w:rsidRPr="004C0C61">
        <w:rPr>
          <w:rFonts w:ascii="IRANYekan" w:hAnsi="IRANYekan" w:cs="B Mitra"/>
          <w:sz w:val="28"/>
          <w:szCs w:val="28"/>
          <w:rtl/>
        </w:rPr>
        <w:t xml:space="preserve"> کرونباخ</w:t>
      </w:r>
    </w:p>
    <w:p w14:paraId="5B913AEE" w14:textId="77777777" w:rsidR="00236685" w:rsidRPr="004C0C61" w:rsidRDefault="00236685" w:rsidP="003F3BAF">
      <w:pPr>
        <w:spacing w:line="288" w:lineRule="auto"/>
        <w:ind w:firstLine="397"/>
        <w:rPr>
          <w:rFonts w:ascii="IRANYekan" w:hAnsi="IRANYekan" w:cs="B Mitra"/>
          <w:sz w:val="28"/>
          <w:szCs w:val="28"/>
        </w:rPr>
      </w:pPr>
      <w:r w:rsidRPr="004C0C61">
        <w:rPr>
          <w:rFonts w:ascii="IRANYekan" w:hAnsi="IRANYekan" w:cs="B Mitra"/>
          <w:sz w:val="28"/>
          <w:szCs w:val="28"/>
        </w:rPr>
        <w:t>J</w:t>
      </w:r>
      <w:proofErr w:type="gramStart"/>
      <w:r w:rsidRPr="004C0C61">
        <w:rPr>
          <w:rFonts w:ascii="IRANYekan" w:hAnsi="IRANYekan" w:cs="B Mitra"/>
          <w:sz w:val="28"/>
          <w:szCs w:val="28"/>
          <w:rtl/>
        </w:rPr>
        <w:t>=  تعداد</w:t>
      </w:r>
      <w:proofErr w:type="gramEnd"/>
      <w:r w:rsidRPr="004C0C61">
        <w:rPr>
          <w:rFonts w:ascii="IRANYekan" w:hAnsi="IRANYekan" w:cs="B Mitra"/>
          <w:sz w:val="28"/>
          <w:szCs w:val="28"/>
          <w:rtl/>
        </w:rPr>
        <w:t xml:space="preserve"> سوالات آزمون</w:t>
      </w:r>
    </w:p>
    <w:p w14:paraId="6D8EB4CB" w14:textId="59D4C03F" w:rsidR="00236685" w:rsidRPr="004C0C61" w:rsidRDefault="00236685" w:rsidP="003F3BAF">
      <w:pPr>
        <w:spacing w:line="288" w:lineRule="auto"/>
        <w:ind w:firstLine="397"/>
        <w:rPr>
          <w:rFonts w:ascii="IRANYekan" w:hAnsi="IRANYekan" w:cs="B Mitra"/>
          <w:sz w:val="28"/>
          <w:szCs w:val="28"/>
        </w:rPr>
      </w:pPr>
      <w:r w:rsidRPr="004C0C61">
        <w:rPr>
          <w:rFonts w:ascii="IRANYekan" w:hAnsi="IRANYekan" w:cs="B Mitra"/>
          <w:sz w:val="28"/>
          <w:szCs w:val="28"/>
          <w:vertAlign w:val="superscript"/>
          <w:rtl/>
        </w:rPr>
        <w:t>2</w:t>
      </w:r>
      <w:proofErr w:type="spellStart"/>
      <w:r w:rsidRPr="004C0C61">
        <w:rPr>
          <w:rFonts w:ascii="IRANYekan" w:hAnsi="IRANYekan" w:cs="B Mitra"/>
          <w:sz w:val="28"/>
          <w:szCs w:val="28"/>
        </w:rPr>
        <w:t>Sj</w:t>
      </w:r>
      <w:proofErr w:type="spellEnd"/>
      <w:r w:rsidRPr="004C0C61">
        <w:rPr>
          <w:rFonts w:ascii="IRANYekan" w:hAnsi="IRANYekan" w:cs="B Mitra"/>
          <w:sz w:val="28"/>
          <w:szCs w:val="28"/>
          <w:rtl/>
        </w:rPr>
        <w:t>=  وار</w:t>
      </w:r>
      <w:r w:rsidR="003F3BAF" w:rsidRPr="004C0C61">
        <w:rPr>
          <w:rFonts w:ascii="IRANYekan" w:hAnsi="IRANYekan" w:cs="B Mitra"/>
          <w:sz w:val="28"/>
          <w:szCs w:val="28"/>
          <w:rtl/>
        </w:rPr>
        <w:t>ی</w:t>
      </w:r>
      <w:r w:rsidRPr="004C0C61">
        <w:rPr>
          <w:rFonts w:ascii="IRANYekan" w:hAnsi="IRANYekan" w:cs="B Mitra"/>
          <w:sz w:val="28"/>
          <w:szCs w:val="28"/>
          <w:rtl/>
        </w:rPr>
        <w:t>انس سوالات آزمون</w:t>
      </w:r>
    </w:p>
    <w:p w14:paraId="16BAC503" w14:textId="1AA697A4" w:rsidR="00236685" w:rsidRPr="004C0C61" w:rsidRDefault="00236685" w:rsidP="003F3BAF">
      <w:pPr>
        <w:spacing w:line="288" w:lineRule="auto"/>
        <w:ind w:firstLine="397"/>
        <w:rPr>
          <w:rFonts w:ascii="IRANYekan" w:hAnsi="IRANYekan" w:cs="B Mitra"/>
          <w:sz w:val="28"/>
          <w:szCs w:val="28"/>
          <w:rtl/>
        </w:rPr>
      </w:pPr>
      <w:r w:rsidRPr="004C0C61">
        <w:rPr>
          <w:rFonts w:ascii="IRANYekan" w:hAnsi="IRANYekan" w:cs="B Mitra"/>
          <w:sz w:val="28"/>
          <w:szCs w:val="28"/>
          <w:vertAlign w:val="superscript"/>
          <w:rtl/>
        </w:rPr>
        <w:t>2</w:t>
      </w:r>
      <w:r w:rsidRPr="004C0C61">
        <w:rPr>
          <w:rFonts w:ascii="IRANYekan" w:hAnsi="IRANYekan" w:cs="B Mitra"/>
          <w:sz w:val="28"/>
          <w:szCs w:val="28"/>
        </w:rPr>
        <w:t>s</w:t>
      </w:r>
      <w:r w:rsidRPr="004C0C61">
        <w:rPr>
          <w:rFonts w:ascii="IRANYekan" w:hAnsi="IRANYekan" w:cs="B Mitra"/>
          <w:sz w:val="28"/>
          <w:szCs w:val="28"/>
          <w:rtl/>
        </w:rPr>
        <w:t>= وار</w:t>
      </w:r>
      <w:r w:rsidR="003F3BAF" w:rsidRPr="004C0C61">
        <w:rPr>
          <w:rFonts w:ascii="IRANYekan" w:hAnsi="IRANYekan" w:cs="B Mitra"/>
          <w:sz w:val="28"/>
          <w:szCs w:val="28"/>
          <w:rtl/>
        </w:rPr>
        <w:t>ی</w:t>
      </w:r>
      <w:r w:rsidRPr="004C0C61">
        <w:rPr>
          <w:rFonts w:ascii="IRANYekan" w:hAnsi="IRANYekan" w:cs="B Mitra"/>
          <w:sz w:val="28"/>
          <w:szCs w:val="28"/>
          <w:rtl/>
        </w:rPr>
        <w:t>انس کل آزمون</w:t>
      </w:r>
    </w:p>
    <w:p w14:paraId="1624C1E9" w14:textId="77777777" w:rsidR="003767EA" w:rsidRPr="004C0C61" w:rsidRDefault="003767EA" w:rsidP="003F3BAF">
      <w:pPr>
        <w:spacing w:after="0"/>
        <w:ind w:left="-37" w:firstLine="461"/>
        <w:rPr>
          <w:rFonts w:ascii="IRANYekan" w:hAnsi="IRANYekan" w:cs="B Mitra"/>
          <w:sz w:val="28"/>
          <w:szCs w:val="28"/>
          <w:rtl/>
        </w:rPr>
      </w:pPr>
      <w:r w:rsidRPr="004C0C61">
        <w:rPr>
          <w:rFonts w:ascii="IRANYekan" w:hAnsi="IRANYekan" w:cs="B Mitra"/>
          <w:sz w:val="28"/>
          <w:szCs w:val="28"/>
          <w:rtl/>
        </w:rPr>
        <w:t>این پرسشنامه در مطالعات متعددی در ایران به کار گرفته شده و اعتبار یابی شده است از جمله می توان اشاره کرد به پژوهش تبریزی(1397) که پایایی پرسشنامه 81/0 بر اساس ضریب آلفای کرونباخ گزارش کردند.</w:t>
      </w:r>
    </w:p>
    <w:p w14:paraId="1B2FB581" w14:textId="3F12FCDA" w:rsidR="003767EA" w:rsidRPr="004C0C61" w:rsidRDefault="003767EA" w:rsidP="003F3BAF">
      <w:pPr>
        <w:pStyle w:val="Heading3"/>
        <w:bidi/>
        <w:spacing w:before="0" w:after="0" w:line="240" w:lineRule="auto"/>
        <w:jc w:val="left"/>
        <w:rPr>
          <w:rFonts w:ascii="IRANYekan" w:hAnsi="IRANYekan" w:cs="B Mitra"/>
          <w:sz w:val="28"/>
          <w:szCs w:val="28"/>
          <w:rtl/>
        </w:rPr>
      </w:pPr>
      <w:r w:rsidRPr="004C0C61">
        <w:rPr>
          <w:rFonts w:ascii="IRANYekan" w:hAnsi="IRANYekan" w:cs="B Mitra"/>
          <w:sz w:val="28"/>
          <w:szCs w:val="28"/>
          <w:rtl/>
        </w:rPr>
        <w:t>ضرا</w:t>
      </w:r>
      <w:r w:rsidR="003F3BAF" w:rsidRPr="004C0C61">
        <w:rPr>
          <w:rFonts w:ascii="IRANYekan" w:hAnsi="IRANYekan" w:cs="B Mitra"/>
          <w:sz w:val="28"/>
          <w:szCs w:val="28"/>
          <w:rtl/>
        </w:rPr>
        <w:t>ی</w:t>
      </w:r>
      <w:r w:rsidRPr="004C0C61">
        <w:rPr>
          <w:rFonts w:ascii="IRANYekan" w:hAnsi="IRANYekan" w:cs="B Mitra"/>
          <w:sz w:val="28"/>
          <w:szCs w:val="28"/>
          <w:rtl/>
        </w:rPr>
        <w:t>ب پا</w:t>
      </w:r>
      <w:r w:rsidR="003F3BAF" w:rsidRPr="004C0C61">
        <w:rPr>
          <w:rFonts w:ascii="IRANYekan" w:hAnsi="IRANYekan" w:cs="B Mitra"/>
          <w:sz w:val="28"/>
          <w:szCs w:val="28"/>
          <w:rtl/>
        </w:rPr>
        <w:t>ی</w:t>
      </w:r>
      <w:r w:rsidRPr="004C0C61">
        <w:rPr>
          <w:rFonts w:ascii="IRANYekan" w:hAnsi="IRANYekan" w:cs="B Mitra"/>
          <w:sz w:val="28"/>
          <w:szCs w:val="28"/>
          <w:rtl/>
        </w:rPr>
        <w:t>ا</w:t>
      </w:r>
      <w:r w:rsidR="003F3BAF" w:rsidRPr="004C0C61">
        <w:rPr>
          <w:rFonts w:ascii="IRANYekan" w:hAnsi="IRANYekan" w:cs="B Mitra"/>
          <w:sz w:val="28"/>
          <w:szCs w:val="28"/>
          <w:rtl/>
        </w:rPr>
        <w:t>یی</w:t>
      </w:r>
      <w:r w:rsidRPr="004C0C61">
        <w:rPr>
          <w:rFonts w:ascii="IRANYekan" w:hAnsi="IRANYekan" w:cs="B Mitra"/>
          <w:sz w:val="28"/>
          <w:szCs w:val="28"/>
          <w:rtl/>
        </w:rPr>
        <w:t xml:space="preserve"> ز</w:t>
      </w:r>
      <w:r w:rsidR="003F3BAF" w:rsidRPr="004C0C61">
        <w:rPr>
          <w:rFonts w:ascii="IRANYekan" w:hAnsi="IRANYekan" w:cs="B Mitra"/>
          <w:sz w:val="28"/>
          <w:szCs w:val="28"/>
          <w:rtl/>
        </w:rPr>
        <w:t>ی</w:t>
      </w:r>
      <w:r w:rsidRPr="004C0C61">
        <w:rPr>
          <w:rFonts w:ascii="IRANYekan" w:hAnsi="IRANYekan" w:cs="B Mitra"/>
          <w:sz w:val="28"/>
          <w:szCs w:val="28"/>
          <w:rtl/>
        </w:rPr>
        <w:t>رمق</w:t>
      </w:r>
      <w:r w:rsidR="003F3BAF" w:rsidRPr="004C0C61">
        <w:rPr>
          <w:rFonts w:ascii="IRANYekan" w:hAnsi="IRANYekan" w:cs="B Mitra"/>
          <w:sz w:val="28"/>
          <w:szCs w:val="28"/>
          <w:rtl/>
        </w:rPr>
        <w:t>ی</w:t>
      </w:r>
      <w:r w:rsidRPr="004C0C61">
        <w:rPr>
          <w:rFonts w:ascii="IRANYekan" w:hAnsi="IRANYekan" w:cs="B Mitra"/>
          <w:sz w:val="28"/>
          <w:szCs w:val="28"/>
          <w:rtl/>
        </w:rPr>
        <w:t>اس‌ها</w:t>
      </w:r>
      <w:r w:rsidR="003F3BAF" w:rsidRPr="004C0C61">
        <w:rPr>
          <w:rFonts w:ascii="IRANYekan" w:hAnsi="IRANYekan" w:cs="B Mitra"/>
          <w:sz w:val="28"/>
          <w:szCs w:val="28"/>
          <w:rtl/>
        </w:rPr>
        <w:t>ی</w:t>
      </w:r>
      <w:r w:rsidRPr="004C0C61">
        <w:rPr>
          <w:rFonts w:ascii="IRANYekan" w:hAnsi="IRANYekan" w:cs="B Mitra"/>
          <w:sz w:val="28"/>
          <w:szCs w:val="28"/>
          <w:rtl/>
        </w:rPr>
        <w:t xml:space="preserve"> پرسشنامه مدیریت دانش</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3212"/>
        <w:gridCol w:w="1846"/>
      </w:tblGrid>
      <w:tr w:rsidR="003767EA" w:rsidRPr="004C0C61" w14:paraId="5F7D9BFF" w14:textId="77777777" w:rsidTr="00AB6818">
        <w:trPr>
          <w:jc w:val="center"/>
        </w:trPr>
        <w:tc>
          <w:tcPr>
            <w:tcW w:w="3212" w:type="dxa"/>
            <w:shd w:val="clear" w:color="auto" w:fill="auto"/>
          </w:tcPr>
          <w:p w14:paraId="1052CFA3" w14:textId="77777777"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ابعاد مدیریت دانش</w:t>
            </w:r>
          </w:p>
        </w:tc>
        <w:tc>
          <w:tcPr>
            <w:tcW w:w="1846" w:type="dxa"/>
            <w:shd w:val="clear" w:color="auto" w:fill="auto"/>
          </w:tcPr>
          <w:p w14:paraId="53F4556A" w14:textId="1AB03188" w:rsidR="003767EA" w:rsidRPr="004C0C61" w:rsidRDefault="003767EA" w:rsidP="003F3BAF">
            <w:pPr>
              <w:spacing w:line="240" w:lineRule="auto"/>
              <w:rPr>
                <w:rFonts w:ascii="IRANYekan" w:hAnsi="IRANYekan" w:cs="B Mitra"/>
                <w:sz w:val="28"/>
                <w:szCs w:val="28"/>
                <w:rtl/>
              </w:rPr>
            </w:pPr>
            <w:r w:rsidRPr="004C0C61">
              <w:rPr>
                <w:rFonts w:ascii="IRANYekan" w:hAnsi="IRANYekan" w:cs="B Mitra"/>
                <w:sz w:val="28"/>
                <w:szCs w:val="28"/>
                <w:rtl/>
              </w:rPr>
              <w:t>ضر</w:t>
            </w:r>
            <w:r w:rsidR="003F3BAF" w:rsidRPr="004C0C61">
              <w:rPr>
                <w:rFonts w:ascii="IRANYekan" w:hAnsi="IRANYekan" w:cs="B Mitra"/>
                <w:sz w:val="28"/>
                <w:szCs w:val="28"/>
                <w:rtl/>
              </w:rPr>
              <w:t>ی</w:t>
            </w:r>
            <w:r w:rsidRPr="004C0C61">
              <w:rPr>
                <w:rFonts w:ascii="IRANYekan" w:hAnsi="IRANYekan" w:cs="B Mitra"/>
                <w:sz w:val="28"/>
                <w:szCs w:val="28"/>
                <w:rtl/>
              </w:rPr>
              <w:t>ب پا</w:t>
            </w:r>
            <w:r w:rsidR="003F3BAF" w:rsidRPr="004C0C61">
              <w:rPr>
                <w:rFonts w:ascii="IRANYekan" w:hAnsi="IRANYekan" w:cs="B Mitra"/>
                <w:sz w:val="28"/>
                <w:szCs w:val="28"/>
                <w:rtl/>
              </w:rPr>
              <w:t>ی</w:t>
            </w:r>
            <w:r w:rsidRPr="004C0C61">
              <w:rPr>
                <w:rFonts w:ascii="IRANYekan" w:hAnsi="IRANYekan" w:cs="B Mitra"/>
                <w:sz w:val="28"/>
                <w:szCs w:val="28"/>
                <w:rtl/>
              </w:rPr>
              <w:t>ا</w:t>
            </w:r>
            <w:r w:rsidR="003F3BAF" w:rsidRPr="004C0C61">
              <w:rPr>
                <w:rFonts w:ascii="IRANYekan" w:hAnsi="IRANYekan" w:cs="B Mitra"/>
                <w:sz w:val="28"/>
                <w:szCs w:val="28"/>
                <w:rtl/>
              </w:rPr>
              <w:t>یی</w:t>
            </w:r>
          </w:p>
        </w:tc>
      </w:tr>
      <w:tr w:rsidR="003767EA" w:rsidRPr="004C0C61" w14:paraId="778C32C3" w14:textId="77777777" w:rsidTr="00AB6818">
        <w:trPr>
          <w:jc w:val="center"/>
        </w:trPr>
        <w:tc>
          <w:tcPr>
            <w:tcW w:w="3212" w:type="dxa"/>
            <w:tcBorders>
              <w:top w:val="single" w:sz="8" w:space="0" w:color="000000"/>
              <w:bottom w:val="nil"/>
            </w:tcBorders>
            <w:shd w:val="clear" w:color="auto" w:fill="FFFFFF"/>
          </w:tcPr>
          <w:p w14:paraId="70D67354"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 xml:space="preserve">اجتماعی سازی دانش </w:t>
            </w:r>
          </w:p>
        </w:tc>
        <w:tc>
          <w:tcPr>
            <w:tcW w:w="1846" w:type="dxa"/>
            <w:tcBorders>
              <w:top w:val="single" w:sz="8" w:space="0" w:color="000000"/>
              <w:bottom w:val="nil"/>
            </w:tcBorders>
            <w:shd w:val="clear" w:color="auto" w:fill="FFFFFF"/>
          </w:tcPr>
          <w:p w14:paraId="6E135AB8"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718/0</w:t>
            </w:r>
          </w:p>
        </w:tc>
      </w:tr>
      <w:tr w:rsidR="003767EA" w:rsidRPr="004C0C61" w14:paraId="044CCD20" w14:textId="77777777" w:rsidTr="00AB6818">
        <w:trPr>
          <w:jc w:val="center"/>
        </w:trPr>
        <w:tc>
          <w:tcPr>
            <w:tcW w:w="3212" w:type="dxa"/>
            <w:tcBorders>
              <w:top w:val="nil"/>
              <w:bottom w:val="nil"/>
            </w:tcBorders>
            <w:shd w:val="clear" w:color="auto" w:fill="FFFFFF"/>
          </w:tcPr>
          <w:p w14:paraId="58844EA9"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برون سازی دانش</w:t>
            </w:r>
          </w:p>
        </w:tc>
        <w:tc>
          <w:tcPr>
            <w:tcW w:w="1846" w:type="dxa"/>
            <w:tcBorders>
              <w:top w:val="nil"/>
              <w:bottom w:val="nil"/>
            </w:tcBorders>
            <w:shd w:val="clear" w:color="auto" w:fill="FFFFFF"/>
          </w:tcPr>
          <w:p w14:paraId="66CA91EB"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746/0</w:t>
            </w:r>
          </w:p>
        </w:tc>
      </w:tr>
      <w:tr w:rsidR="003767EA" w:rsidRPr="004C0C61" w14:paraId="3F1B7B01" w14:textId="77777777" w:rsidTr="00AB6818">
        <w:trPr>
          <w:jc w:val="center"/>
        </w:trPr>
        <w:tc>
          <w:tcPr>
            <w:tcW w:w="3212" w:type="dxa"/>
            <w:tcBorders>
              <w:top w:val="nil"/>
              <w:bottom w:val="nil"/>
            </w:tcBorders>
            <w:shd w:val="clear" w:color="auto" w:fill="FFFFFF"/>
          </w:tcPr>
          <w:p w14:paraId="1165F58E"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 xml:space="preserve">ترکیب دانش </w:t>
            </w:r>
          </w:p>
        </w:tc>
        <w:tc>
          <w:tcPr>
            <w:tcW w:w="1846" w:type="dxa"/>
            <w:tcBorders>
              <w:top w:val="nil"/>
              <w:bottom w:val="nil"/>
            </w:tcBorders>
            <w:shd w:val="clear" w:color="auto" w:fill="FFFFFF"/>
          </w:tcPr>
          <w:p w14:paraId="0F8A1384"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796/0</w:t>
            </w:r>
          </w:p>
        </w:tc>
      </w:tr>
      <w:tr w:rsidR="003767EA" w:rsidRPr="004C0C61" w14:paraId="790CDA41" w14:textId="77777777" w:rsidTr="00AB6818">
        <w:trPr>
          <w:jc w:val="center"/>
        </w:trPr>
        <w:tc>
          <w:tcPr>
            <w:tcW w:w="3212" w:type="dxa"/>
            <w:tcBorders>
              <w:top w:val="nil"/>
              <w:bottom w:val="single" w:sz="4" w:space="0" w:color="auto"/>
            </w:tcBorders>
            <w:shd w:val="clear" w:color="auto" w:fill="FFFFFF"/>
          </w:tcPr>
          <w:p w14:paraId="1C4ABD37"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درونی سازی دانش</w:t>
            </w:r>
          </w:p>
        </w:tc>
        <w:tc>
          <w:tcPr>
            <w:tcW w:w="1846" w:type="dxa"/>
            <w:tcBorders>
              <w:top w:val="nil"/>
              <w:bottom w:val="single" w:sz="4" w:space="0" w:color="auto"/>
            </w:tcBorders>
            <w:shd w:val="clear" w:color="auto" w:fill="FFFFFF"/>
          </w:tcPr>
          <w:p w14:paraId="7A49B760" w14:textId="77777777" w:rsidR="003767EA" w:rsidRPr="004C0C61" w:rsidRDefault="003767EA" w:rsidP="003F3BAF">
            <w:pPr>
              <w:spacing w:line="240" w:lineRule="auto"/>
              <w:rPr>
                <w:rFonts w:ascii="IRANYekan" w:hAnsi="IRANYekan" w:cs="B Mitra"/>
                <w:b/>
                <w:bCs/>
                <w:sz w:val="28"/>
                <w:szCs w:val="28"/>
                <w:rtl/>
              </w:rPr>
            </w:pPr>
            <w:r w:rsidRPr="004C0C61">
              <w:rPr>
                <w:rFonts w:ascii="IRANYekan" w:hAnsi="IRANYekan" w:cs="B Mitra"/>
                <w:sz w:val="28"/>
                <w:szCs w:val="28"/>
                <w:rtl/>
              </w:rPr>
              <w:t>759/0</w:t>
            </w:r>
          </w:p>
        </w:tc>
      </w:tr>
    </w:tbl>
    <w:p w14:paraId="6C2A8341" w14:textId="77777777" w:rsidR="003767EA" w:rsidRPr="004C0C61" w:rsidRDefault="003767EA" w:rsidP="003F3BAF">
      <w:pPr>
        <w:tabs>
          <w:tab w:val="left" w:pos="3830"/>
          <w:tab w:val="center" w:pos="4153"/>
        </w:tabs>
        <w:spacing w:line="288" w:lineRule="auto"/>
        <w:rPr>
          <w:rFonts w:ascii="IRANYekan" w:hAnsi="IRANYekan" w:cs="B Mitra"/>
          <w:b/>
          <w:bCs/>
          <w:sz w:val="28"/>
          <w:szCs w:val="28"/>
          <w:rtl/>
        </w:rPr>
      </w:pPr>
    </w:p>
    <w:p w14:paraId="35FA41C9" w14:textId="5DC38D29" w:rsidR="00236685" w:rsidRPr="004C0C61" w:rsidRDefault="00236685" w:rsidP="003F3BAF">
      <w:pPr>
        <w:tabs>
          <w:tab w:val="left" w:pos="3830"/>
          <w:tab w:val="center" w:pos="4153"/>
        </w:tabs>
        <w:spacing w:line="288" w:lineRule="auto"/>
        <w:rPr>
          <w:rFonts w:ascii="IRANYekan" w:hAnsi="IRANYekan" w:cs="B Mitra"/>
          <w:b/>
          <w:bCs/>
          <w:sz w:val="28"/>
          <w:szCs w:val="28"/>
          <w:rtl/>
        </w:rPr>
      </w:pPr>
      <w:r w:rsidRPr="004C0C61">
        <w:rPr>
          <w:rFonts w:ascii="IRANYekan" w:hAnsi="IRANYekan" w:cs="B Mitra"/>
          <w:b/>
          <w:bCs/>
          <w:sz w:val="28"/>
          <w:szCs w:val="28"/>
          <w:rtl/>
        </w:rPr>
        <w:lastRenderedPageBreak/>
        <w:t>برآورد روا</w:t>
      </w:r>
      <w:r w:rsidR="003F3BAF" w:rsidRPr="004C0C61">
        <w:rPr>
          <w:rFonts w:ascii="IRANYekan" w:hAnsi="IRANYekan" w:cs="B Mitra"/>
          <w:b/>
          <w:bCs/>
          <w:sz w:val="28"/>
          <w:szCs w:val="28"/>
          <w:rtl/>
        </w:rPr>
        <w:t>یی</w:t>
      </w:r>
      <w:r w:rsidRPr="004C0C61">
        <w:rPr>
          <w:rStyle w:val="FootnoteReference"/>
          <w:rFonts w:ascii="IRANYekan" w:hAnsi="IRANYekan" w:cs="B Mitra"/>
          <w:b/>
          <w:bCs/>
          <w:sz w:val="28"/>
          <w:szCs w:val="28"/>
          <w:rtl/>
        </w:rPr>
        <w:footnoteReference w:id="3"/>
      </w:r>
      <w:r w:rsidRPr="004C0C61">
        <w:rPr>
          <w:rFonts w:ascii="IRANYekan" w:hAnsi="IRANYekan" w:cs="B Mitra"/>
          <w:b/>
          <w:bCs/>
          <w:sz w:val="28"/>
          <w:szCs w:val="28"/>
          <w:rtl/>
        </w:rPr>
        <w:t xml:space="preserve"> پرسشنامه‌ها</w:t>
      </w:r>
    </w:p>
    <w:p w14:paraId="5CBA8885" w14:textId="12644BA5" w:rsidR="00236685" w:rsidRPr="004C0C61" w:rsidRDefault="00236685" w:rsidP="003F3BAF">
      <w:pPr>
        <w:ind w:firstLine="397"/>
        <w:rPr>
          <w:rFonts w:ascii="IRANYekan" w:hAnsi="IRANYekan" w:cs="B Mitra"/>
          <w:sz w:val="28"/>
          <w:szCs w:val="28"/>
          <w:rtl/>
        </w:rPr>
      </w:pPr>
      <w:r w:rsidRPr="004C0C61">
        <w:rPr>
          <w:rFonts w:ascii="IRANYekan" w:hAnsi="IRANYekan" w:cs="B Mitra"/>
          <w:sz w:val="28"/>
          <w:szCs w:val="28"/>
          <w:rtl/>
        </w:rPr>
        <w:t>روا</w:t>
      </w:r>
      <w:r w:rsidR="003F3BAF" w:rsidRPr="004C0C61">
        <w:rPr>
          <w:rFonts w:ascii="IRANYekan" w:hAnsi="IRANYekan" w:cs="B Mitra"/>
          <w:sz w:val="28"/>
          <w:szCs w:val="28"/>
          <w:rtl/>
        </w:rPr>
        <w:t>یی</w:t>
      </w:r>
      <w:r w:rsidRPr="004C0C61">
        <w:rPr>
          <w:rFonts w:ascii="IRANYekan" w:hAnsi="IRANYekan" w:cs="B Mitra"/>
          <w:sz w:val="28"/>
          <w:szCs w:val="28"/>
          <w:rtl/>
        </w:rPr>
        <w:t xml:space="preserve"> به ا</w:t>
      </w:r>
      <w:r w:rsidR="003F3BAF" w:rsidRPr="004C0C61">
        <w:rPr>
          <w:rFonts w:ascii="IRANYekan" w:hAnsi="IRANYekan" w:cs="B Mitra"/>
          <w:sz w:val="28"/>
          <w:szCs w:val="28"/>
          <w:rtl/>
        </w:rPr>
        <w:t>ی</w:t>
      </w:r>
      <w:r w:rsidRPr="004C0C61">
        <w:rPr>
          <w:rFonts w:ascii="IRANYekan" w:hAnsi="IRANYekan" w:cs="B Mitra"/>
          <w:sz w:val="28"/>
          <w:szCs w:val="28"/>
          <w:rtl/>
        </w:rPr>
        <w:t>ن مفهوم اشاره دارد كه وس</w:t>
      </w:r>
      <w:r w:rsidR="003F3BAF" w:rsidRPr="004C0C61">
        <w:rPr>
          <w:rFonts w:ascii="IRANYekan" w:hAnsi="IRANYekan" w:cs="B Mitra"/>
          <w:sz w:val="28"/>
          <w:szCs w:val="28"/>
          <w:rtl/>
        </w:rPr>
        <w:t>ی</w:t>
      </w:r>
      <w:r w:rsidRPr="004C0C61">
        <w:rPr>
          <w:rFonts w:ascii="IRANYekan" w:hAnsi="IRANYekan" w:cs="B Mitra"/>
          <w:sz w:val="28"/>
          <w:szCs w:val="28"/>
          <w:rtl/>
        </w:rPr>
        <w:t>له اندازه‌گ</w:t>
      </w:r>
      <w:r w:rsidR="003F3BAF" w:rsidRPr="004C0C61">
        <w:rPr>
          <w:rFonts w:ascii="IRANYekan" w:hAnsi="IRANYekan" w:cs="B Mitra"/>
          <w:sz w:val="28"/>
          <w:szCs w:val="28"/>
          <w:rtl/>
        </w:rPr>
        <w:t>ی</w:t>
      </w:r>
      <w:r w:rsidRPr="004C0C61">
        <w:rPr>
          <w:rFonts w:ascii="IRANYekan" w:hAnsi="IRANYekan" w:cs="B Mitra"/>
          <w:sz w:val="28"/>
          <w:szCs w:val="28"/>
          <w:rtl/>
        </w:rPr>
        <w:t>ر</w:t>
      </w:r>
      <w:r w:rsidR="003F3BAF" w:rsidRPr="004C0C61">
        <w:rPr>
          <w:rFonts w:ascii="IRANYekan" w:hAnsi="IRANYekan" w:cs="B Mitra"/>
          <w:sz w:val="28"/>
          <w:szCs w:val="28"/>
          <w:rtl/>
        </w:rPr>
        <w:t>ی</w:t>
      </w:r>
      <w:r w:rsidRPr="004C0C61">
        <w:rPr>
          <w:rFonts w:ascii="IRANYekan" w:hAnsi="IRANYekan" w:cs="B Mitra"/>
          <w:sz w:val="28"/>
          <w:szCs w:val="28"/>
          <w:rtl/>
        </w:rPr>
        <w:t xml:space="preserve"> چ</w:t>
      </w:r>
      <w:r w:rsidR="003F3BAF" w:rsidRPr="004C0C61">
        <w:rPr>
          <w:rFonts w:ascii="IRANYekan" w:hAnsi="IRANYekan" w:cs="B Mitra"/>
          <w:sz w:val="28"/>
          <w:szCs w:val="28"/>
          <w:rtl/>
        </w:rPr>
        <w:t>ی</w:t>
      </w:r>
      <w:r w:rsidRPr="004C0C61">
        <w:rPr>
          <w:rFonts w:ascii="IRANYekan" w:hAnsi="IRANYekan" w:cs="B Mitra"/>
          <w:sz w:val="28"/>
          <w:szCs w:val="28"/>
          <w:rtl/>
        </w:rPr>
        <w:t>ز</w:t>
      </w:r>
      <w:r w:rsidR="003F3BAF" w:rsidRPr="004C0C61">
        <w:rPr>
          <w:rFonts w:ascii="IRANYekan" w:hAnsi="IRANYekan" w:cs="B Mitra"/>
          <w:sz w:val="28"/>
          <w:szCs w:val="28"/>
          <w:rtl/>
        </w:rPr>
        <w:t>ی</w:t>
      </w:r>
      <w:r w:rsidRPr="004C0C61">
        <w:rPr>
          <w:rFonts w:ascii="IRANYekan" w:hAnsi="IRANYekan" w:cs="B Mitra"/>
          <w:sz w:val="28"/>
          <w:szCs w:val="28"/>
          <w:rtl/>
        </w:rPr>
        <w:t xml:space="preserve"> را كه ادعا م</w:t>
      </w:r>
      <w:r w:rsidR="003F3BAF" w:rsidRPr="004C0C61">
        <w:rPr>
          <w:rFonts w:ascii="IRANYekan" w:hAnsi="IRANYekan" w:cs="B Mitra"/>
          <w:sz w:val="28"/>
          <w:szCs w:val="28"/>
          <w:rtl/>
        </w:rPr>
        <w:t>ی</w:t>
      </w:r>
      <w:r w:rsidRPr="004C0C61">
        <w:rPr>
          <w:rFonts w:ascii="IRANYekan" w:hAnsi="IRANYekan" w:cs="B Mitra"/>
          <w:sz w:val="28"/>
          <w:szCs w:val="28"/>
          <w:rtl/>
        </w:rPr>
        <w:t>‌كند دق</w:t>
      </w:r>
      <w:r w:rsidR="003F3BAF" w:rsidRPr="004C0C61">
        <w:rPr>
          <w:rFonts w:ascii="IRANYekan" w:hAnsi="IRANYekan" w:cs="B Mitra"/>
          <w:sz w:val="28"/>
          <w:szCs w:val="28"/>
          <w:rtl/>
        </w:rPr>
        <w:t>ی</w:t>
      </w:r>
      <w:r w:rsidRPr="004C0C61">
        <w:rPr>
          <w:rFonts w:ascii="IRANYekan" w:hAnsi="IRANYekan" w:cs="B Mitra"/>
          <w:sz w:val="28"/>
          <w:szCs w:val="28"/>
          <w:rtl/>
        </w:rPr>
        <w:t>قاً همان چ</w:t>
      </w:r>
      <w:r w:rsidR="003F3BAF" w:rsidRPr="004C0C61">
        <w:rPr>
          <w:rFonts w:ascii="IRANYekan" w:hAnsi="IRANYekan" w:cs="B Mitra"/>
          <w:sz w:val="28"/>
          <w:szCs w:val="28"/>
          <w:rtl/>
        </w:rPr>
        <w:t>ی</w:t>
      </w:r>
      <w:r w:rsidRPr="004C0C61">
        <w:rPr>
          <w:rFonts w:ascii="IRANYekan" w:hAnsi="IRANYekan" w:cs="B Mitra"/>
          <w:sz w:val="28"/>
          <w:szCs w:val="28"/>
          <w:rtl/>
        </w:rPr>
        <w:t>ز را اندازه بگ</w:t>
      </w:r>
      <w:r w:rsidR="003F3BAF" w:rsidRPr="004C0C61">
        <w:rPr>
          <w:rFonts w:ascii="IRANYekan" w:hAnsi="IRANYekan" w:cs="B Mitra"/>
          <w:sz w:val="28"/>
          <w:szCs w:val="28"/>
          <w:rtl/>
        </w:rPr>
        <w:t>ی</w:t>
      </w:r>
      <w:r w:rsidRPr="004C0C61">
        <w:rPr>
          <w:rFonts w:ascii="IRANYekan" w:hAnsi="IRANYekan" w:cs="B Mitra"/>
          <w:sz w:val="28"/>
          <w:szCs w:val="28"/>
          <w:rtl/>
        </w:rPr>
        <w:t xml:space="preserve">رد </w:t>
      </w:r>
      <w:r w:rsidR="003F3BAF" w:rsidRPr="004C0C61">
        <w:rPr>
          <w:rFonts w:ascii="IRANYekan" w:hAnsi="IRANYekan" w:cs="B Mitra"/>
          <w:sz w:val="28"/>
          <w:szCs w:val="28"/>
          <w:rtl/>
        </w:rPr>
        <w:t>ی</w:t>
      </w:r>
      <w:r w:rsidRPr="004C0C61">
        <w:rPr>
          <w:rFonts w:ascii="IRANYekan" w:hAnsi="IRANYekan" w:cs="B Mitra"/>
          <w:sz w:val="28"/>
          <w:szCs w:val="28"/>
          <w:rtl/>
        </w:rPr>
        <w:t>عن</w:t>
      </w:r>
      <w:r w:rsidR="003F3BAF" w:rsidRPr="004C0C61">
        <w:rPr>
          <w:rFonts w:ascii="IRANYekan" w:hAnsi="IRANYekan" w:cs="B Mitra"/>
          <w:sz w:val="28"/>
          <w:szCs w:val="28"/>
          <w:rtl/>
        </w:rPr>
        <w:t>ی</w:t>
      </w:r>
      <w:r w:rsidRPr="004C0C61">
        <w:rPr>
          <w:rFonts w:ascii="IRANYekan" w:hAnsi="IRANYekan" w:cs="B Mitra"/>
          <w:sz w:val="28"/>
          <w:szCs w:val="28"/>
          <w:rtl/>
        </w:rPr>
        <w:t xml:space="preserve"> متناسب با آن باشد و از مهمتر</w:t>
      </w:r>
      <w:r w:rsidR="003F3BAF" w:rsidRPr="004C0C61">
        <w:rPr>
          <w:rFonts w:ascii="IRANYekan" w:hAnsi="IRANYekan" w:cs="B Mitra"/>
          <w:sz w:val="28"/>
          <w:szCs w:val="28"/>
          <w:rtl/>
        </w:rPr>
        <w:t>ی</w:t>
      </w:r>
      <w:r w:rsidRPr="004C0C61">
        <w:rPr>
          <w:rFonts w:ascii="IRANYekan" w:hAnsi="IRANYekan" w:cs="B Mitra"/>
          <w:sz w:val="28"/>
          <w:szCs w:val="28"/>
          <w:rtl/>
        </w:rPr>
        <w:t>ن آن روا</w:t>
      </w:r>
      <w:r w:rsidR="003F3BAF" w:rsidRPr="004C0C61">
        <w:rPr>
          <w:rFonts w:ascii="IRANYekan" w:hAnsi="IRANYekan" w:cs="B Mitra"/>
          <w:sz w:val="28"/>
          <w:szCs w:val="28"/>
          <w:rtl/>
        </w:rPr>
        <w:t>یی</w:t>
      </w:r>
      <w:r w:rsidRPr="004C0C61">
        <w:rPr>
          <w:rFonts w:ascii="IRANYekan" w:hAnsi="IRANYekan" w:cs="B Mitra"/>
          <w:sz w:val="28"/>
          <w:szCs w:val="28"/>
          <w:rtl/>
        </w:rPr>
        <w:t xml:space="preserve"> صور</w:t>
      </w:r>
      <w:r w:rsidR="003F3BAF" w:rsidRPr="004C0C61">
        <w:rPr>
          <w:rFonts w:ascii="IRANYekan" w:hAnsi="IRANYekan" w:cs="B Mitra"/>
          <w:sz w:val="28"/>
          <w:szCs w:val="28"/>
          <w:rtl/>
        </w:rPr>
        <w:t>ی</w:t>
      </w:r>
      <w:r w:rsidRPr="004C0C61">
        <w:rPr>
          <w:rFonts w:ascii="IRANYekan" w:hAnsi="IRANYekan" w:cs="B Mitra"/>
          <w:sz w:val="28"/>
          <w:szCs w:val="28"/>
          <w:rtl/>
        </w:rPr>
        <w:t xml:space="preserve"> و محتوا</w:t>
      </w:r>
      <w:r w:rsidR="003F3BAF" w:rsidRPr="004C0C61">
        <w:rPr>
          <w:rFonts w:ascii="IRANYekan" w:hAnsi="IRANYekan" w:cs="B Mitra"/>
          <w:sz w:val="28"/>
          <w:szCs w:val="28"/>
          <w:rtl/>
        </w:rPr>
        <w:t>یی</w:t>
      </w:r>
      <w:r w:rsidRPr="004C0C61">
        <w:rPr>
          <w:rFonts w:ascii="IRANYekan" w:hAnsi="IRANYekan" w:cs="B Mitra"/>
          <w:sz w:val="28"/>
          <w:szCs w:val="28"/>
          <w:rtl/>
        </w:rPr>
        <w:t xml:space="preserve"> است و برا</w:t>
      </w:r>
      <w:r w:rsidR="003F3BAF" w:rsidRPr="004C0C61">
        <w:rPr>
          <w:rFonts w:ascii="IRANYekan" w:hAnsi="IRANYekan" w:cs="B Mitra"/>
          <w:sz w:val="28"/>
          <w:szCs w:val="28"/>
          <w:rtl/>
        </w:rPr>
        <w:t>ی</w:t>
      </w:r>
      <w:r w:rsidRPr="004C0C61">
        <w:rPr>
          <w:rFonts w:ascii="IRANYekan" w:hAnsi="IRANYekan" w:cs="B Mitra"/>
          <w:sz w:val="28"/>
          <w:szCs w:val="28"/>
          <w:rtl/>
        </w:rPr>
        <w:t xml:space="preserve"> ا</w:t>
      </w:r>
      <w:r w:rsidR="003F3BAF" w:rsidRPr="004C0C61">
        <w:rPr>
          <w:rFonts w:ascii="IRANYekan" w:hAnsi="IRANYekan" w:cs="B Mitra"/>
          <w:sz w:val="28"/>
          <w:szCs w:val="28"/>
          <w:rtl/>
        </w:rPr>
        <w:t>ی</w:t>
      </w:r>
      <w:r w:rsidRPr="004C0C61">
        <w:rPr>
          <w:rFonts w:ascii="IRANYekan" w:hAnsi="IRANYekan" w:cs="B Mitra"/>
          <w:sz w:val="28"/>
          <w:szCs w:val="28"/>
          <w:rtl/>
        </w:rPr>
        <w:t>نكه پرسشنامه‌ا</w:t>
      </w:r>
      <w:r w:rsidR="003F3BAF" w:rsidRPr="004C0C61">
        <w:rPr>
          <w:rFonts w:ascii="IRANYekan" w:hAnsi="IRANYekan" w:cs="B Mitra"/>
          <w:sz w:val="28"/>
          <w:szCs w:val="28"/>
          <w:rtl/>
        </w:rPr>
        <w:t>ی</w:t>
      </w:r>
      <w:r w:rsidRPr="004C0C61">
        <w:rPr>
          <w:rFonts w:ascii="IRANYekan" w:hAnsi="IRANYekan" w:cs="B Mitra"/>
          <w:sz w:val="28"/>
          <w:szCs w:val="28"/>
          <w:rtl/>
        </w:rPr>
        <w:t xml:space="preserve"> حداقل دارا</w:t>
      </w:r>
      <w:r w:rsidR="003F3BAF" w:rsidRPr="004C0C61">
        <w:rPr>
          <w:rFonts w:ascii="IRANYekan" w:hAnsi="IRANYekan" w:cs="B Mitra"/>
          <w:sz w:val="28"/>
          <w:szCs w:val="28"/>
          <w:rtl/>
        </w:rPr>
        <w:t>ی</w:t>
      </w:r>
      <w:r w:rsidRPr="004C0C61">
        <w:rPr>
          <w:rFonts w:ascii="IRANYekan" w:hAnsi="IRANYekan" w:cs="B Mitra"/>
          <w:sz w:val="28"/>
          <w:szCs w:val="28"/>
          <w:rtl/>
        </w:rPr>
        <w:t xml:space="preserve"> روا</w:t>
      </w:r>
      <w:r w:rsidR="003F3BAF" w:rsidRPr="004C0C61">
        <w:rPr>
          <w:rFonts w:ascii="IRANYekan" w:hAnsi="IRANYekan" w:cs="B Mitra"/>
          <w:sz w:val="28"/>
          <w:szCs w:val="28"/>
          <w:rtl/>
        </w:rPr>
        <w:t>یی</w:t>
      </w:r>
      <w:r w:rsidRPr="004C0C61">
        <w:rPr>
          <w:rFonts w:ascii="IRANYekan" w:hAnsi="IRANYekan" w:cs="B Mitra"/>
          <w:sz w:val="28"/>
          <w:szCs w:val="28"/>
          <w:rtl/>
        </w:rPr>
        <w:t xml:space="preserve"> محتوا</w:t>
      </w:r>
      <w:r w:rsidR="003F3BAF" w:rsidRPr="004C0C61">
        <w:rPr>
          <w:rFonts w:ascii="IRANYekan" w:hAnsi="IRANYekan" w:cs="B Mitra"/>
          <w:sz w:val="28"/>
          <w:szCs w:val="28"/>
          <w:rtl/>
        </w:rPr>
        <w:t>یی</w:t>
      </w:r>
      <w:r w:rsidRPr="004C0C61">
        <w:rPr>
          <w:rFonts w:ascii="IRANYekan" w:hAnsi="IRANYekan" w:cs="B Mitra"/>
          <w:sz w:val="28"/>
          <w:szCs w:val="28"/>
          <w:rtl/>
        </w:rPr>
        <w:t xml:space="preserve"> باشد با</w:t>
      </w:r>
      <w:r w:rsidR="003F3BAF" w:rsidRPr="004C0C61">
        <w:rPr>
          <w:rFonts w:ascii="IRANYekan" w:hAnsi="IRANYekan" w:cs="B Mitra"/>
          <w:sz w:val="28"/>
          <w:szCs w:val="28"/>
          <w:rtl/>
        </w:rPr>
        <w:t>ی</w:t>
      </w:r>
      <w:r w:rsidRPr="004C0C61">
        <w:rPr>
          <w:rFonts w:ascii="IRANYekan" w:hAnsi="IRANYekan" w:cs="B Mitra"/>
          <w:sz w:val="28"/>
          <w:szCs w:val="28"/>
          <w:rtl/>
        </w:rPr>
        <w:t>د سوالات آزمون با توجه به مبان</w:t>
      </w:r>
      <w:r w:rsidR="003F3BAF" w:rsidRPr="004C0C61">
        <w:rPr>
          <w:rFonts w:ascii="IRANYekan" w:hAnsi="IRANYekan" w:cs="B Mitra"/>
          <w:sz w:val="28"/>
          <w:szCs w:val="28"/>
          <w:rtl/>
        </w:rPr>
        <w:t>ی</w:t>
      </w:r>
      <w:r w:rsidRPr="004C0C61">
        <w:rPr>
          <w:rFonts w:ascii="IRANYekan" w:hAnsi="IRANYekan" w:cs="B Mitra"/>
          <w:sz w:val="28"/>
          <w:szCs w:val="28"/>
          <w:rtl/>
        </w:rPr>
        <w:t xml:space="preserve"> تئور</w:t>
      </w:r>
      <w:r w:rsidR="003F3BAF" w:rsidRPr="004C0C61">
        <w:rPr>
          <w:rFonts w:ascii="IRANYekan" w:hAnsi="IRANYekan" w:cs="B Mitra"/>
          <w:sz w:val="28"/>
          <w:szCs w:val="28"/>
          <w:rtl/>
        </w:rPr>
        <w:t>ی</w:t>
      </w:r>
      <w:r w:rsidRPr="004C0C61">
        <w:rPr>
          <w:rFonts w:ascii="IRANYekan" w:hAnsi="IRANYekan" w:cs="B Mitra"/>
          <w:sz w:val="28"/>
          <w:szCs w:val="28"/>
          <w:rtl/>
        </w:rPr>
        <w:t>ك دق</w:t>
      </w:r>
      <w:r w:rsidR="003F3BAF" w:rsidRPr="004C0C61">
        <w:rPr>
          <w:rFonts w:ascii="IRANYekan" w:hAnsi="IRANYekan" w:cs="B Mitra"/>
          <w:sz w:val="28"/>
          <w:szCs w:val="28"/>
          <w:rtl/>
        </w:rPr>
        <w:t>ی</w:t>
      </w:r>
      <w:r w:rsidRPr="004C0C61">
        <w:rPr>
          <w:rFonts w:ascii="IRANYekan" w:hAnsi="IRANYekan" w:cs="B Mitra"/>
          <w:sz w:val="28"/>
          <w:szCs w:val="28"/>
          <w:rtl/>
        </w:rPr>
        <w:t>قاً مورد مطالعه و بررس</w:t>
      </w:r>
      <w:r w:rsidR="003F3BAF" w:rsidRPr="004C0C61">
        <w:rPr>
          <w:rFonts w:ascii="IRANYekan" w:hAnsi="IRANYekan" w:cs="B Mitra"/>
          <w:sz w:val="28"/>
          <w:szCs w:val="28"/>
          <w:rtl/>
        </w:rPr>
        <w:t>ی</w:t>
      </w:r>
      <w:r w:rsidRPr="004C0C61">
        <w:rPr>
          <w:rFonts w:ascii="IRANYekan" w:hAnsi="IRANYekan" w:cs="B Mitra"/>
          <w:sz w:val="28"/>
          <w:szCs w:val="28"/>
          <w:rtl/>
        </w:rPr>
        <w:t xml:space="preserve"> قرار گ</w:t>
      </w:r>
      <w:r w:rsidR="003F3BAF" w:rsidRPr="004C0C61">
        <w:rPr>
          <w:rFonts w:ascii="IRANYekan" w:hAnsi="IRANYekan" w:cs="B Mitra"/>
          <w:sz w:val="28"/>
          <w:szCs w:val="28"/>
          <w:rtl/>
        </w:rPr>
        <w:t>ی</w:t>
      </w:r>
      <w:r w:rsidRPr="004C0C61">
        <w:rPr>
          <w:rFonts w:ascii="IRANYekan" w:hAnsi="IRANYekan" w:cs="B Mitra"/>
          <w:sz w:val="28"/>
          <w:szCs w:val="28"/>
          <w:rtl/>
        </w:rPr>
        <w:t>رد تا م</w:t>
      </w:r>
      <w:r w:rsidR="003F3BAF" w:rsidRPr="004C0C61">
        <w:rPr>
          <w:rFonts w:ascii="IRANYekan" w:hAnsi="IRANYekan" w:cs="B Mitra"/>
          <w:sz w:val="28"/>
          <w:szCs w:val="28"/>
          <w:rtl/>
        </w:rPr>
        <w:t>ی</w:t>
      </w:r>
      <w:r w:rsidRPr="004C0C61">
        <w:rPr>
          <w:rFonts w:ascii="IRANYekan" w:hAnsi="IRANYekan" w:cs="B Mitra"/>
          <w:sz w:val="28"/>
          <w:szCs w:val="28"/>
          <w:rtl/>
        </w:rPr>
        <w:t>زان ارتباط و تناسب آنها با موضوع روشن گردد. روا</w:t>
      </w:r>
      <w:r w:rsidR="003F3BAF" w:rsidRPr="004C0C61">
        <w:rPr>
          <w:rFonts w:ascii="IRANYekan" w:hAnsi="IRANYekan" w:cs="B Mitra"/>
          <w:sz w:val="28"/>
          <w:szCs w:val="28"/>
          <w:rtl/>
        </w:rPr>
        <w:t>یی</w:t>
      </w:r>
      <w:r w:rsidRPr="004C0C61">
        <w:rPr>
          <w:rFonts w:ascii="IRANYekan" w:hAnsi="IRANYekan" w:cs="B Mitra"/>
          <w:sz w:val="28"/>
          <w:szCs w:val="28"/>
          <w:rtl/>
        </w:rPr>
        <w:t xml:space="preserve"> صور</w:t>
      </w:r>
      <w:r w:rsidR="003F3BAF" w:rsidRPr="004C0C61">
        <w:rPr>
          <w:rFonts w:ascii="IRANYekan" w:hAnsi="IRANYekan" w:cs="B Mitra"/>
          <w:sz w:val="28"/>
          <w:szCs w:val="28"/>
          <w:rtl/>
        </w:rPr>
        <w:t>ی</w:t>
      </w:r>
      <w:r w:rsidRPr="004C0C61">
        <w:rPr>
          <w:rFonts w:ascii="IRANYekan" w:hAnsi="IRANYekan" w:cs="B Mitra"/>
          <w:sz w:val="28"/>
          <w:szCs w:val="28"/>
          <w:rtl/>
        </w:rPr>
        <w:t xml:space="preserve"> و محتوا</w:t>
      </w:r>
      <w:r w:rsidR="003F3BAF" w:rsidRPr="004C0C61">
        <w:rPr>
          <w:rFonts w:ascii="IRANYekan" w:hAnsi="IRANYekan" w:cs="B Mitra"/>
          <w:sz w:val="28"/>
          <w:szCs w:val="28"/>
          <w:rtl/>
        </w:rPr>
        <w:t>یی</w:t>
      </w:r>
      <w:r w:rsidRPr="004C0C61">
        <w:rPr>
          <w:rFonts w:ascii="IRANYekan" w:hAnsi="IRANYekan" w:cs="B Mitra"/>
          <w:sz w:val="28"/>
          <w:szCs w:val="28"/>
          <w:rtl/>
        </w:rPr>
        <w:t xml:space="preserve"> هر </w:t>
      </w:r>
      <w:r w:rsidR="003F3BAF" w:rsidRPr="004C0C61">
        <w:rPr>
          <w:rFonts w:ascii="IRANYekan" w:hAnsi="IRANYekan" w:cs="B Mitra"/>
          <w:sz w:val="28"/>
          <w:szCs w:val="28"/>
          <w:rtl/>
        </w:rPr>
        <w:t>ی</w:t>
      </w:r>
      <w:r w:rsidRPr="004C0C61">
        <w:rPr>
          <w:rFonts w:ascii="IRANYekan" w:hAnsi="IRANYekan" w:cs="B Mitra"/>
          <w:sz w:val="28"/>
          <w:szCs w:val="28"/>
          <w:rtl/>
        </w:rPr>
        <w:t>ك از پرسشنامه‌ها</w:t>
      </w:r>
      <w:r w:rsidR="003F3BAF" w:rsidRPr="004C0C61">
        <w:rPr>
          <w:rFonts w:ascii="IRANYekan" w:hAnsi="IRANYekan" w:cs="B Mitra"/>
          <w:sz w:val="28"/>
          <w:szCs w:val="28"/>
          <w:rtl/>
        </w:rPr>
        <w:t>ی</w:t>
      </w:r>
      <w:r w:rsidRPr="004C0C61">
        <w:rPr>
          <w:rFonts w:ascii="IRANYekan" w:hAnsi="IRANYekan" w:cs="B Mitra"/>
          <w:sz w:val="28"/>
          <w:szCs w:val="28"/>
          <w:rtl/>
        </w:rPr>
        <w:t xml:space="preserve"> پژوهش به تفك</w:t>
      </w:r>
      <w:r w:rsidR="003F3BAF" w:rsidRPr="004C0C61">
        <w:rPr>
          <w:rFonts w:ascii="IRANYekan" w:hAnsi="IRANYekan" w:cs="B Mitra"/>
          <w:sz w:val="28"/>
          <w:szCs w:val="28"/>
          <w:rtl/>
        </w:rPr>
        <w:t>ی</w:t>
      </w:r>
      <w:r w:rsidRPr="004C0C61">
        <w:rPr>
          <w:rFonts w:ascii="IRANYekan" w:hAnsi="IRANYekan" w:cs="B Mitra"/>
          <w:sz w:val="28"/>
          <w:szCs w:val="28"/>
          <w:rtl/>
        </w:rPr>
        <w:t>ك در ز</w:t>
      </w:r>
      <w:r w:rsidR="003F3BAF" w:rsidRPr="004C0C61">
        <w:rPr>
          <w:rFonts w:ascii="IRANYekan" w:hAnsi="IRANYekan" w:cs="B Mitra"/>
          <w:sz w:val="28"/>
          <w:szCs w:val="28"/>
          <w:rtl/>
        </w:rPr>
        <w:t>ی</w:t>
      </w:r>
      <w:r w:rsidRPr="004C0C61">
        <w:rPr>
          <w:rFonts w:ascii="IRANYekan" w:hAnsi="IRANYekan" w:cs="B Mitra"/>
          <w:sz w:val="28"/>
          <w:szCs w:val="28"/>
          <w:rtl/>
        </w:rPr>
        <w:t>ر ارائه م</w:t>
      </w:r>
      <w:r w:rsidR="003F3BAF" w:rsidRPr="004C0C61">
        <w:rPr>
          <w:rFonts w:ascii="IRANYekan" w:hAnsi="IRANYekan" w:cs="B Mitra"/>
          <w:sz w:val="28"/>
          <w:szCs w:val="28"/>
          <w:rtl/>
        </w:rPr>
        <w:t>ی</w:t>
      </w:r>
      <w:r w:rsidRPr="004C0C61">
        <w:rPr>
          <w:rFonts w:ascii="IRANYekan" w:hAnsi="IRANYekan" w:cs="B Mitra"/>
          <w:sz w:val="28"/>
          <w:szCs w:val="28"/>
          <w:rtl/>
        </w:rPr>
        <w:t>‌شود:</w:t>
      </w:r>
    </w:p>
    <w:p w14:paraId="7B14419C" w14:textId="553B6AEA" w:rsidR="00393BE3" w:rsidRPr="004C0C61" w:rsidRDefault="00393BE3" w:rsidP="003F3BAF">
      <w:pPr>
        <w:spacing w:before="240" w:line="288" w:lineRule="auto"/>
        <w:rPr>
          <w:rFonts w:ascii="IRANYekan" w:hAnsi="IRANYekan" w:cs="B Mitra"/>
          <w:b/>
          <w:sz w:val="28"/>
          <w:szCs w:val="28"/>
          <w:rtl/>
        </w:rPr>
      </w:pPr>
      <w:r w:rsidRPr="004C0C61">
        <w:rPr>
          <w:rFonts w:ascii="IRANYekan" w:hAnsi="IRANYekan" w:cs="B Mitra"/>
          <w:b/>
          <w:sz w:val="28"/>
          <w:szCs w:val="28"/>
          <w:rtl/>
        </w:rPr>
        <w:t>برای بدست آوردن روایی پرسشنامه از نظرات استاد راهنما و چندین تن از دیگر اساتید و متخصصین و کارشناسان استفاده شده است.  و از آنها در مورد مربوط بودن سؤالات، واضح بودن و قابل فهم بودن سؤالات و اینکه آیا این سؤالات برای پرسش</w:t>
      </w:r>
      <w:r w:rsidR="003F3BAF" w:rsidRPr="004C0C61">
        <w:rPr>
          <w:rFonts w:ascii="IRANYekan" w:hAnsi="IRANYekan" w:cs="B Mitra" w:hint="cs"/>
          <w:b/>
          <w:sz w:val="28"/>
          <w:szCs w:val="28"/>
          <w:rtl/>
        </w:rPr>
        <w:t xml:space="preserve"> </w:t>
      </w:r>
      <w:r w:rsidRPr="004C0C61">
        <w:rPr>
          <w:rFonts w:ascii="IRANYekan" w:hAnsi="IRANYekan" w:cs="B Mitra"/>
          <w:b/>
          <w:sz w:val="28"/>
          <w:szCs w:val="28"/>
          <w:rtl/>
        </w:rPr>
        <w:t xml:space="preserve">های تحقیقاتی مناسب است و آنها را مورد سنجش قرار می دهد، نظر خواهی شد و اصطلاحات مورد نظر در پرسشنامه اعمال گردید.  </w:t>
      </w:r>
    </w:p>
    <w:p w14:paraId="53260212" w14:textId="77777777" w:rsidR="00393BE3" w:rsidRPr="004C0C61" w:rsidRDefault="00393BE3" w:rsidP="003F3BAF">
      <w:pPr>
        <w:ind w:firstLine="397"/>
        <w:rPr>
          <w:rFonts w:ascii="IRANYekan" w:hAnsi="IRANYekan" w:cs="B Mitra"/>
          <w:sz w:val="28"/>
          <w:szCs w:val="28"/>
          <w:rtl/>
        </w:rPr>
      </w:pPr>
    </w:p>
    <w:p w14:paraId="742A44E0" w14:textId="77777777" w:rsidR="00393BE3" w:rsidRPr="004C0C61" w:rsidRDefault="00393BE3" w:rsidP="003F3BAF">
      <w:pPr>
        <w:ind w:firstLine="397"/>
        <w:rPr>
          <w:rFonts w:ascii="IRANYekan" w:hAnsi="IRANYekan" w:cs="B Mitra"/>
          <w:sz w:val="28"/>
          <w:szCs w:val="28"/>
          <w:rtl/>
        </w:rPr>
      </w:pPr>
    </w:p>
    <w:p w14:paraId="14A14B80" w14:textId="77777777" w:rsidR="00D330AB" w:rsidRPr="004C0C61" w:rsidRDefault="00D330AB" w:rsidP="003F3BAF">
      <w:pPr>
        <w:ind w:firstLine="397"/>
        <w:rPr>
          <w:rFonts w:ascii="IRANYekan" w:hAnsi="IRANYekan" w:cs="B Mitra"/>
          <w:sz w:val="28"/>
          <w:szCs w:val="28"/>
          <w:rtl/>
        </w:rPr>
      </w:pPr>
    </w:p>
    <w:p w14:paraId="2C7D5614" w14:textId="77777777" w:rsidR="003767EA" w:rsidRPr="004C0C61" w:rsidRDefault="003767EA" w:rsidP="003F3BAF">
      <w:pPr>
        <w:rPr>
          <w:rFonts w:ascii="IRANYekan" w:hAnsi="IRANYekan" w:cs="B Mitra"/>
          <w:sz w:val="28"/>
          <w:szCs w:val="28"/>
          <w:rtl/>
        </w:rPr>
      </w:pPr>
    </w:p>
    <w:p w14:paraId="5F5C0100" w14:textId="77777777" w:rsidR="00236685" w:rsidRPr="004C0C61" w:rsidRDefault="00236685" w:rsidP="003F3BAF">
      <w:pPr>
        <w:tabs>
          <w:tab w:val="left" w:pos="3855"/>
        </w:tabs>
        <w:spacing w:after="0" w:line="276" w:lineRule="auto"/>
        <w:rPr>
          <w:rFonts w:ascii="IRANYekan" w:hAnsi="IRANYekan" w:cs="B Mitra"/>
          <w:b/>
          <w:bCs/>
          <w:sz w:val="28"/>
          <w:szCs w:val="28"/>
          <w:rtl/>
        </w:rPr>
      </w:pPr>
      <w:r w:rsidRPr="004C0C61">
        <w:rPr>
          <w:rFonts w:ascii="IRANYekan" w:hAnsi="IRANYekan" w:cs="B Mitra"/>
          <w:b/>
          <w:bCs/>
          <w:sz w:val="28"/>
          <w:szCs w:val="28"/>
          <w:rtl/>
        </w:rPr>
        <w:t>تعاریف نظری</w:t>
      </w:r>
    </w:p>
    <w:p w14:paraId="679F3EA1" w14:textId="77777777" w:rsidR="003767EA" w:rsidRPr="004C0C61" w:rsidRDefault="003767EA" w:rsidP="003F3BAF">
      <w:pPr>
        <w:spacing w:after="0" w:line="276" w:lineRule="auto"/>
        <w:ind w:left="-1" w:firstLine="283"/>
        <w:rPr>
          <w:rFonts w:ascii="IRANYekan" w:hAnsi="IRANYekan" w:cs="B Mitra"/>
          <w:sz w:val="28"/>
          <w:szCs w:val="28"/>
          <w:rtl/>
        </w:rPr>
      </w:pPr>
      <w:r w:rsidRPr="004C0C61">
        <w:rPr>
          <w:rFonts w:ascii="IRANYekan" w:hAnsi="IRANYekan" w:cs="B Mitra"/>
          <w:b/>
          <w:bCs/>
          <w:sz w:val="28"/>
          <w:szCs w:val="28"/>
          <w:rtl/>
        </w:rPr>
        <w:t xml:space="preserve">    مدیریت دانش:</w:t>
      </w:r>
      <w:r w:rsidRPr="004C0C61">
        <w:rPr>
          <w:rFonts w:ascii="IRANYekan" w:hAnsi="IRANYekan" w:cs="B Mitra"/>
          <w:sz w:val="28"/>
          <w:szCs w:val="28"/>
          <w:rtl/>
        </w:rPr>
        <w:t xml:space="preserve"> مدیریت دانش فرایندی است که به سازمان‌ها یاری می‌کند اطلاعات مهم را بیابند، گزینش، سازماندهی‌ و منتشر کنند و تخصصی است که برای فعالیت‌هایی چون حل مشکلات، آموختن پویا، برنامه‌ریزی‌ راهبردی و تصمیم‌گیری ضروری است.تعریف اسوان از مدیریت دانش یکی از بهترین تعاریف قلمداد می‌شود:مدیریت دانش هرگونه فرایند یا عمل تولید، کسب، تسخیر، ترویج و جامعه‌پذیری و کاربرد آن‌ است، در هرجایی که دانش استقرار یابد، یادگیری و عملکرد سازمان را افزایش می‌دهد.کویتز مدیریت‌ دانش را چنین تعریف می‌نماید:فرایندی که از آن طریق سازمان به ایجاد سرمایه حاصل از فکر و اندیشه‌ اعضاء و دارایی مبتنی بر دانش می‌پردازد(تبریزی، 1397).</w:t>
      </w:r>
    </w:p>
    <w:p w14:paraId="63329A53" w14:textId="77777777" w:rsidR="003767EA" w:rsidRPr="004C0C61" w:rsidRDefault="003767EA" w:rsidP="003F3BAF">
      <w:pPr>
        <w:spacing w:after="0" w:line="276" w:lineRule="auto"/>
        <w:ind w:left="-1" w:firstLine="283"/>
        <w:rPr>
          <w:rFonts w:ascii="IRANYekan" w:hAnsi="IRANYekan" w:cs="B Mitra"/>
          <w:sz w:val="28"/>
          <w:szCs w:val="28"/>
          <w:rtl/>
        </w:rPr>
      </w:pPr>
      <w:r w:rsidRPr="004C0C61">
        <w:rPr>
          <w:rFonts w:ascii="IRANYekan" w:hAnsi="IRANYekan" w:cs="B Mitra"/>
          <w:sz w:val="28"/>
          <w:szCs w:val="28"/>
          <w:rtl/>
        </w:rPr>
        <w:t>این فرایند سیکلی بسته و یکباره نیست؛ بلکه سیکلی حلزونی شکل و مداوم از توسعه و بهبود سازمانی دارد که خروجی هر سیکل ، ورودی سیکل بعدی است . به طوری که سازمان در این نقطه از لحاظ توسعه و بهبود و نوآوری و رقابت و سایر فاکتورهای دیگر توسعه در سطح بالاتر از نقطه ورودی خود قرار دارد . نوناکا و تاکوچی</w:t>
      </w:r>
      <w:r w:rsidRPr="004C0C61">
        <w:rPr>
          <w:rStyle w:val="FootnoteReference"/>
          <w:rFonts w:ascii="IRANYekan" w:hAnsi="IRANYekan" w:cs="B Mitra"/>
          <w:sz w:val="28"/>
          <w:szCs w:val="28"/>
          <w:rtl/>
        </w:rPr>
        <w:footnoteReference w:id="4"/>
      </w:r>
      <w:r w:rsidRPr="004C0C61">
        <w:rPr>
          <w:rFonts w:ascii="IRANYekan" w:hAnsi="IRANYekan" w:cs="B Mitra"/>
          <w:sz w:val="28"/>
          <w:szCs w:val="28"/>
          <w:rtl/>
        </w:rPr>
        <w:t>( 1995) فرایند تبدیل دانش</w:t>
      </w:r>
      <w:r w:rsidRPr="004C0C61">
        <w:rPr>
          <w:rStyle w:val="FootnoteReference"/>
          <w:rFonts w:ascii="IRANYekan" w:hAnsi="IRANYekan" w:cs="B Mitra"/>
          <w:sz w:val="28"/>
          <w:szCs w:val="28"/>
          <w:rtl/>
        </w:rPr>
        <w:footnoteReference w:id="5"/>
      </w:r>
      <w:r w:rsidRPr="004C0C61">
        <w:rPr>
          <w:rFonts w:ascii="IRANYekan" w:hAnsi="IRANYekan" w:cs="B Mitra"/>
          <w:sz w:val="28"/>
          <w:szCs w:val="28"/>
          <w:rtl/>
        </w:rPr>
        <w:t xml:space="preserve"> را شامل می داند :</w:t>
      </w:r>
    </w:p>
    <w:p w14:paraId="27575B50" w14:textId="7A169186" w:rsidR="003767EA" w:rsidRPr="004C0C61" w:rsidRDefault="003767EA" w:rsidP="003F3BAF">
      <w:pPr>
        <w:spacing w:after="0" w:line="276" w:lineRule="auto"/>
        <w:ind w:left="-1" w:firstLine="283"/>
        <w:rPr>
          <w:rFonts w:ascii="IRANYekan" w:hAnsi="IRANYekan" w:cs="B Mitra"/>
          <w:sz w:val="28"/>
          <w:szCs w:val="28"/>
          <w:rtl/>
        </w:rPr>
      </w:pPr>
      <w:r w:rsidRPr="004C0C61">
        <w:rPr>
          <w:rFonts w:ascii="IRANYekan" w:hAnsi="IRANYekan" w:cs="B Mitra"/>
          <w:sz w:val="28"/>
          <w:szCs w:val="28"/>
          <w:rtl/>
        </w:rPr>
        <w:lastRenderedPageBreak/>
        <w:t xml:space="preserve"> </w:t>
      </w:r>
      <w:r w:rsidRPr="004C0C61">
        <w:rPr>
          <w:rFonts w:ascii="IRANYekan" w:hAnsi="IRANYekan" w:cs="B Mitra"/>
          <w:b/>
          <w:bCs/>
          <w:sz w:val="28"/>
          <w:szCs w:val="28"/>
          <w:rtl/>
        </w:rPr>
        <w:t>الف ) اجتماعی سازی</w:t>
      </w:r>
      <w:r w:rsidRPr="004C0C61">
        <w:rPr>
          <w:rStyle w:val="FootnoteReference"/>
          <w:rFonts w:ascii="IRANYekan" w:hAnsi="IRANYekan" w:cs="B Mitra"/>
          <w:b/>
          <w:bCs/>
          <w:sz w:val="28"/>
          <w:szCs w:val="28"/>
          <w:rtl/>
        </w:rPr>
        <w:footnoteReference w:id="6"/>
      </w:r>
      <w:r w:rsidRPr="004C0C61">
        <w:rPr>
          <w:rFonts w:ascii="IRANYekan" w:hAnsi="IRANYekan" w:cs="B Mitra"/>
          <w:b/>
          <w:bCs/>
          <w:sz w:val="28"/>
          <w:szCs w:val="28"/>
          <w:rtl/>
        </w:rPr>
        <w:t xml:space="preserve"> دانش( از ضمنی به ضمنی ):</w:t>
      </w:r>
      <w:r w:rsidRPr="004C0C61">
        <w:rPr>
          <w:rFonts w:ascii="IRANYekan" w:hAnsi="IRANYekan" w:cs="B Mitra"/>
          <w:sz w:val="28"/>
          <w:szCs w:val="28"/>
          <w:rtl/>
        </w:rPr>
        <w:t xml:space="preserve"> نخستین رکن فرایند تبدیل دانش ، تسهیم و تشریک ایده  هاست ، تعامل دانش ضمنی با دانش ضمنی ، این همان چیزی است که در خلال پویایی های تیم های کارامد و یا بین همکارنی که ایده های مشترک دارند، اتفاق می افتد .در این مرحله افراد در مورد آنچه که برایشان مهم است، به گفتگو می نشینند و از اندیشه های دیگران تغذیه می کنند.</w:t>
      </w:r>
    </w:p>
    <w:p w14:paraId="5D56DAE3" w14:textId="77777777" w:rsidR="003767EA" w:rsidRPr="004C0C61" w:rsidRDefault="003767EA" w:rsidP="003F3BAF">
      <w:pPr>
        <w:spacing w:after="0" w:line="276" w:lineRule="auto"/>
        <w:ind w:left="-1" w:firstLine="283"/>
        <w:rPr>
          <w:rFonts w:ascii="IRANYekan" w:hAnsi="IRANYekan" w:cs="B Mitra"/>
          <w:sz w:val="28"/>
          <w:szCs w:val="28"/>
          <w:rtl/>
        </w:rPr>
      </w:pPr>
      <w:r w:rsidRPr="004C0C61">
        <w:rPr>
          <w:rFonts w:ascii="IRANYekan" w:hAnsi="IRANYekan" w:cs="B Mitra"/>
          <w:b/>
          <w:bCs/>
          <w:sz w:val="28"/>
          <w:szCs w:val="28"/>
          <w:rtl/>
        </w:rPr>
        <w:t>ب )برون سازی</w:t>
      </w:r>
      <w:r w:rsidRPr="004C0C61">
        <w:rPr>
          <w:rStyle w:val="FootnoteReference"/>
          <w:rFonts w:ascii="IRANYekan" w:hAnsi="IRANYekan" w:cs="B Mitra"/>
          <w:b/>
          <w:bCs/>
          <w:sz w:val="28"/>
          <w:szCs w:val="28"/>
          <w:rtl/>
        </w:rPr>
        <w:footnoteReference w:id="7"/>
      </w:r>
      <w:r w:rsidRPr="004C0C61">
        <w:rPr>
          <w:rFonts w:ascii="IRANYekan" w:hAnsi="IRANYekan" w:cs="B Mitra"/>
          <w:b/>
          <w:bCs/>
          <w:sz w:val="28"/>
          <w:szCs w:val="28"/>
          <w:rtl/>
        </w:rPr>
        <w:t xml:space="preserve"> دانش ( از ضمنی به صریح )</w:t>
      </w:r>
      <w:r w:rsidRPr="004C0C61">
        <w:rPr>
          <w:rFonts w:ascii="IRANYekan" w:hAnsi="IRANYekan" w:cs="B Mitra"/>
          <w:sz w:val="28"/>
          <w:szCs w:val="28"/>
          <w:rtl/>
        </w:rPr>
        <w:t xml:space="preserve"> :ایده ها به یک واقعیت عملی تبدیل می شوند . استفاده از استعاره ها ، تمثیل ها و ضرب المثل ها از نمونه های بارز تعامل این نوع دانش صریح با ضمنی می باشند . در یک جو تیمی ، استعاره ها و تمثیل ها به افراد کمک می کنند تا دانش ضمنی  ( تجارب ، ایده ها ، عقاید و غیره ) خود را برونی و آشکار سازند و تصویری روشن و شفاف از ایده های دیگران را در ذهن مجسم کنند.</w:t>
      </w:r>
    </w:p>
    <w:p w14:paraId="68181399" w14:textId="66EAA21D" w:rsidR="003767EA" w:rsidRPr="004C0C61" w:rsidRDefault="003767EA" w:rsidP="003F3BAF">
      <w:pPr>
        <w:spacing w:after="0" w:line="276" w:lineRule="auto"/>
        <w:ind w:left="-1" w:firstLine="283"/>
        <w:rPr>
          <w:rFonts w:ascii="IRANYekan" w:hAnsi="IRANYekan" w:cs="B Mitra"/>
          <w:sz w:val="28"/>
          <w:szCs w:val="28"/>
          <w:rtl/>
        </w:rPr>
      </w:pPr>
      <w:r w:rsidRPr="004C0C61">
        <w:rPr>
          <w:rFonts w:ascii="IRANYekan" w:hAnsi="IRANYekan" w:cs="B Mitra"/>
          <w:b/>
          <w:bCs/>
          <w:sz w:val="28"/>
          <w:szCs w:val="28"/>
          <w:rtl/>
        </w:rPr>
        <w:t>ج ) ترکیب</w:t>
      </w:r>
      <w:r w:rsidRPr="004C0C61">
        <w:rPr>
          <w:rStyle w:val="FootnoteReference"/>
          <w:rFonts w:ascii="IRANYekan" w:hAnsi="IRANYekan" w:cs="B Mitra"/>
          <w:b/>
          <w:bCs/>
          <w:sz w:val="28"/>
          <w:szCs w:val="28"/>
          <w:rtl/>
        </w:rPr>
        <w:footnoteReference w:id="8"/>
      </w:r>
      <w:r w:rsidRPr="004C0C61">
        <w:rPr>
          <w:rFonts w:ascii="IRANYekan" w:hAnsi="IRANYekan" w:cs="B Mitra"/>
          <w:b/>
          <w:bCs/>
          <w:sz w:val="28"/>
          <w:szCs w:val="28"/>
          <w:rtl/>
        </w:rPr>
        <w:t xml:space="preserve"> دانش :</w:t>
      </w:r>
      <w:r w:rsidRPr="004C0C61">
        <w:rPr>
          <w:rFonts w:ascii="IRANYekan" w:hAnsi="IRANYekan" w:cs="B Mitra"/>
          <w:sz w:val="28"/>
          <w:szCs w:val="28"/>
          <w:rtl/>
        </w:rPr>
        <w:t xml:space="preserve">در، مرحله دانش صریح در قالب مجموعه های گوناگونی از دانش که پیش از آن مبادله، منتشر و مستند شده اند و یا در طی نشست ها و جلسات گروهی موردبحث قرار گرفته اند ، پردازش شده ، سپس به منظور خلق دانش جدید ، دسته بندی می شوند. در این حالت که دانش عینی و آشکار است ، به راحتی می توان آن را بیان ، مستند و یا انتقال داد. </w:t>
      </w:r>
    </w:p>
    <w:p w14:paraId="7EB4CC50" w14:textId="77777777" w:rsidR="003767EA" w:rsidRPr="004C0C61" w:rsidRDefault="003767EA" w:rsidP="003F3BAF">
      <w:pPr>
        <w:spacing w:after="0" w:line="276" w:lineRule="auto"/>
        <w:ind w:left="-1" w:firstLine="283"/>
        <w:rPr>
          <w:rFonts w:ascii="IRANYekan" w:hAnsi="IRANYekan" w:cs="B Mitra"/>
          <w:sz w:val="28"/>
          <w:szCs w:val="28"/>
        </w:rPr>
      </w:pPr>
      <w:r w:rsidRPr="004C0C61">
        <w:rPr>
          <w:rFonts w:ascii="IRANYekan" w:hAnsi="IRANYekan" w:cs="B Mitra"/>
          <w:b/>
          <w:bCs/>
          <w:sz w:val="28"/>
          <w:szCs w:val="28"/>
          <w:rtl/>
        </w:rPr>
        <w:t>د ) درونی سازی</w:t>
      </w:r>
      <w:r w:rsidRPr="004C0C61">
        <w:rPr>
          <w:rStyle w:val="FootnoteReference"/>
          <w:rFonts w:ascii="IRANYekan" w:hAnsi="IRANYekan" w:cs="B Mitra"/>
          <w:b/>
          <w:bCs/>
          <w:sz w:val="28"/>
          <w:szCs w:val="28"/>
          <w:rtl/>
        </w:rPr>
        <w:footnoteReference w:id="9"/>
      </w:r>
      <w:r w:rsidRPr="004C0C61">
        <w:rPr>
          <w:rFonts w:ascii="IRANYekan" w:hAnsi="IRANYekan" w:cs="B Mitra"/>
          <w:b/>
          <w:bCs/>
          <w:sz w:val="28"/>
          <w:szCs w:val="28"/>
          <w:rtl/>
        </w:rPr>
        <w:t xml:space="preserve"> دانش ( از صریح به ضمنی ) :</w:t>
      </w:r>
      <w:r w:rsidRPr="004C0C61">
        <w:rPr>
          <w:rFonts w:ascii="IRANYekan" w:hAnsi="IRANYekan" w:cs="B Mitra"/>
          <w:sz w:val="28"/>
          <w:szCs w:val="28"/>
          <w:rtl/>
        </w:rPr>
        <w:t xml:space="preserve"> درونی سازی ناظر بر فرایند تبدیل دانش صریح به دانش ضمنی است . این شیوه به اعضای گروه کمک می کند ، تا تصورات ذهنی خود را از مسائلی که نیازمند حل و فصل می باشد بیان کنند ، براین اساس ، اعضا سعی می کنند تا ایده های خوب خود را مبنای عمل خویش قرار دهند درونی کردن این ایده ها در ایجاد تفاهم و توسعه یک گروه فرهنگ یادگیری (یادگیری از راه عمل) مؤثر است.</w:t>
      </w:r>
    </w:p>
    <w:p w14:paraId="790F234D" w14:textId="77777777" w:rsidR="00236685" w:rsidRPr="004C0C61" w:rsidRDefault="00236685" w:rsidP="003F3BAF">
      <w:pPr>
        <w:tabs>
          <w:tab w:val="left" w:pos="3855"/>
        </w:tabs>
        <w:spacing w:line="276" w:lineRule="auto"/>
        <w:rPr>
          <w:rFonts w:ascii="IRANYekan" w:hAnsi="IRANYekan" w:cs="B Mitra"/>
          <w:b/>
          <w:bCs/>
          <w:sz w:val="28"/>
          <w:szCs w:val="28"/>
        </w:rPr>
      </w:pPr>
      <w:r w:rsidRPr="004C0C61">
        <w:rPr>
          <w:rFonts w:ascii="IRANYekan" w:hAnsi="IRANYekan" w:cs="B Mitra"/>
          <w:b/>
          <w:bCs/>
          <w:sz w:val="28"/>
          <w:szCs w:val="28"/>
          <w:rtl/>
        </w:rPr>
        <w:t>تعاریف عملیاتی</w:t>
      </w:r>
    </w:p>
    <w:p w14:paraId="48D37BB4" w14:textId="525A1BBC" w:rsidR="003767EA" w:rsidRPr="004C0C61" w:rsidRDefault="003767EA" w:rsidP="00FA4E34">
      <w:pPr>
        <w:autoSpaceDE w:val="0"/>
        <w:autoSpaceDN w:val="0"/>
        <w:adjustRightInd w:val="0"/>
        <w:spacing w:line="276" w:lineRule="auto"/>
        <w:ind w:left="-36" w:firstLine="509"/>
        <w:rPr>
          <w:rFonts w:ascii="IRANYekan" w:hAnsi="IRANYekan" w:cs="B Mitra"/>
          <w:sz w:val="28"/>
          <w:szCs w:val="28"/>
        </w:rPr>
      </w:pPr>
      <w:r w:rsidRPr="004C0C61">
        <w:rPr>
          <w:rFonts w:ascii="IRANYekan" w:hAnsi="IRANYekan" w:cs="B Mitra"/>
          <w:b/>
          <w:bCs/>
          <w:sz w:val="28"/>
          <w:szCs w:val="28"/>
          <w:rtl/>
        </w:rPr>
        <w:t>مدیریت دانش:</w:t>
      </w:r>
      <w:r w:rsidRPr="004C0C61">
        <w:rPr>
          <w:rFonts w:ascii="IRANYekan" w:hAnsi="IRANYekan" w:cs="B Mitra"/>
          <w:sz w:val="28"/>
          <w:szCs w:val="28"/>
          <w:rtl/>
        </w:rPr>
        <w:t xml:space="preserve"> منظور از مدیریت دانش نمراتی است که پاسخ دهندگان از پرسشنامه استاندارد مدیریت دانش نوناکا و تاکاچی(1995) کسب می نمایند.</w:t>
      </w:r>
    </w:p>
    <w:p w14:paraId="16CA93AF" w14:textId="77777777" w:rsidR="003767EA" w:rsidRPr="004C0C61" w:rsidRDefault="003767EA" w:rsidP="003F3BAF">
      <w:pPr>
        <w:tabs>
          <w:tab w:val="left" w:pos="3855"/>
        </w:tabs>
        <w:rPr>
          <w:rFonts w:ascii="IRANYekan" w:hAnsi="IRANYekan" w:cs="B Mitra"/>
          <w:sz w:val="28"/>
          <w:szCs w:val="28"/>
          <w:rtl/>
        </w:rPr>
      </w:pPr>
    </w:p>
    <w:p w14:paraId="749067D4" w14:textId="77777777" w:rsidR="00236685" w:rsidRPr="004C0C61" w:rsidRDefault="00236685" w:rsidP="003F3BAF">
      <w:pPr>
        <w:tabs>
          <w:tab w:val="left" w:pos="3855"/>
        </w:tabs>
        <w:rPr>
          <w:rFonts w:ascii="IRANYekan" w:hAnsi="IRANYekan" w:cs="B Mitra"/>
          <w:b/>
          <w:bCs/>
          <w:sz w:val="28"/>
          <w:szCs w:val="28"/>
          <w:rtl/>
        </w:rPr>
      </w:pPr>
      <w:r w:rsidRPr="004C0C61">
        <w:rPr>
          <w:rFonts w:ascii="IRANYekan" w:hAnsi="IRANYekan" w:cs="B Mitra"/>
          <w:b/>
          <w:bCs/>
          <w:sz w:val="28"/>
          <w:szCs w:val="28"/>
          <w:rtl/>
        </w:rPr>
        <w:t>منابع</w:t>
      </w:r>
    </w:p>
    <w:p w14:paraId="62EC2640" w14:textId="28ED340D" w:rsidR="003767EA" w:rsidRPr="004C0C61" w:rsidRDefault="00236685" w:rsidP="003F3BAF">
      <w:pPr>
        <w:spacing w:after="0" w:line="288" w:lineRule="auto"/>
        <w:ind w:left="521" w:hanging="521"/>
        <w:rPr>
          <w:rFonts w:ascii="IRANYekan" w:hAnsi="IRANYekan" w:cs="B Mitra"/>
          <w:sz w:val="28"/>
          <w:szCs w:val="28"/>
          <w:rtl/>
        </w:rPr>
      </w:pPr>
      <w:r w:rsidRPr="004C0C61">
        <w:rPr>
          <w:rFonts w:ascii="IRANYekan" w:hAnsi="IRANYekan" w:cs="B Mitra"/>
          <w:sz w:val="28"/>
          <w:szCs w:val="28"/>
          <w:rtl/>
        </w:rPr>
        <w:t>سرمد، ز.؛ بازرگان، ع. و حجاز</w:t>
      </w:r>
      <w:r w:rsidR="003F3BAF" w:rsidRPr="004C0C61">
        <w:rPr>
          <w:rFonts w:ascii="IRANYekan" w:hAnsi="IRANYekan" w:cs="B Mitra"/>
          <w:sz w:val="28"/>
          <w:szCs w:val="28"/>
          <w:rtl/>
        </w:rPr>
        <w:t>ی</w:t>
      </w:r>
      <w:r w:rsidRPr="004C0C61">
        <w:rPr>
          <w:rFonts w:ascii="IRANYekan" w:hAnsi="IRANYekan" w:cs="B Mitra"/>
          <w:sz w:val="28"/>
          <w:szCs w:val="28"/>
          <w:rtl/>
        </w:rPr>
        <w:t xml:space="preserve">، ا. (1387) </w:t>
      </w:r>
      <w:r w:rsidRPr="004C0C61">
        <w:rPr>
          <w:rFonts w:ascii="IRANYekan" w:hAnsi="IRANYekan" w:cs="B Mitra"/>
          <w:b/>
          <w:bCs/>
          <w:sz w:val="28"/>
          <w:szCs w:val="28"/>
          <w:rtl/>
        </w:rPr>
        <w:t>روش‌ها</w:t>
      </w:r>
      <w:r w:rsidR="003F3BAF" w:rsidRPr="004C0C61">
        <w:rPr>
          <w:rFonts w:ascii="IRANYekan" w:hAnsi="IRANYekan" w:cs="B Mitra"/>
          <w:b/>
          <w:bCs/>
          <w:sz w:val="28"/>
          <w:szCs w:val="28"/>
          <w:rtl/>
        </w:rPr>
        <w:t>ی</w:t>
      </w:r>
      <w:r w:rsidRPr="004C0C61">
        <w:rPr>
          <w:rFonts w:ascii="IRANYekan" w:hAnsi="IRANYekan" w:cs="B Mitra"/>
          <w:b/>
          <w:bCs/>
          <w:sz w:val="28"/>
          <w:szCs w:val="28"/>
          <w:rtl/>
        </w:rPr>
        <w:t xml:space="preserve"> تحق</w:t>
      </w:r>
      <w:r w:rsidR="003F3BAF" w:rsidRPr="004C0C61">
        <w:rPr>
          <w:rFonts w:ascii="IRANYekan" w:hAnsi="IRANYekan" w:cs="B Mitra"/>
          <w:b/>
          <w:bCs/>
          <w:sz w:val="28"/>
          <w:szCs w:val="28"/>
          <w:rtl/>
        </w:rPr>
        <w:t>ی</w:t>
      </w:r>
      <w:r w:rsidRPr="004C0C61">
        <w:rPr>
          <w:rFonts w:ascii="IRANYekan" w:hAnsi="IRANYekan" w:cs="B Mitra"/>
          <w:b/>
          <w:bCs/>
          <w:sz w:val="28"/>
          <w:szCs w:val="28"/>
          <w:rtl/>
        </w:rPr>
        <w:t>ق در علوم رفتار</w:t>
      </w:r>
      <w:r w:rsidR="003F3BAF" w:rsidRPr="004C0C61">
        <w:rPr>
          <w:rFonts w:ascii="IRANYekan" w:hAnsi="IRANYekan" w:cs="B Mitra"/>
          <w:b/>
          <w:bCs/>
          <w:sz w:val="28"/>
          <w:szCs w:val="28"/>
          <w:rtl/>
        </w:rPr>
        <w:t>ی</w:t>
      </w:r>
      <w:r w:rsidRPr="004C0C61">
        <w:rPr>
          <w:rFonts w:ascii="IRANYekan" w:hAnsi="IRANYekan" w:cs="B Mitra"/>
          <w:b/>
          <w:bCs/>
          <w:sz w:val="28"/>
          <w:szCs w:val="28"/>
          <w:rtl/>
        </w:rPr>
        <w:t>،</w:t>
      </w:r>
      <w:r w:rsidRPr="004C0C61">
        <w:rPr>
          <w:rFonts w:ascii="IRANYekan" w:hAnsi="IRANYekan" w:cs="B Mitra"/>
          <w:sz w:val="28"/>
          <w:szCs w:val="28"/>
          <w:rtl/>
        </w:rPr>
        <w:t xml:space="preserve"> چاپ دوازدهم، تهران: انتشارات آگاه.</w:t>
      </w:r>
    </w:p>
    <w:p w14:paraId="1884575E" w14:textId="77777777" w:rsidR="003767EA" w:rsidRPr="004C0C61" w:rsidRDefault="003767EA" w:rsidP="003F3BAF">
      <w:pPr>
        <w:spacing w:after="0" w:line="288" w:lineRule="auto"/>
        <w:ind w:left="521" w:hanging="521"/>
        <w:rPr>
          <w:rFonts w:ascii="IRANYekan" w:hAnsi="IRANYekan" w:cs="B Mitra"/>
          <w:sz w:val="28"/>
          <w:szCs w:val="28"/>
          <w:rtl/>
        </w:rPr>
      </w:pPr>
      <w:r w:rsidRPr="004C0C61">
        <w:rPr>
          <w:rFonts w:ascii="IRANYekan" w:hAnsi="IRANYekan" w:cs="B Mitra"/>
          <w:sz w:val="28"/>
          <w:szCs w:val="28"/>
          <w:rtl/>
        </w:rPr>
        <w:t xml:space="preserve">تبریزی، ع.(1397)، </w:t>
      </w:r>
      <w:r w:rsidRPr="004C0C61">
        <w:rPr>
          <w:rFonts w:ascii="IRANYekan" w:hAnsi="IRANYekan" w:cs="B Mitra"/>
          <w:b/>
          <w:bCs/>
          <w:sz w:val="28"/>
          <w:szCs w:val="28"/>
          <w:rtl/>
        </w:rPr>
        <w:t xml:space="preserve">ارایه مدل ساختاری تاثیر چابکی بر عملکرد سازمانی با نقش میانجی مدیریت دانش، </w:t>
      </w:r>
      <w:r w:rsidRPr="004C0C61">
        <w:rPr>
          <w:rFonts w:ascii="IRANYekan" w:hAnsi="IRANYekan" w:cs="B Mitra"/>
          <w:sz w:val="28"/>
          <w:szCs w:val="28"/>
          <w:rtl/>
        </w:rPr>
        <w:t>پایان نامه کارشناسی ارشد مدیریت فناوری اطلاعات، دانشگاه علوم و تحقیقات تهران.</w:t>
      </w:r>
    </w:p>
    <w:p w14:paraId="28187D21" w14:textId="77777777" w:rsidR="003767EA" w:rsidRPr="004C0C61" w:rsidRDefault="003767EA" w:rsidP="003F3BAF">
      <w:pPr>
        <w:pStyle w:val="a"/>
        <w:tabs>
          <w:tab w:val="left" w:pos="567"/>
          <w:tab w:val="left" w:pos="630"/>
        </w:tabs>
        <w:ind w:left="662" w:right="-36" w:hanging="708"/>
        <w:rPr>
          <w:rFonts w:ascii="IRANYekan" w:hAnsi="IRANYekan" w:cs="B Mitra"/>
          <w:sz w:val="28"/>
          <w:szCs w:val="28"/>
        </w:rPr>
      </w:pPr>
      <w:r w:rsidRPr="004C0C61">
        <w:rPr>
          <w:rFonts w:ascii="IRANYekan" w:hAnsi="IRANYekan" w:cs="B Mitra"/>
          <w:sz w:val="28"/>
          <w:szCs w:val="28"/>
        </w:rPr>
        <w:lastRenderedPageBreak/>
        <w:t xml:space="preserve">Nonaka, I., Takeuchi, H. (1995). </w:t>
      </w:r>
      <w:r w:rsidRPr="004C0C61">
        <w:rPr>
          <w:rFonts w:ascii="IRANYekan" w:hAnsi="IRANYekan" w:cs="B Mitra"/>
          <w:i/>
          <w:iCs/>
          <w:sz w:val="28"/>
          <w:szCs w:val="28"/>
        </w:rPr>
        <w:t>The Knowledge Creating Company: How Japanese Companies Create the Dynamics of Innovation</w:t>
      </w:r>
      <w:r w:rsidRPr="004C0C61">
        <w:rPr>
          <w:rFonts w:ascii="IRANYekan" w:hAnsi="IRANYekan" w:cs="B Mitra"/>
          <w:sz w:val="28"/>
          <w:szCs w:val="28"/>
        </w:rPr>
        <w:t>, Oxford University Press, New York, NY,.</w:t>
      </w:r>
    </w:p>
    <w:bookmarkEnd w:id="0"/>
    <w:p w14:paraId="48349F32" w14:textId="77777777" w:rsidR="00181BD0" w:rsidRPr="004C0C61" w:rsidRDefault="00181BD0" w:rsidP="003F3BAF">
      <w:pPr>
        <w:tabs>
          <w:tab w:val="left" w:pos="3855"/>
        </w:tabs>
        <w:rPr>
          <w:rFonts w:ascii="IRANYekan" w:hAnsi="IRANYekan" w:cs="B Mitra"/>
          <w:sz w:val="28"/>
          <w:szCs w:val="28"/>
        </w:rPr>
      </w:pPr>
    </w:p>
    <w:sectPr w:rsidR="00181BD0" w:rsidRPr="004C0C61" w:rsidSect="003F3B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D68F6" w14:textId="77777777" w:rsidR="00DD7F81" w:rsidRDefault="00DD7F81" w:rsidP="00181BD0">
      <w:pPr>
        <w:spacing w:after="0" w:line="240" w:lineRule="auto"/>
      </w:pPr>
      <w:r>
        <w:separator/>
      </w:r>
    </w:p>
  </w:endnote>
  <w:endnote w:type="continuationSeparator" w:id="0">
    <w:p w14:paraId="2FE917B4" w14:textId="77777777" w:rsidR="00DD7F81" w:rsidRDefault="00DD7F81"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Nazanin">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6D12" w14:textId="77777777" w:rsidR="003F3BAF" w:rsidRDefault="003F3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2D649" w14:textId="421A8F6A" w:rsidR="00181BD0" w:rsidRPr="00181BD0" w:rsidRDefault="00181BD0" w:rsidP="00181BD0">
    <w:pPr>
      <w:pStyle w:val="Footer"/>
      <w:jc w:val="center"/>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A760B" w14:textId="77777777" w:rsidR="003F3BAF" w:rsidRDefault="003F3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882E" w14:textId="77777777" w:rsidR="00DD7F81" w:rsidRDefault="00DD7F81" w:rsidP="00181BD0">
      <w:pPr>
        <w:spacing w:after="0" w:line="240" w:lineRule="auto"/>
      </w:pPr>
      <w:r>
        <w:separator/>
      </w:r>
    </w:p>
  </w:footnote>
  <w:footnote w:type="continuationSeparator" w:id="0">
    <w:p w14:paraId="1F1DBDCB" w14:textId="77777777" w:rsidR="00DD7F81" w:rsidRDefault="00DD7F81" w:rsidP="00181BD0">
      <w:pPr>
        <w:spacing w:after="0" w:line="240" w:lineRule="auto"/>
      </w:pPr>
      <w:r>
        <w:continuationSeparator/>
      </w:r>
    </w:p>
  </w:footnote>
  <w:footnote w:id="1">
    <w:p w14:paraId="627DE199"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1244980E"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6C8A1305"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 w:id="4">
    <w:p w14:paraId="0808A107" w14:textId="77777777" w:rsidR="003767EA" w:rsidRPr="003767EA" w:rsidRDefault="003767EA" w:rsidP="003767EA">
      <w:pPr>
        <w:pStyle w:val="FootnoteText"/>
        <w:bidi w:val="0"/>
        <w:spacing w:after="0" w:line="240" w:lineRule="auto"/>
        <w:rPr>
          <w:sz w:val="18"/>
          <w:szCs w:val="18"/>
        </w:rPr>
      </w:pPr>
      <w:r w:rsidRPr="003767EA">
        <w:rPr>
          <w:rStyle w:val="FootnoteReference"/>
          <w:sz w:val="18"/>
          <w:szCs w:val="18"/>
        </w:rPr>
        <w:footnoteRef/>
      </w:r>
      <w:r w:rsidRPr="003767EA">
        <w:rPr>
          <w:sz w:val="18"/>
          <w:szCs w:val="18"/>
        </w:rPr>
        <w:t xml:space="preserve"> </w:t>
      </w:r>
      <w:r w:rsidRPr="003767EA">
        <w:rPr>
          <w:rFonts w:hint="cs"/>
          <w:sz w:val="18"/>
          <w:szCs w:val="18"/>
          <w:rtl/>
        </w:rPr>
        <w:t>-</w:t>
      </w:r>
      <w:r w:rsidRPr="003767EA">
        <w:rPr>
          <w:sz w:val="18"/>
          <w:szCs w:val="18"/>
        </w:rPr>
        <w:t xml:space="preserve">Nonaka and </w:t>
      </w:r>
      <w:proofErr w:type="spellStart"/>
      <w:r w:rsidRPr="003767EA">
        <w:rPr>
          <w:sz w:val="18"/>
          <w:szCs w:val="18"/>
        </w:rPr>
        <w:t>Taceuchi</w:t>
      </w:r>
      <w:proofErr w:type="spellEnd"/>
    </w:p>
  </w:footnote>
  <w:footnote w:id="5">
    <w:p w14:paraId="4E1646E9" w14:textId="77777777" w:rsidR="003767EA" w:rsidRPr="003767EA" w:rsidRDefault="003767EA" w:rsidP="003767EA">
      <w:pPr>
        <w:pStyle w:val="FootnoteText"/>
        <w:bidi w:val="0"/>
        <w:spacing w:after="0" w:line="240" w:lineRule="auto"/>
        <w:rPr>
          <w:sz w:val="18"/>
          <w:szCs w:val="18"/>
        </w:rPr>
      </w:pPr>
      <w:r w:rsidRPr="003767EA">
        <w:rPr>
          <w:rStyle w:val="FootnoteReference"/>
          <w:sz w:val="18"/>
          <w:szCs w:val="18"/>
        </w:rPr>
        <w:footnoteRef/>
      </w:r>
      <w:r w:rsidRPr="003767EA">
        <w:rPr>
          <w:sz w:val="18"/>
          <w:szCs w:val="18"/>
        </w:rPr>
        <w:t xml:space="preserve"> </w:t>
      </w:r>
      <w:r w:rsidRPr="003767EA">
        <w:rPr>
          <w:rFonts w:hint="cs"/>
          <w:sz w:val="18"/>
          <w:szCs w:val="18"/>
          <w:rtl/>
        </w:rPr>
        <w:t>-</w:t>
      </w:r>
      <w:r w:rsidRPr="003767EA">
        <w:rPr>
          <w:sz w:val="18"/>
          <w:szCs w:val="18"/>
        </w:rPr>
        <w:t>Knowledge conversion</w:t>
      </w:r>
    </w:p>
  </w:footnote>
  <w:footnote w:id="6">
    <w:p w14:paraId="47AB296B" w14:textId="77777777" w:rsidR="003767EA" w:rsidRPr="003767EA" w:rsidRDefault="003767EA" w:rsidP="003767EA">
      <w:pPr>
        <w:pStyle w:val="FootnoteText"/>
        <w:bidi w:val="0"/>
        <w:spacing w:after="0" w:line="240" w:lineRule="auto"/>
        <w:rPr>
          <w:sz w:val="18"/>
          <w:szCs w:val="18"/>
        </w:rPr>
      </w:pPr>
      <w:r w:rsidRPr="003767EA">
        <w:rPr>
          <w:rStyle w:val="FootnoteReference"/>
          <w:sz w:val="18"/>
          <w:szCs w:val="18"/>
        </w:rPr>
        <w:footnoteRef/>
      </w:r>
      <w:r w:rsidRPr="003767EA">
        <w:rPr>
          <w:sz w:val="18"/>
          <w:szCs w:val="18"/>
        </w:rPr>
        <w:t xml:space="preserve"> </w:t>
      </w:r>
      <w:r w:rsidRPr="003767EA">
        <w:rPr>
          <w:rFonts w:hint="cs"/>
          <w:sz w:val="18"/>
          <w:szCs w:val="18"/>
          <w:rtl/>
        </w:rPr>
        <w:t>-</w:t>
      </w:r>
      <w:r w:rsidRPr="003767EA">
        <w:rPr>
          <w:sz w:val="18"/>
          <w:szCs w:val="18"/>
        </w:rPr>
        <w:t>Socialization</w:t>
      </w:r>
    </w:p>
  </w:footnote>
  <w:footnote w:id="7">
    <w:p w14:paraId="0C60C05F" w14:textId="77777777" w:rsidR="003767EA" w:rsidRPr="003767EA" w:rsidRDefault="003767EA" w:rsidP="003767EA">
      <w:pPr>
        <w:pStyle w:val="FootnoteText"/>
        <w:bidi w:val="0"/>
        <w:spacing w:after="0" w:line="240" w:lineRule="auto"/>
        <w:rPr>
          <w:sz w:val="18"/>
          <w:szCs w:val="18"/>
        </w:rPr>
      </w:pPr>
      <w:r w:rsidRPr="003767EA">
        <w:rPr>
          <w:rStyle w:val="FootnoteReference"/>
          <w:sz w:val="18"/>
          <w:szCs w:val="18"/>
        </w:rPr>
        <w:footnoteRef/>
      </w:r>
      <w:r w:rsidRPr="003767EA">
        <w:rPr>
          <w:sz w:val="18"/>
          <w:szCs w:val="18"/>
        </w:rPr>
        <w:t xml:space="preserve"> </w:t>
      </w:r>
      <w:r w:rsidRPr="003767EA">
        <w:rPr>
          <w:rFonts w:hint="cs"/>
          <w:sz w:val="18"/>
          <w:szCs w:val="18"/>
          <w:rtl/>
        </w:rPr>
        <w:t>-</w:t>
      </w:r>
      <w:r w:rsidRPr="003767EA">
        <w:rPr>
          <w:sz w:val="18"/>
          <w:szCs w:val="18"/>
        </w:rPr>
        <w:t>Externalization</w:t>
      </w:r>
    </w:p>
  </w:footnote>
  <w:footnote w:id="8">
    <w:p w14:paraId="76C0AF76" w14:textId="77777777" w:rsidR="003767EA" w:rsidRPr="003767EA" w:rsidRDefault="003767EA" w:rsidP="003767EA">
      <w:pPr>
        <w:pStyle w:val="FootnoteText"/>
        <w:bidi w:val="0"/>
        <w:spacing w:after="0" w:line="240" w:lineRule="auto"/>
        <w:rPr>
          <w:sz w:val="18"/>
          <w:szCs w:val="18"/>
        </w:rPr>
      </w:pPr>
      <w:r w:rsidRPr="003767EA">
        <w:rPr>
          <w:rStyle w:val="FootnoteReference"/>
          <w:sz w:val="18"/>
          <w:szCs w:val="18"/>
        </w:rPr>
        <w:footnoteRef/>
      </w:r>
      <w:r w:rsidRPr="003767EA">
        <w:rPr>
          <w:sz w:val="18"/>
          <w:szCs w:val="18"/>
        </w:rPr>
        <w:t xml:space="preserve"> </w:t>
      </w:r>
      <w:r w:rsidRPr="003767EA">
        <w:rPr>
          <w:rFonts w:hint="cs"/>
          <w:sz w:val="18"/>
          <w:szCs w:val="18"/>
          <w:rtl/>
        </w:rPr>
        <w:t>-</w:t>
      </w:r>
      <w:r w:rsidRPr="003767EA">
        <w:rPr>
          <w:sz w:val="18"/>
          <w:szCs w:val="18"/>
        </w:rPr>
        <w:t>Combination</w:t>
      </w:r>
    </w:p>
  </w:footnote>
  <w:footnote w:id="9">
    <w:p w14:paraId="59182F7C" w14:textId="77777777" w:rsidR="003767EA" w:rsidRDefault="003767EA" w:rsidP="003767EA">
      <w:pPr>
        <w:pStyle w:val="FootnoteText"/>
        <w:bidi w:val="0"/>
      </w:pPr>
      <w:r>
        <w:rPr>
          <w:rStyle w:val="FootnoteReference"/>
        </w:rPr>
        <w:footnoteRef/>
      </w:r>
      <w:r>
        <w:t xml:space="preserve"> </w:t>
      </w:r>
      <w:r>
        <w:rPr>
          <w:rFonts w:hint="cs"/>
          <w:rtl/>
        </w:rPr>
        <w:t>-</w:t>
      </w:r>
      <w:proofErr w:type="spellStart"/>
      <w:r>
        <w:t>Interalization</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6464E" w14:textId="0846A3DC" w:rsidR="003F3BAF" w:rsidRDefault="003F3B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DAB6" w14:textId="1908F2A9" w:rsidR="003F3BAF" w:rsidRDefault="003F3B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FD03C" w14:textId="0CA09A28" w:rsidR="003F3BAF" w:rsidRDefault="003F3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C638C"/>
    <w:rsid w:val="00141108"/>
    <w:rsid w:val="00181BD0"/>
    <w:rsid w:val="00236685"/>
    <w:rsid w:val="003767EA"/>
    <w:rsid w:val="00393BE3"/>
    <w:rsid w:val="003C6CF8"/>
    <w:rsid w:val="003F3BAF"/>
    <w:rsid w:val="003F648A"/>
    <w:rsid w:val="004C0C61"/>
    <w:rsid w:val="00623055"/>
    <w:rsid w:val="006924A1"/>
    <w:rsid w:val="006B09D0"/>
    <w:rsid w:val="007E70A3"/>
    <w:rsid w:val="0088001B"/>
    <w:rsid w:val="008F3936"/>
    <w:rsid w:val="00AE383A"/>
    <w:rsid w:val="00B32F8C"/>
    <w:rsid w:val="00B462D2"/>
    <w:rsid w:val="00C05272"/>
    <w:rsid w:val="00C2798D"/>
    <w:rsid w:val="00CE0ADA"/>
    <w:rsid w:val="00D330AB"/>
    <w:rsid w:val="00DD7F81"/>
    <w:rsid w:val="00E72871"/>
    <w:rsid w:val="00EF0A46"/>
    <w:rsid w:val="00F50432"/>
    <w:rsid w:val="00F82D27"/>
    <w:rsid w:val="00FA4E34"/>
    <w:rsid w:val="00FC4F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34D8F"/>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236685"/>
    <w:rPr>
      <w:rFonts w:ascii="Calibri" w:eastAsia="Calibri" w:hAnsi="Calibri" w:cs="Arial"/>
      <w:sz w:val="20"/>
      <w:szCs w:val="20"/>
    </w:rPr>
  </w:style>
  <w:style w:type="character" w:styleId="FootnoteReference">
    <w:name w:val="footnote reference"/>
    <w:aliases w:val="شماره زيرنويس"/>
    <w:basedOn w:val="DefaultParagraphFont"/>
    <w:unhideWhenUsed/>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3767EA"/>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3767EA"/>
    <w:rPr>
      <w:rFonts w:ascii="Times New Roman" w:eastAsia="Times New Roman" w:hAnsi="Times New Roman" w:cs="B Zar"/>
      <w:sz w:val="28"/>
      <w:szCs w:val="28"/>
      <w:lang w:bidi="ar-SA"/>
    </w:rPr>
  </w:style>
  <w:style w:type="paragraph" w:customStyle="1" w:styleId="a">
    <w:name w:val="منابع"/>
    <w:basedOn w:val="Normal"/>
    <w:rsid w:val="003767EA"/>
    <w:pPr>
      <w:spacing w:after="0" w:line="240" w:lineRule="auto"/>
    </w:pPr>
    <w:rPr>
      <w:rFonts w:ascii="Times New Roman" w:eastAsia="MS Mincho" w:hAnsi="Times New Roman" w:cs="Nazanin"/>
      <w:sz w:val="24"/>
      <w:szCs w:val="24"/>
    </w:rPr>
  </w:style>
  <w:style w:type="table" w:customStyle="1" w:styleId="PlainTable21">
    <w:name w:val="Plain Table 21"/>
    <w:basedOn w:val="TableNormal"/>
    <w:uiPriority w:val="42"/>
    <w:rsid w:val="00FA4E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2021-07-20T19:54:00Z</cp:lastPrinted>
  <dcterms:created xsi:type="dcterms:W3CDTF">2018-10-04T09:19:00Z</dcterms:created>
  <dcterms:modified xsi:type="dcterms:W3CDTF">2024-04-22T07:13:00Z</dcterms:modified>
</cp:coreProperties>
</file>