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A1" w:rsidRPr="006045E1" w:rsidRDefault="00E73905" w:rsidP="005477C8">
      <w:pPr>
        <w:bidi/>
        <w:spacing w:after="0" w:line="240" w:lineRule="auto"/>
        <w:jc w:val="center"/>
        <w:rPr>
          <w:rFonts w:cs="B Mitra"/>
          <w:b/>
          <w:bCs/>
          <w:sz w:val="40"/>
          <w:szCs w:val="40"/>
          <w:rtl/>
        </w:rPr>
      </w:pPr>
      <w:bookmarkStart w:id="0" w:name="_GoBack"/>
      <w:r w:rsidRPr="006045E1">
        <w:rPr>
          <w:rFonts w:cs="B Mitra" w:hint="cs"/>
          <w:b/>
          <w:bCs/>
          <w:sz w:val="40"/>
          <w:szCs w:val="40"/>
          <w:rtl/>
        </w:rPr>
        <w:t>مقیاس</w:t>
      </w:r>
      <w:r w:rsidRPr="006045E1">
        <w:rPr>
          <w:rFonts w:cs="B Mitra"/>
          <w:b/>
          <w:bCs/>
          <w:sz w:val="40"/>
          <w:szCs w:val="40"/>
          <w:rtl/>
        </w:rPr>
        <w:t xml:space="preserve"> </w:t>
      </w:r>
      <w:r w:rsidRPr="006045E1">
        <w:rPr>
          <w:rFonts w:cs="B Mitra" w:hint="cs"/>
          <w:b/>
          <w:bCs/>
          <w:sz w:val="40"/>
          <w:szCs w:val="40"/>
          <w:rtl/>
        </w:rPr>
        <w:t>تکانش</w:t>
      </w:r>
      <w:r w:rsidRPr="006045E1">
        <w:rPr>
          <w:rFonts w:cs="B Mitra"/>
          <w:b/>
          <w:bCs/>
          <w:sz w:val="40"/>
          <w:szCs w:val="40"/>
          <w:rtl/>
        </w:rPr>
        <w:t xml:space="preserve"> </w:t>
      </w:r>
      <w:r w:rsidRPr="006045E1">
        <w:rPr>
          <w:rFonts w:cs="B Mitra" w:hint="cs"/>
          <w:b/>
          <w:bCs/>
          <w:sz w:val="40"/>
          <w:szCs w:val="40"/>
          <w:rtl/>
        </w:rPr>
        <w:t>گری</w:t>
      </w:r>
      <w:r w:rsidRPr="006045E1">
        <w:rPr>
          <w:rFonts w:cs="B Mitra"/>
          <w:b/>
          <w:bCs/>
          <w:sz w:val="40"/>
          <w:szCs w:val="40"/>
          <w:rtl/>
        </w:rPr>
        <w:t xml:space="preserve"> </w:t>
      </w:r>
      <w:r w:rsidRPr="006045E1">
        <w:rPr>
          <w:rFonts w:cs="B Mitra" w:hint="cs"/>
          <w:b/>
          <w:bCs/>
          <w:sz w:val="40"/>
          <w:szCs w:val="40"/>
          <w:rtl/>
        </w:rPr>
        <w:t>هیرسچفیلد</w:t>
      </w:r>
      <w:r w:rsidRPr="006045E1">
        <w:rPr>
          <w:rFonts w:cs="B Mitra"/>
          <w:b/>
          <w:bCs/>
          <w:sz w:val="40"/>
          <w:szCs w:val="40"/>
          <w:rtl/>
        </w:rPr>
        <w:t xml:space="preserve"> </w:t>
      </w:r>
      <w:r w:rsidRPr="006045E1">
        <w:rPr>
          <w:rFonts w:cs="B Mitra" w:hint="cs"/>
          <w:b/>
          <w:bCs/>
          <w:sz w:val="40"/>
          <w:szCs w:val="40"/>
          <w:rtl/>
        </w:rPr>
        <w:t>و</w:t>
      </w:r>
      <w:r w:rsidRPr="006045E1">
        <w:rPr>
          <w:rFonts w:cs="B Mitra"/>
          <w:b/>
          <w:bCs/>
          <w:sz w:val="40"/>
          <w:szCs w:val="40"/>
          <w:rtl/>
        </w:rPr>
        <w:t xml:space="preserve"> </w:t>
      </w:r>
      <w:r w:rsidRPr="006045E1">
        <w:rPr>
          <w:rFonts w:cs="B Mitra" w:hint="cs"/>
          <w:b/>
          <w:bCs/>
          <w:sz w:val="40"/>
          <w:szCs w:val="40"/>
          <w:rtl/>
        </w:rPr>
        <w:t>همکاران</w:t>
      </w:r>
      <w:r w:rsidRPr="006045E1">
        <w:rPr>
          <w:rFonts w:cs="B Mitra"/>
          <w:b/>
          <w:bCs/>
          <w:sz w:val="40"/>
          <w:szCs w:val="40"/>
          <w:rtl/>
        </w:rPr>
        <w:t xml:space="preserve"> (</w:t>
      </w:r>
      <w:r w:rsidRPr="006045E1">
        <w:rPr>
          <w:rFonts w:cs="B Mitra"/>
          <w:b/>
          <w:bCs/>
          <w:sz w:val="40"/>
          <w:szCs w:val="40"/>
        </w:rPr>
        <w:t>IS</w:t>
      </w:r>
      <w:r w:rsidRPr="006045E1">
        <w:rPr>
          <w:rFonts w:cs="B Mitra"/>
          <w:b/>
          <w:bCs/>
          <w:sz w:val="40"/>
          <w:szCs w:val="40"/>
          <w:rtl/>
        </w:rPr>
        <w:t>)</w:t>
      </w:r>
    </w:p>
    <w:p w:rsidR="00BE4448" w:rsidRPr="006045E1" w:rsidRDefault="00E73905" w:rsidP="005477C8">
      <w:pPr>
        <w:bidi/>
        <w:spacing w:after="0" w:line="240" w:lineRule="auto"/>
        <w:jc w:val="both"/>
        <w:rPr>
          <w:rFonts w:cs="B Mitra"/>
          <w:rtl/>
          <w:lang w:bidi="fa-IR"/>
        </w:rPr>
      </w:pPr>
      <w:r w:rsidRPr="006045E1">
        <w:rPr>
          <w:rFonts w:cs="B Mitra" w:hint="cs"/>
          <w:b/>
          <w:bCs/>
          <w:rtl/>
          <w:lang w:bidi="fa-IR"/>
        </w:rPr>
        <w:t>هدف</w:t>
      </w:r>
      <w:r w:rsidRPr="006045E1">
        <w:rPr>
          <w:rFonts w:cs="B Mitra" w:hint="cs"/>
          <w:rtl/>
          <w:lang w:bidi="fa-IR"/>
        </w:rPr>
        <w:t>: سنجش رفتار تکانش گری در کودکان</w:t>
      </w:r>
    </w:p>
    <w:p w:rsidR="006A1945" w:rsidRPr="006045E1" w:rsidRDefault="006A1945" w:rsidP="005477C8">
      <w:pPr>
        <w:bidi/>
        <w:spacing w:after="0" w:line="240" w:lineRule="auto"/>
        <w:jc w:val="both"/>
        <w:rPr>
          <w:rFonts w:cs="B Mitra"/>
          <w:b/>
          <w:bCs/>
          <w:rtl/>
          <w:lang w:bidi="fa-IR"/>
        </w:rPr>
      </w:pPr>
      <w:r w:rsidRPr="006045E1">
        <w:rPr>
          <w:rFonts w:cs="B Mitra" w:hint="cs"/>
          <w:b/>
          <w:bCs/>
          <w:rtl/>
          <w:lang w:bidi="fa-IR"/>
        </w:rPr>
        <w:t>دستورالعمل:</w:t>
      </w:r>
      <w:r w:rsidR="005477C8" w:rsidRPr="006045E1">
        <w:rPr>
          <w:rFonts w:cs="B Mitra"/>
          <w:b/>
          <w:bCs/>
          <w:lang w:bidi="fa-IR"/>
        </w:rPr>
        <w:t xml:space="preserve"> </w:t>
      </w:r>
      <w:r w:rsidRPr="006045E1">
        <w:rPr>
          <w:rFonts w:cs="B Mitra" w:hint="cs"/>
          <w:rtl/>
          <w:lang w:bidi="fa-IR"/>
        </w:rPr>
        <w:t>تصمیم بگیرید که اگر هر کدام از این عبارات در مورد شما به کار رود درست است یا غلط. اگر جمله ای که نوشته شده در مورد شما صحیح یا اکثر اوقات صحیح است، دور کلمه درست دایره بکشید و اگر آن عبارت در مورد شما غلط یا اکثر اوقات غلط است، دور کلمه غلط دایره بکشید.</w:t>
      </w:r>
    </w:p>
    <w:tbl>
      <w:tblPr>
        <w:tblStyle w:val="TableGrid"/>
        <w:bidiVisual/>
        <w:tblW w:w="10476" w:type="dxa"/>
        <w:jc w:val="center"/>
        <w:tblLook w:val="04A0" w:firstRow="1" w:lastRow="0" w:firstColumn="1" w:lastColumn="0" w:noHBand="0" w:noVBand="1"/>
      </w:tblPr>
      <w:tblGrid>
        <w:gridCol w:w="675"/>
        <w:gridCol w:w="8339"/>
        <w:gridCol w:w="725"/>
        <w:gridCol w:w="737"/>
      </w:tblGrid>
      <w:tr w:rsidR="00D42909" w:rsidRPr="006045E1" w:rsidTr="005477C8">
        <w:trPr>
          <w:trHeight w:val="251"/>
          <w:jc w:val="center"/>
        </w:trPr>
        <w:tc>
          <w:tcPr>
            <w:tcW w:w="675" w:type="dxa"/>
          </w:tcPr>
          <w:p w:rsidR="00D42909" w:rsidRPr="006045E1" w:rsidRDefault="00D42909" w:rsidP="005477C8">
            <w:pPr>
              <w:bidi/>
              <w:spacing w:line="216" w:lineRule="auto"/>
              <w:jc w:val="center"/>
              <w:rPr>
                <w:rFonts w:cs="B Mitra"/>
                <w:sz w:val="24"/>
                <w:szCs w:val="24"/>
                <w:rtl/>
                <w:lang w:bidi="fa-IR"/>
              </w:rPr>
            </w:pPr>
            <w:r w:rsidRPr="006045E1">
              <w:rPr>
                <w:rFonts w:cs="B Mitra" w:hint="cs"/>
                <w:sz w:val="24"/>
                <w:szCs w:val="24"/>
                <w:rtl/>
                <w:lang w:bidi="fa-IR"/>
              </w:rPr>
              <w:t>ردیف</w:t>
            </w:r>
          </w:p>
        </w:tc>
        <w:tc>
          <w:tcPr>
            <w:tcW w:w="8339" w:type="dxa"/>
          </w:tcPr>
          <w:p w:rsidR="00D42909" w:rsidRPr="006045E1" w:rsidRDefault="00D42909" w:rsidP="005477C8">
            <w:pPr>
              <w:bidi/>
              <w:spacing w:line="216" w:lineRule="auto"/>
              <w:jc w:val="center"/>
              <w:rPr>
                <w:rFonts w:cs="B Mitra"/>
                <w:b/>
                <w:bCs/>
                <w:sz w:val="24"/>
                <w:szCs w:val="24"/>
                <w:rtl/>
                <w:lang w:bidi="fa-IR"/>
              </w:rPr>
            </w:pPr>
            <w:r w:rsidRPr="006045E1">
              <w:rPr>
                <w:rFonts w:cs="B Mitra" w:hint="cs"/>
                <w:b/>
                <w:bCs/>
                <w:sz w:val="24"/>
                <w:szCs w:val="24"/>
                <w:rtl/>
                <w:lang w:bidi="fa-IR"/>
              </w:rPr>
              <w:t>عبارات</w:t>
            </w:r>
          </w:p>
        </w:tc>
        <w:tc>
          <w:tcPr>
            <w:tcW w:w="725" w:type="dxa"/>
          </w:tcPr>
          <w:p w:rsidR="00D42909" w:rsidRPr="006045E1" w:rsidRDefault="00D42909" w:rsidP="005477C8">
            <w:pPr>
              <w:bidi/>
              <w:spacing w:line="216" w:lineRule="auto"/>
              <w:jc w:val="center"/>
              <w:rPr>
                <w:rFonts w:cs="B Mitra"/>
                <w:sz w:val="24"/>
                <w:szCs w:val="24"/>
                <w:rtl/>
                <w:lang w:bidi="fa-IR"/>
              </w:rPr>
            </w:pPr>
            <w:r w:rsidRPr="006045E1">
              <w:rPr>
                <w:rFonts w:cs="B Mitra" w:hint="cs"/>
                <w:sz w:val="24"/>
                <w:szCs w:val="24"/>
                <w:rtl/>
                <w:lang w:bidi="fa-IR"/>
              </w:rPr>
              <w:t>درست</w:t>
            </w:r>
          </w:p>
        </w:tc>
        <w:tc>
          <w:tcPr>
            <w:tcW w:w="737" w:type="dxa"/>
          </w:tcPr>
          <w:p w:rsidR="00D42909" w:rsidRPr="006045E1" w:rsidRDefault="00D42909" w:rsidP="005477C8">
            <w:pPr>
              <w:bidi/>
              <w:spacing w:line="216" w:lineRule="auto"/>
              <w:jc w:val="center"/>
              <w:rPr>
                <w:rFonts w:cs="B Mitra"/>
                <w:sz w:val="24"/>
                <w:szCs w:val="24"/>
                <w:rtl/>
                <w:lang w:bidi="fa-IR"/>
              </w:rPr>
            </w:pPr>
            <w:r w:rsidRPr="006045E1">
              <w:rPr>
                <w:rFonts w:cs="B Mitra" w:hint="cs"/>
                <w:sz w:val="24"/>
                <w:szCs w:val="24"/>
                <w:rtl/>
                <w:lang w:bidi="fa-IR"/>
              </w:rPr>
              <w:t>غلط</w:t>
            </w:r>
          </w:p>
        </w:tc>
      </w:tr>
      <w:tr w:rsidR="00D42909" w:rsidRPr="006045E1" w:rsidTr="005477C8">
        <w:trPr>
          <w:trHeight w:val="264"/>
          <w:jc w:val="center"/>
        </w:trPr>
        <w:tc>
          <w:tcPr>
            <w:tcW w:w="675" w:type="dxa"/>
          </w:tcPr>
          <w:p w:rsidR="00D42909"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w:t>
            </w:r>
          </w:p>
        </w:tc>
        <w:tc>
          <w:tcPr>
            <w:tcW w:w="8339" w:type="dxa"/>
          </w:tcPr>
          <w:p w:rsidR="00D42909" w:rsidRPr="006045E1" w:rsidRDefault="00DE377E" w:rsidP="005477C8">
            <w:pPr>
              <w:bidi/>
              <w:spacing w:line="216" w:lineRule="auto"/>
              <w:jc w:val="both"/>
              <w:rPr>
                <w:rFonts w:cs="B Mitra"/>
                <w:sz w:val="24"/>
                <w:szCs w:val="24"/>
                <w:rtl/>
                <w:lang w:bidi="fa-IR"/>
              </w:rPr>
            </w:pPr>
            <w:r w:rsidRPr="006045E1">
              <w:rPr>
                <w:rFonts w:cs="B Mitra" w:hint="cs"/>
                <w:sz w:val="24"/>
                <w:szCs w:val="24"/>
                <w:rtl/>
                <w:lang w:bidi="fa-IR"/>
              </w:rPr>
              <w:t>من دوست دارم مدام در اطراف حرکت کنم.</w:t>
            </w:r>
          </w:p>
          <w:p w:rsidR="00DE377E" w:rsidRPr="006045E1" w:rsidRDefault="00DE377E" w:rsidP="005477C8">
            <w:pPr>
              <w:bidi/>
              <w:spacing w:line="216" w:lineRule="auto"/>
              <w:jc w:val="both"/>
              <w:rPr>
                <w:rFonts w:cs="B Mitra"/>
                <w:sz w:val="24"/>
                <w:szCs w:val="24"/>
                <w:rtl/>
                <w:lang w:bidi="fa-IR"/>
              </w:rPr>
            </w:pPr>
            <w:r w:rsidRPr="006045E1">
              <w:rPr>
                <w:rFonts w:cs="B Mitra" w:hint="cs"/>
                <w:sz w:val="24"/>
                <w:szCs w:val="24"/>
                <w:rtl/>
                <w:lang w:bidi="fa-IR"/>
              </w:rPr>
              <w:t>(من دوست ندارم مدام در اطراف حرکت کنم.)</w:t>
            </w:r>
          </w:p>
        </w:tc>
        <w:tc>
          <w:tcPr>
            <w:tcW w:w="725" w:type="dxa"/>
          </w:tcPr>
          <w:p w:rsidR="00D42909"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42909"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2</w:t>
            </w:r>
          </w:p>
        </w:tc>
        <w:tc>
          <w:tcPr>
            <w:tcW w:w="8339" w:type="dxa"/>
          </w:tcPr>
          <w:p w:rsidR="00DE377E" w:rsidRPr="006045E1" w:rsidRDefault="00BF76BE" w:rsidP="005477C8">
            <w:pPr>
              <w:bidi/>
              <w:spacing w:line="216" w:lineRule="auto"/>
              <w:jc w:val="both"/>
              <w:rPr>
                <w:rFonts w:cs="B Mitra"/>
                <w:sz w:val="24"/>
                <w:szCs w:val="24"/>
                <w:rtl/>
                <w:lang w:bidi="fa-IR"/>
              </w:rPr>
            </w:pPr>
            <w:r w:rsidRPr="006045E1">
              <w:rPr>
                <w:rFonts w:cs="B Mitra" w:hint="cs"/>
                <w:sz w:val="24"/>
                <w:szCs w:val="24"/>
                <w:rtl/>
                <w:lang w:bidi="fa-IR"/>
              </w:rPr>
              <w:t>من سریعاً دوست پیدا می کنم.</w:t>
            </w:r>
          </w:p>
          <w:p w:rsidR="00BF76BE" w:rsidRPr="006045E1" w:rsidRDefault="00BF76BE" w:rsidP="005477C8">
            <w:pPr>
              <w:bidi/>
              <w:spacing w:line="216" w:lineRule="auto"/>
              <w:jc w:val="both"/>
              <w:rPr>
                <w:rFonts w:cs="B Mitra"/>
                <w:sz w:val="24"/>
                <w:szCs w:val="24"/>
                <w:rtl/>
                <w:lang w:bidi="fa-IR"/>
              </w:rPr>
            </w:pPr>
            <w:r w:rsidRPr="006045E1">
              <w:rPr>
                <w:rFonts w:cs="B Mitra" w:hint="cs"/>
                <w:sz w:val="24"/>
                <w:szCs w:val="24"/>
                <w:rtl/>
                <w:lang w:bidi="fa-IR"/>
              </w:rPr>
              <w:t>(من سریعاً دوست پیدا نمی کنم.)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3</w:t>
            </w:r>
          </w:p>
        </w:tc>
        <w:tc>
          <w:tcPr>
            <w:tcW w:w="8339" w:type="dxa"/>
          </w:tcPr>
          <w:p w:rsidR="00DE377E" w:rsidRPr="006045E1" w:rsidRDefault="00BF76BE" w:rsidP="005477C8">
            <w:pPr>
              <w:bidi/>
              <w:spacing w:line="216" w:lineRule="auto"/>
              <w:jc w:val="both"/>
              <w:rPr>
                <w:rFonts w:cs="B Mitra"/>
                <w:sz w:val="24"/>
                <w:szCs w:val="24"/>
                <w:rtl/>
                <w:lang w:bidi="fa-IR"/>
              </w:rPr>
            </w:pPr>
            <w:r w:rsidRPr="006045E1">
              <w:rPr>
                <w:rFonts w:cs="B Mitra" w:hint="cs"/>
                <w:sz w:val="24"/>
                <w:szCs w:val="24"/>
                <w:rtl/>
                <w:lang w:bidi="fa-IR"/>
              </w:rPr>
              <w:t>من دوست دارم کشتی بگیرم و در اطراف اسب سواری کنم.</w:t>
            </w:r>
          </w:p>
          <w:p w:rsidR="00BF76BE" w:rsidRPr="006045E1" w:rsidRDefault="00BF76BE" w:rsidP="005477C8">
            <w:pPr>
              <w:bidi/>
              <w:spacing w:line="216" w:lineRule="auto"/>
              <w:jc w:val="both"/>
              <w:rPr>
                <w:rFonts w:cs="B Mitra"/>
                <w:sz w:val="24"/>
                <w:szCs w:val="24"/>
                <w:rtl/>
                <w:lang w:bidi="fa-IR"/>
              </w:rPr>
            </w:pPr>
            <w:r w:rsidRPr="006045E1">
              <w:rPr>
                <w:rFonts w:cs="B Mitra" w:hint="cs"/>
                <w:sz w:val="24"/>
                <w:szCs w:val="24"/>
                <w:rtl/>
                <w:lang w:bidi="fa-IR"/>
              </w:rPr>
              <w:t>(من دوست ندارم کشتی بگیرم و در اطراف اسب سواری کنم.)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4</w:t>
            </w:r>
          </w:p>
        </w:tc>
        <w:tc>
          <w:tcPr>
            <w:tcW w:w="8339" w:type="dxa"/>
          </w:tcPr>
          <w:p w:rsidR="00DE377E" w:rsidRPr="006045E1" w:rsidRDefault="00AB21A4" w:rsidP="005477C8">
            <w:pPr>
              <w:bidi/>
              <w:spacing w:line="216" w:lineRule="auto"/>
              <w:jc w:val="both"/>
              <w:rPr>
                <w:rFonts w:cs="B Mitra"/>
                <w:sz w:val="24"/>
                <w:szCs w:val="24"/>
                <w:rtl/>
                <w:lang w:bidi="fa-IR"/>
              </w:rPr>
            </w:pPr>
            <w:r w:rsidRPr="006045E1">
              <w:rPr>
                <w:rFonts w:cs="B Mitra" w:hint="cs"/>
                <w:sz w:val="24"/>
                <w:szCs w:val="24"/>
                <w:rtl/>
                <w:lang w:bidi="fa-IR"/>
              </w:rPr>
              <w:t>من تیراندازی با تیر و کمان را دوست دارم.</w:t>
            </w:r>
          </w:p>
          <w:p w:rsidR="00AB21A4" w:rsidRPr="006045E1" w:rsidRDefault="00AB21A4" w:rsidP="005477C8">
            <w:pPr>
              <w:bidi/>
              <w:spacing w:line="216" w:lineRule="auto"/>
              <w:jc w:val="both"/>
              <w:rPr>
                <w:rFonts w:cs="B Mitra"/>
                <w:sz w:val="24"/>
                <w:szCs w:val="24"/>
                <w:rtl/>
                <w:lang w:bidi="fa-IR"/>
              </w:rPr>
            </w:pPr>
            <w:r w:rsidRPr="006045E1">
              <w:rPr>
                <w:rFonts w:cs="B Mitra" w:hint="cs"/>
                <w:sz w:val="24"/>
                <w:szCs w:val="24"/>
                <w:rtl/>
                <w:lang w:bidi="fa-IR"/>
              </w:rPr>
              <w:t>(من تیراندازی با تیر و کمان را دوست ندارم.)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5</w:t>
            </w:r>
          </w:p>
        </w:tc>
        <w:tc>
          <w:tcPr>
            <w:tcW w:w="8339" w:type="dxa"/>
          </w:tcPr>
          <w:p w:rsidR="00DE377E" w:rsidRPr="006045E1" w:rsidRDefault="00F05F80" w:rsidP="005477C8">
            <w:pPr>
              <w:bidi/>
              <w:spacing w:line="216" w:lineRule="auto"/>
              <w:jc w:val="both"/>
              <w:rPr>
                <w:rFonts w:cs="B Mitra"/>
                <w:sz w:val="24"/>
                <w:szCs w:val="24"/>
                <w:rtl/>
                <w:lang w:bidi="fa-IR"/>
              </w:rPr>
            </w:pPr>
            <w:r w:rsidRPr="006045E1">
              <w:rPr>
                <w:rFonts w:cs="B Mitra" w:hint="cs"/>
                <w:sz w:val="24"/>
                <w:szCs w:val="24"/>
                <w:rtl/>
                <w:lang w:bidi="fa-IR"/>
              </w:rPr>
              <w:t>باید اقرار کنم که سخنران نسبتاً خوبی هستم.</w:t>
            </w:r>
          </w:p>
          <w:p w:rsidR="00F05F80" w:rsidRPr="006045E1" w:rsidRDefault="00F05F80" w:rsidP="005477C8">
            <w:pPr>
              <w:bidi/>
              <w:spacing w:line="216" w:lineRule="auto"/>
              <w:jc w:val="both"/>
              <w:rPr>
                <w:rFonts w:cs="B Mitra"/>
                <w:sz w:val="24"/>
                <w:szCs w:val="24"/>
                <w:rtl/>
                <w:lang w:bidi="fa-IR"/>
              </w:rPr>
            </w:pPr>
            <w:r w:rsidRPr="006045E1">
              <w:rPr>
                <w:rFonts w:cs="B Mitra" w:hint="cs"/>
                <w:sz w:val="24"/>
                <w:szCs w:val="24"/>
                <w:rtl/>
                <w:lang w:bidi="fa-IR"/>
              </w:rPr>
              <w:t>(باید اقرار کنم که سخنران خوبی نیستم.)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6</w:t>
            </w:r>
          </w:p>
        </w:tc>
        <w:tc>
          <w:tcPr>
            <w:tcW w:w="8339" w:type="dxa"/>
          </w:tcPr>
          <w:p w:rsidR="00DE377E" w:rsidRPr="006045E1" w:rsidRDefault="00F05F80" w:rsidP="005477C8">
            <w:pPr>
              <w:bidi/>
              <w:spacing w:line="216" w:lineRule="auto"/>
              <w:jc w:val="both"/>
              <w:rPr>
                <w:rFonts w:cs="B Mitra"/>
                <w:sz w:val="24"/>
                <w:szCs w:val="24"/>
                <w:rtl/>
                <w:lang w:bidi="fa-IR"/>
              </w:rPr>
            </w:pPr>
            <w:r w:rsidRPr="006045E1">
              <w:rPr>
                <w:rFonts w:cs="B Mitra" w:hint="cs"/>
                <w:sz w:val="24"/>
                <w:szCs w:val="24"/>
                <w:rtl/>
                <w:lang w:bidi="fa-IR"/>
              </w:rPr>
              <w:t>هرگاه ماشین آتش نشانی در حال رفتن به جایی باشد، دوست دارم آن را تعقیب کنم.</w:t>
            </w:r>
          </w:p>
          <w:p w:rsidR="00F05F80" w:rsidRPr="006045E1" w:rsidRDefault="00F05F80" w:rsidP="005477C8">
            <w:pPr>
              <w:bidi/>
              <w:spacing w:line="216" w:lineRule="auto"/>
              <w:jc w:val="both"/>
              <w:rPr>
                <w:rFonts w:cs="B Mitra"/>
                <w:sz w:val="24"/>
                <w:szCs w:val="24"/>
                <w:rtl/>
                <w:lang w:bidi="fa-IR"/>
              </w:rPr>
            </w:pPr>
            <w:r w:rsidRPr="006045E1">
              <w:rPr>
                <w:rFonts w:cs="B Mitra" w:hint="cs"/>
                <w:sz w:val="24"/>
                <w:szCs w:val="24"/>
                <w:rtl/>
                <w:lang w:bidi="fa-IR"/>
              </w:rPr>
              <w:t>(هرگاه ماشین آتش نشانی در حال رفتن به جایی باشد، دوست ندارم آن را تعقیب کنم.)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7</w:t>
            </w:r>
          </w:p>
        </w:tc>
        <w:tc>
          <w:tcPr>
            <w:tcW w:w="8339" w:type="dxa"/>
          </w:tcPr>
          <w:p w:rsidR="00DE377E" w:rsidRPr="006045E1" w:rsidRDefault="00817BE8" w:rsidP="005477C8">
            <w:pPr>
              <w:bidi/>
              <w:spacing w:line="216" w:lineRule="auto"/>
              <w:jc w:val="both"/>
              <w:rPr>
                <w:rFonts w:cs="B Mitra"/>
                <w:sz w:val="24"/>
                <w:szCs w:val="24"/>
                <w:rtl/>
                <w:lang w:bidi="fa-IR"/>
              </w:rPr>
            </w:pPr>
            <w:r w:rsidRPr="006045E1">
              <w:rPr>
                <w:rFonts w:cs="B Mitra" w:hint="cs"/>
                <w:sz w:val="24"/>
                <w:szCs w:val="24"/>
                <w:rtl/>
                <w:lang w:bidi="fa-IR"/>
              </w:rPr>
              <w:t>زندگی ام همیشه شاد نیست.</w:t>
            </w:r>
          </w:p>
          <w:p w:rsidR="00817BE8" w:rsidRPr="006045E1" w:rsidRDefault="00817BE8" w:rsidP="005477C8">
            <w:pPr>
              <w:bidi/>
              <w:spacing w:line="216" w:lineRule="auto"/>
              <w:jc w:val="both"/>
              <w:rPr>
                <w:rFonts w:cs="B Mitra"/>
                <w:sz w:val="24"/>
                <w:szCs w:val="24"/>
                <w:rtl/>
                <w:lang w:bidi="fa-IR"/>
              </w:rPr>
            </w:pPr>
            <w:r w:rsidRPr="006045E1">
              <w:rPr>
                <w:rFonts w:cs="B Mitra" w:hint="cs"/>
                <w:sz w:val="24"/>
                <w:szCs w:val="24"/>
                <w:rtl/>
                <w:lang w:bidi="fa-IR"/>
              </w:rPr>
              <w:t>(زندگی ام همیشه شاد است.)</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8</w:t>
            </w:r>
          </w:p>
        </w:tc>
        <w:tc>
          <w:tcPr>
            <w:tcW w:w="8339" w:type="dxa"/>
          </w:tcPr>
          <w:p w:rsidR="00DE377E" w:rsidRPr="006045E1" w:rsidRDefault="00817BE8" w:rsidP="005477C8">
            <w:pPr>
              <w:bidi/>
              <w:spacing w:line="216" w:lineRule="auto"/>
              <w:jc w:val="both"/>
              <w:rPr>
                <w:rFonts w:cs="B Mitra"/>
                <w:sz w:val="24"/>
                <w:szCs w:val="24"/>
                <w:rtl/>
                <w:lang w:bidi="fa-IR"/>
              </w:rPr>
            </w:pPr>
            <w:r w:rsidRPr="006045E1">
              <w:rPr>
                <w:rFonts w:cs="B Mitra" w:hint="cs"/>
                <w:sz w:val="24"/>
                <w:szCs w:val="24"/>
                <w:rtl/>
                <w:lang w:bidi="fa-IR"/>
              </w:rPr>
              <w:t>وقتی همه چیز آرام است، دوست دارم حرکت و هیاهو ایجاد کنم.</w:t>
            </w:r>
          </w:p>
          <w:p w:rsidR="00817BE8" w:rsidRPr="006045E1" w:rsidRDefault="00817BE8" w:rsidP="005477C8">
            <w:pPr>
              <w:bidi/>
              <w:spacing w:line="216" w:lineRule="auto"/>
              <w:jc w:val="both"/>
              <w:rPr>
                <w:rFonts w:cs="B Mitra"/>
                <w:sz w:val="24"/>
                <w:szCs w:val="24"/>
                <w:rtl/>
                <w:lang w:bidi="fa-IR"/>
              </w:rPr>
            </w:pPr>
            <w:r w:rsidRPr="006045E1">
              <w:rPr>
                <w:rFonts w:cs="B Mitra" w:hint="cs"/>
                <w:sz w:val="24"/>
                <w:szCs w:val="24"/>
                <w:rtl/>
                <w:lang w:bidi="fa-IR"/>
              </w:rPr>
              <w:t>(وقتی همه چیز آرام است، دوست ندارم حرکت و هیاهو ایجاد کنم.)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9</w:t>
            </w:r>
          </w:p>
        </w:tc>
        <w:tc>
          <w:tcPr>
            <w:tcW w:w="8339" w:type="dxa"/>
          </w:tcPr>
          <w:p w:rsidR="00DE377E" w:rsidRPr="006045E1" w:rsidRDefault="00817BE8" w:rsidP="005477C8">
            <w:pPr>
              <w:bidi/>
              <w:spacing w:line="216" w:lineRule="auto"/>
              <w:jc w:val="both"/>
              <w:rPr>
                <w:rFonts w:cs="B Mitra"/>
                <w:sz w:val="24"/>
                <w:szCs w:val="24"/>
                <w:rtl/>
                <w:lang w:bidi="fa-IR"/>
              </w:rPr>
            </w:pPr>
            <w:r w:rsidRPr="006045E1">
              <w:rPr>
                <w:rFonts w:cs="B Mitra" w:hint="cs"/>
                <w:sz w:val="24"/>
                <w:szCs w:val="24"/>
                <w:rtl/>
                <w:lang w:bidi="fa-IR"/>
              </w:rPr>
              <w:t>من بی قرارم.</w:t>
            </w:r>
          </w:p>
          <w:p w:rsidR="00817BE8" w:rsidRPr="006045E1" w:rsidRDefault="00817BE8" w:rsidP="005477C8">
            <w:pPr>
              <w:bidi/>
              <w:spacing w:line="216" w:lineRule="auto"/>
              <w:jc w:val="both"/>
              <w:rPr>
                <w:rFonts w:cs="B Mitra"/>
                <w:sz w:val="24"/>
                <w:szCs w:val="24"/>
                <w:rtl/>
                <w:lang w:bidi="fa-IR"/>
              </w:rPr>
            </w:pPr>
            <w:r w:rsidRPr="006045E1">
              <w:rPr>
                <w:rFonts w:cs="B Mitra" w:hint="cs"/>
                <w:sz w:val="24"/>
                <w:szCs w:val="24"/>
                <w:rtl/>
                <w:lang w:bidi="fa-IR"/>
              </w:rPr>
              <w:t>(من بی قرار نیستم.)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10</w:t>
            </w:r>
          </w:p>
        </w:tc>
        <w:tc>
          <w:tcPr>
            <w:tcW w:w="8339" w:type="dxa"/>
          </w:tcPr>
          <w:p w:rsidR="00DE377E" w:rsidRPr="006045E1" w:rsidRDefault="00B86196" w:rsidP="005477C8">
            <w:pPr>
              <w:bidi/>
              <w:spacing w:line="216" w:lineRule="auto"/>
              <w:jc w:val="both"/>
              <w:rPr>
                <w:rFonts w:cs="B Mitra"/>
                <w:sz w:val="24"/>
                <w:szCs w:val="24"/>
                <w:rtl/>
                <w:lang w:bidi="fa-IR"/>
              </w:rPr>
            </w:pPr>
            <w:r w:rsidRPr="006045E1">
              <w:rPr>
                <w:rFonts w:cs="B Mitra" w:hint="cs"/>
                <w:sz w:val="24"/>
                <w:szCs w:val="24"/>
                <w:rtl/>
                <w:lang w:bidi="fa-IR"/>
              </w:rPr>
              <w:t>فکر نمی کنم به اندازه دیگران خوشحال باشم.</w:t>
            </w:r>
          </w:p>
          <w:p w:rsidR="00B86196" w:rsidRPr="006045E1" w:rsidRDefault="00B86196" w:rsidP="005477C8">
            <w:pPr>
              <w:bidi/>
              <w:spacing w:line="216" w:lineRule="auto"/>
              <w:jc w:val="both"/>
              <w:rPr>
                <w:rFonts w:cs="B Mitra"/>
                <w:sz w:val="24"/>
                <w:szCs w:val="24"/>
                <w:rtl/>
                <w:lang w:bidi="fa-IR"/>
              </w:rPr>
            </w:pPr>
            <w:r w:rsidRPr="006045E1">
              <w:rPr>
                <w:rFonts w:cs="B Mitra" w:hint="cs"/>
                <w:sz w:val="24"/>
                <w:szCs w:val="24"/>
                <w:rtl/>
                <w:lang w:bidi="fa-IR"/>
              </w:rPr>
              <w:t>(فکر می کنم به اندازه دیگران خوشحال باشم.)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11</w:t>
            </w:r>
          </w:p>
        </w:tc>
        <w:tc>
          <w:tcPr>
            <w:tcW w:w="8339" w:type="dxa"/>
          </w:tcPr>
          <w:p w:rsidR="00DE377E" w:rsidRPr="006045E1" w:rsidRDefault="00B86196" w:rsidP="005477C8">
            <w:pPr>
              <w:bidi/>
              <w:spacing w:line="216" w:lineRule="auto"/>
              <w:jc w:val="both"/>
              <w:rPr>
                <w:rFonts w:cs="B Mitra"/>
                <w:sz w:val="24"/>
                <w:szCs w:val="24"/>
                <w:rtl/>
                <w:lang w:bidi="fa-IR"/>
              </w:rPr>
            </w:pPr>
            <w:r w:rsidRPr="006045E1">
              <w:rPr>
                <w:rFonts w:cs="B Mitra" w:hint="cs"/>
                <w:sz w:val="24"/>
                <w:szCs w:val="24"/>
                <w:rtl/>
                <w:lang w:bidi="fa-IR"/>
              </w:rPr>
              <w:t>در شعبده بازی، سیرک و بازی های شهربازی شرکت می کنم.</w:t>
            </w:r>
          </w:p>
          <w:p w:rsidR="00B86196" w:rsidRPr="006045E1" w:rsidRDefault="00B86196" w:rsidP="005477C8">
            <w:pPr>
              <w:bidi/>
              <w:spacing w:line="216" w:lineRule="auto"/>
              <w:jc w:val="both"/>
              <w:rPr>
                <w:rFonts w:cs="B Mitra"/>
                <w:sz w:val="24"/>
                <w:szCs w:val="24"/>
                <w:rtl/>
                <w:lang w:bidi="fa-IR"/>
              </w:rPr>
            </w:pPr>
            <w:r w:rsidRPr="006045E1">
              <w:rPr>
                <w:rFonts w:cs="B Mitra" w:hint="cs"/>
                <w:sz w:val="24"/>
                <w:szCs w:val="24"/>
                <w:rtl/>
                <w:lang w:bidi="fa-IR"/>
              </w:rPr>
              <w:t>(در شعبده بازی، سیرک و بازی های شهر بازی شرکت نمی کنم.)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12</w:t>
            </w:r>
          </w:p>
        </w:tc>
        <w:tc>
          <w:tcPr>
            <w:tcW w:w="8339" w:type="dxa"/>
          </w:tcPr>
          <w:p w:rsidR="00DE377E" w:rsidRPr="006045E1" w:rsidRDefault="00B86196" w:rsidP="005477C8">
            <w:pPr>
              <w:bidi/>
              <w:spacing w:line="216" w:lineRule="auto"/>
              <w:jc w:val="both"/>
              <w:rPr>
                <w:rFonts w:cs="B Mitra"/>
                <w:sz w:val="24"/>
                <w:szCs w:val="24"/>
                <w:rtl/>
                <w:lang w:bidi="fa-IR"/>
              </w:rPr>
            </w:pPr>
            <w:r w:rsidRPr="006045E1">
              <w:rPr>
                <w:rFonts w:cs="B Mitra" w:hint="cs"/>
                <w:sz w:val="24"/>
                <w:szCs w:val="24"/>
                <w:rtl/>
                <w:lang w:bidi="fa-IR"/>
              </w:rPr>
              <w:t>دوست دارم آن فردی باشم که در بازی ها، اعضای گروه را انتخاب می کند.</w:t>
            </w:r>
          </w:p>
          <w:p w:rsidR="00B86196" w:rsidRPr="006045E1" w:rsidRDefault="00B86196" w:rsidP="005477C8">
            <w:pPr>
              <w:bidi/>
              <w:spacing w:line="216" w:lineRule="auto"/>
              <w:jc w:val="both"/>
              <w:rPr>
                <w:rFonts w:cs="B Mitra"/>
                <w:sz w:val="24"/>
                <w:szCs w:val="24"/>
                <w:rtl/>
                <w:lang w:bidi="fa-IR"/>
              </w:rPr>
            </w:pPr>
            <w:r w:rsidRPr="006045E1">
              <w:rPr>
                <w:rFonts w:cs="B Mitra" w:hint="cs"/>
                <w:sz w:val="24"/>
                <w:szCs w:val="24"/>
                <w:rtl/>
                <w:lang w:bidi="fa-IR"/>
              </w:rPr>
              <w:t>(دوست ندارم آن فردی باشم که در بازی ها، اعضای گروه را انتخاب می کند.)</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13</w:t>
            </w:r>
          </w:p>
        </w:tc>
        <w:tc>
          <w:tcPr>
            <w:tcW w:w="8339" w:type="dxa"/>
          </w:tcPr>
          <w:p w:rsidR="00DE377E" w:rsidRPr="006045E1" w:rsidRDefault="00D412B0" w:rsidP="005477C8">
            <w:pPr>
              <w:bidi/>
              <w:spacing w:line="216" w:lineRule="auto"/>
              <w:jc w:val="both"/>
              <w:rPr>
                <w:rFonts w:cs="B Mitra"/>
                <w:sz w:val="24"/>
                <w:szCs w:val="24"/>
                <w:rtl/>
                <w:lang w:bidi="fa-IR"/>
              </w:rPr>
            </w:pPr>
            <w:r w:rsidRPr="006045E1">
              <w:rPr>
                <w:rFonts w:cs="B Mitra" w:hint="cs"/>
                <w:sz w:val="24"/>
                <w:szCs w:val="24"/>
                <w:rtl/>
                <w:lang w:bidi="fa-IR"/>
              </w:rPr>
              <w:t>اینکه افراد کنار استخر را به داخل استخر هل دهیم، یک شوخی سرگرم کننده است.</w:t>
            </w:r>
          </w:p>
          <w:p w:rsidR="00D412B0" w:rsidRPr="006045E1" w:rsidRDefault="00D412B0" w:rsidP="005477C8">
            <w:pPr>
              <w:bidi/>
              <w:spacing w:line="216" w:lineRule="auto"/>
              <w:jc w:val="both"/>
              <w:rPr>
                <w:rFonts w:cs="B Mitra"/>
                <w:sz w:val="24"/>
                <w:szCs w:val="24"/>
                <w:rtl/>
                <w:lang w:bidi="fa-IR"/>
              </w:rPr>
            </w:pPr>
            <w:r w:rsidRPr="006045E1">
              <w:rPr>
                <w:rFonts w:cs="B Mitra" w:hint="cs"/>
                <w:sz w:val="24"/>
                <w:szCs w:val="24"/>
                <w:rtl/>
                <w:lang w:bidi="fa-IR"/>
              </w:rPr>
              <w:t xml:space="preserve">(اینکه افراد کنار استخر را به داخل استخر هل دهیم، یک شوخی سرگرم کننده </w:t>
            </w:r>
            <w:r w:rsidR="00DD3736" w:rsidRPr="006045E1">
              <w:rPr>
                <w:rFonts w:cs="B Mitra" w:hint="cs"/>
                <w:sz w:val="24"/>
                <w:szCs w:val="24"/>
                <w:rtl/>
                <w:lang w:bidi="fa-IR"/>
              </w:rPr>
              <w:t>نی</w:t>
            </w:r>
            <w:r w:rsidRPr="006045E1">
              <w:rPr>
                <w:rFonts w:cs="B Mitra" w:hint="cs"/>
                <w:sz w:val="24"/>
                <w:szCs w:val="24"/>
                <w:rtl/>
                <w:lang w:bidi="fa-IR"/>
              </w:rPr>
              <w:t>ست.)</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14</w:t>
            </w:r>
          </w:p>
        </w:tc>
        <w:tc>
          <w:tcPr>
            <w:tcW w:w="8339" w:type="dxa"/>
          </w:tcPr>
          <w:p w:rsidR="00DE377E" w:rsidRPr="006045E1" w:rsidRDefault="00B94878" w:rsidP="005477C8">
            <w:pPr>
              <w:bidi/>
              <w:spacing w:line="216" w:lineRule="auto"/>
              <w:jc w:val="both"/>
              <w:rPr>
                <w:rFonts w:cs="B Mitra"/>
                <w:sz w:val="24"/>
                <w:szCs w:val="24"/>
                <w:rtl/>
                <w:lang w:bidi="fa-IR"/>
              </w:rPr>
            </w:pPr>
            <w:r w:rsidRPr="006045E1">
              <w:rPr>
                <w:rFonts w:cs="B Mitra" w:hint="cs"/>
                <w:sz w:val="24"/>
                <w:szCs w:val="24"/>
                <w:rtl/>
                <w:lang w:bidi="fa-IR"/>
              </w:rPr>
              <w:t>گاهی اوقات از مدرسه فرار می کنم.</w:t>
            </w:r>
          </w:p>
          <w:p w:rsidR="00B94878" w:rsidRPr="006045E1" w:rsidRDefault="00B94878" w:rsidP="005477C8">
            <w:pPr>
              <w:bidi/>
              <w:spacing w:line="216" w:lineRule="auto"/>
              <w:jc w:val="both"/>
              <w:rPr>
                <w:rFonts w:cs="B Mitra"/>
                <w:sz w:val="24"/>
                <w:szCs w:val="24"/>
                <w:rtl/>
                <w:lang w:bidi="fa-IR"/>
              </w:rPr>
            </w:pPr>
            <w:r w:rsidRPr="006045E1">
              <w:rPr>
                <w:rFonts w:cs="B Mitra" w:hint="cs"/>
                <w:sz w:val="24"/>
                <w:szCs w:val="24"/>
                <w:rtl/>
                <w:lang w:bidi="fa-IR"/>
              </w:rPr>
              <w:t>(از مدرسه قرار نمی کنم.)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15</w:t>
            </w:r>
          </w:p>
        </w:tc>
        <w:tc>
          <w:tcPr>
            <w:tcW w:w="8339" w:type="dxa"/>
          </w:tcPr>
          <w:p w:rsidR="00DE377E" w:rsidRPr="006045E1" w:rsidRDefault="00B94878" w:rsidP="005477C8">
            <w:pPr>
              <w:bidi/>
              <w:spacing w:line="216" w:lineRule="auto"/>
              <w:jc w:val="both"/>
              <w:rPr>
                <w:rFonts w:cs="B Mitra"/>
                <w:sz w:val="24"/>
                <w:szCs w:val="24"/>
                <w:rtl/>
                <w:lang w:bidi="fa-IR"/>
              </w:rPr>
            </w:pPr>
            <w:r w:rsidRPr="006045E1">
              <w:rPr>
                <w:rFonts w:cs="B Mitra" w:hint="cs"/>
                <w:sz w:val="24"/>
                <w:szCs w:val="24"/>
                <w:rtl/>
                <w:lang w:bidi="fa-IR"/>
              </w:rPr>
              <w:t>دوست دارم با تعداد زیادی از بچه ها باشم نه فقط با یک نفر.</w:t>
            </w:r>
          </w:p>
          <w:p w:rsidR="00B94878" w:rsidRPr="006045E1" w:rsidRDefault="00B94878" w:rsidP="005477C8">
            <w:pPr>
              <w:bidi/>
              <w:spacing w:line="216" w:lineRule="auto"/>
              <w:jc w:val="both"/>
              <w:rPr>
                <w:rFonts w:cs="B Mitra"/>
                <w:sz w:val="24"/>
                <w:szCs w:val="24"/>
                <w:rtl/>
                <w:lang w:bidi="fa-IR"/>
              </w:rPr>
            </w:pPr>
            <w:r w:rsidRPr="006045E1">
              <w:rPr>
                <w:rFonts w:cs="B Mitra" w:hint="cs"/>
                <w:sz w:val="24"/>
                <w:szCs w:val="24"/>
                <w:rtl/>
                <w:lang w:bidi="fa-IR"/>
              </w:rPr>
              <w:t>(معمولاً دوست دارم فقط با یک نفر باشم نه با تعداد زیادی از بچه ها)</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16</w:t>
            </w:r>
          </w:p>
        </w:tc>
        <w:tc>
          <w:tcPr>
            <w:tcW w:w="8339" w:type="dxa"/>
          </w:tcPr>
          <w:p w:rsidR="00DE377E" w:rsidRPr="006045E1" w:rsidRDefault="00B94878" w:rsidP="005477C8">
            <w:pPr>
              <w:bidi/>
              <w:spacing w:line="216" w:lineRule="auto"/>
              <w:jc w:val="both"/>
              <w:rPr>
                <w:rFonts w:cs="B Mitra"/>
                <w:sz w:val="24"/>
                <w:szCs w:val="24"/>
                <w:rtl/>
                <w:lang w:bidi="fa-IR"/>
              </w:rPr>
            </w:pPr>
            <w:r w:rsidRPr="006045E1">
              <w:rPr>
                <w:rFonts w:cs="B Mitra" w:hint="cs"/>
                <w:sz w:val="24"/>
                <w:szCs w:val="24"/>
                <w:rtl/>
                <w:lang w:bidi="fa-IR"/>
              </w:rPr>
              <w:t>دوست دارم با هدف گیری سنگ پرتاب کنم.</w:t>
            </w:r>
          </w:p>
          <w:p w:rsidR="00615373" w:rsidRPr="006045E1" w:rsidRDefault="00615373" w:rsidP="005477C8">
            <w:pPr>
              <w:bidi/>
              <w:spacing w:line="216" w:lineRule="auto"/>
              <w:jc w:val="both"/>
              <w:rPr>
                <w:rFonts w:cs="B Mitra"/>
                <w:sz w:val="24"/>
                <w:szCs w:val="24"/>
                <w:rtl/>
                <w:lang w:bidi="fa-IR"/>
              </w:rPr>
            </w:pPr>
            <w:r w:rsidRPr="006045E1">
              <w:rPr>
                <w:rFonts w:cs="B Mitra" w:hint="cs"/>
                <w:sz w:val="24"/>
                <w:szCs w:val="24"/>
                <w:rtl/>
                <w:lang w:bidi="fa-IR"/>
              </w:rPr>
              <w:t>(دوست ندارم با هدف گیری سنگ پرتاب کنم.)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17</w:t>
            </w:r>
          </w:p>
        </w:tc>
        <w:tc>
          <w:tcPr>
            <w:tcW w:w="8339" w:type="dxa"/>
          </w:tcPr>
          <w:p w:rsidR="00DE377E" w:rsidRPr="006045E1" w:rsidRDefault="00615373" w:rsidP="005477C8">
            <w:pPr>
              <w:bidi/>
              <w:spacing w:line="216" w:lineRule="auto"/>
              <w:jc w:val="both"/>
              <w:rPr>
                <w:rFonts w:cs="B Mitra"/>
                <w:sz w:val="24"/>
                <w:szCs w:val="24"/>
                <w:rtl/>
                <w:lang w:bidi="fa-IR"/>
              </w:rPr>
            </w:pPr>
            <w:r w:rsidRPr="006045E1">
              <w:rPr>
                <w:rFonts w:cs="B Mitra" w:hint="cs"/>
                <w:sz w:val="24"/>
                <w:szCs w:val="24"/>
                <w:rtl/>
                <w:lang w:bidi="fa-IR"/>
              </w:rPr>
              <w:t>اگر پیروی از قوانین به قیمت باخت در بازی باشد، رعایت آنها بسیار سخت است.</w:t>
            </w:r>
          </w:p>
          <w:p w:rsidR="00615373" w:rsidRPr="006045E1" w:rsidRDefault="00615373" w:rsidP="005477C8">
            <w:pPr>
              <w:bidi/>
              <w:spacing w:line="216" w:lineRule="auto"/>
              <w:jc w:val="both"/>
              <w:rPr>
                <w:rFonts w:cs="B Mitra"/>
                <w:sz w:val="24"/>
                <w:szCs w:val="24"/>
                <w:rtl/>
                <w:lang w:bidi="fa-IR"/>
              </w:rPr>
            </w:pPr>
            <w:r w:rsidRPr="006045E1">
              <w:rPr>
                <w:rFonts w:cs="B Mitra" w:hint="cs"/>
                <w:sz w:val="24"/>
                <w:szCs w:val="24"/>
                <w:rtl/>
                <w:lang w:bidi="fa-IR"/>
              </w:rPr>
              <w:t>(اگر پیروی از قوانین به قیمت باخت در بازی باشد، رعایت آنها بسیار سخت نیست.)</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18</w:t>
            </w:r>
          </w:p>
        </w:tc>
        <w:tc>
          <w:tcPr>
            <w:tcW w:w="8339" w:type="dxa"/>
          </w:tcPr>
          <w:p w:rsidR="00DE377E" w:rsidRPr="006045E1" w:rsidRDefault="00615373" w:rsidP="005477C8">
            <w:pPr>
              <w:bidi/>
              <w:spacing w:line="216" w:lineRule="auto"/>
              <w:jc w:val="both"/>
              <w:rPr>
                <w:rFonts w:cs="B Mitra"/>
                <w:sz w:val="24"/>
                <w:szCs w:val="24"/>
                <w:rtl/>
                <w:lang w:bidi="fa-IR"/>
              </w:rPr>
            </w:pPr>
            <w:r w:rsidRPr="006045E1">
              <w:rPr>
                <w:rFonts w:cs="B Mitra" w:hint="cs"/>
                <w:sz w:val="24"/>
                <w:szCs w:val="24"/>
                <w:rtl/>
                <w:lang w:bidi="fa-IR"/>
              </w:rPr>
              <w:t>دوست دارم بچه ها را برای انجام دادن کاری به مبارزه دعوت کنم.</w:t>
            </w:r>
          </w:p>
          <w:p w:rsidR="00615373" w:rsidRPr="006045E1" w:rsidRDefault="00615373" w:rsidP="005477C8">
            <w:pPr>
              <w:bidi/>
              <w:spacing w:line="216" w:lineRule="auto"/>
              <w:jc w:val="both"/>
              <w:rPr>
                <w:rFonts w:cs="B Mitra"/>
                <w:sz w:val="24"/>
                <w:szCs w:val="24"/>
                <w:rtl/>
                <w:lang w:bidi="fa-IR"/>
              </w:rPr>
            </w:pPr>
            <w:r w:rsidRPr="006045E1">
              <w:rPr>
                <w:rFonts w:cs="B Mitra" w:hint="cs"/>
                <w:sz w:val="24"/>
                <w:szCs w:val="24"/>
                <w:rtl/>
                <w:lang w:bidi="fa-IR"/>
              </w:rPr>
              <w:t>(دوست ندارم بچه ها را برای انجام دادن کاری به مبارزه دعوت کنم.)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r w:rsidR="00DE377E" w:rsidRPr="006045E1" w:rsidTr="005477C8">
        <w:trPr>
          <w:trHeight w:val="264"/>
          <w:jc w:val="center"/>
        </w:trPr>
        <w:tc>
          <w:tcPr>
            <w:tcW w:w="675" w:type="dxa"/>
          </w:tcPr>
          <w:p w:rsidR="00DE377E" w:rsidRPr="006045E1" w:rsidRDefault="00DE377E" w:rsidP="005477C8">
            <w:pPr>
              <w:bidi/>
              <w:spacing w:line="216" w:lineRule="auto"/>
              <w:jc w:val="center"/>
              <w:rPr>
                <w:rFonts w:cs="B Mitra"/>
                <w:sz w:val="24"/>
                <w:szCs w:val="24"/>
                <w:rtl/>
                <w:lang w:bidi="fa-IR"/>
              </w:rPr>
            </w:pPr>
            <w:r w:rsidRPr="006045E1">
              <w:rPr>
                <w:rFonts w:cs="B Mitra" w:hint="cs"/>
                <w:sz w:val="24"/>
                <w:szCs w:val="24"/>
                <w:rtl/>
                <w:lang w:bidi="fa-IR"/>
              </w:rPr>
              <w:t>19</w:t>
            </w:r>
          </w:p>
        </w:tc>
        <w:tc>
          <w:tcPr>
            <w:tcW w:w="8339" w:type="dxa"/>
          </w:tcPr>
          <w:p w:rsidR="00DE377E" w:rsidRPr="006045E1" w:rsidRDefault="00284791" w:rsidP="005477C8">
            <w:pPr>
              <w:bidi/>
              <w:spacing w:line="216" w:lineRule="auto"/>
              <w:jc w:val="both"/>
              <w:rPr>
                <w:rFonts w:cs="B Mitra"/>
                <w:sz w:val="24"/>
                <w:szCs w:val="24"/>
                <w:rtl/>
                <w:lang w:bidi="fa-IR"/>
              </w:rPr>
            </w:pPr>
            <w:r w:rsidRPr="006045E1">
              <w:rPr>
                <w:rFonts w:cs="B Mitra" w:hint="cs"/>
                <w:sz w:val="24"/>
                <w:szCs w:val="24"/>
                <w:rtl/>
                <w:lang w:bidi="fa-IR"/>
              </w:rPr>
              <w:t>به عنوان فردی سخت کوش و با استقامت مشهور نیستم.</w:t>
            </w:r>
          </w:p>
          <w:p w:rsidR="00284791" w:rsidRPr="006045E1" w:rsidRDefault="00284791" w:rsidP="005477C8">
            <w:pPr>
              <w:bidi/>
              <w:spacing w:line="216" w:lineRule="auto"/>
              <w:jc w:val="both"/>
              <w:rPr>
                <w:rFonts w:cs="B Mitra"/>
                <w:sz w:val="24"/>
                <w:szCs w:val="24"/>
                <w:rtl/>
                <w:lang w:bidi="fa-IR"/>
              </w:rPr>
            </w:pPr>
            <w:r w:rsidRPr="006045E1">
              <w:rPr>
                <w:rFonts w:cs="B Mitra" w:hint="cs"/>
                <w:sz w:val="24"/>
                <w:szCs w:val="24"/>
                <w:rtl/>
                <w:lang w:bidi="fa-IR"/>
              </w:rPr>
              <w:t>(به عنوان فردی سخت کوش و با استقامت مشهور هستم.)</w:t>
            </w:r>
          </w:p>
        </w:tc>
        <w:tc>
          <w:tcPr>
            <w:tcW w:w="725"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درست</w:t>
            </w:r>
          </w:p>
        </w:tc>
        <w:tc>
          <w:tcPr>
            <w:tcW w:w="737" w:type="dxa"/>
          </w:tcPr>
          <w:p w:rsidR="00DE377E" w:rsidRPr="006045E1" w:rsidRDefault="00DE377E" w:rsidP="005477C8">
            <w:pPr>
              <w:bidi/>
              <w:spacing w:line="216" w:lineRule="auto"/>
              <w:jc w:val="center"/>
              <w:rPr>
                <w:rFonts w:cs="B Mitra"/>
                <w:color w:val="7F7F7F" w:themeColor="text1" w:themeTint="80"/>
                <w:sz w:val="24"/>
                <w:szCs w:val="24"/>
                <w:rtl/>
                <w:lang w:bidi="fa-IR"/>
              </w:rPr>
            </w:pPr>
            <w:r w:rsidRPr="006045E1">
              <w:rPr>
                <w:rFonts w:cs="B Mitra" w:hint="cs"/>
                <w:color w:val="7F7F7F" w:themeColor="text1" w:themeTint="80"/>
                <w:sz w:val="24"/>
                <w:szCs w:val="24"/>
                <w:rtl/>
                <w:lang w:bidi="fa-IR"/>
              </w:rPr>
              <w:t>غلط</w:t>
            </w:r>
          </w:p>
        </w:tc>
      </w:tr>
    </w:tbl>
    <w:p w:rsidR="00B143D8" w:rsidRPr="006045E1" w:rsidRDefault="00B143D8" w:rsidP="005477C8">
      <w:pPr>
        <w:bidi/>
        <w:spacing w:after="0" w:line="240" w:lineRule="auto"/>
        <w:jc w:val="both"/>
        <w:rPr>
          <w:rFonts w:cs="B Mitra"/>
          <w:sz w:val="24"/>
          <w:szCs w:val="24"/>
          <w:rtl/>
          <w:lang w:bidi="fa-IR"/>
        </w:rPr>
      </w:pPr>
    </w:p>
    <w:p w:rsidR="0033473C" w:rsidRPr="006045E1" w:rsidRDefault="005477C8" w:rsidP="005477C8">
      <w:pPr>
        <w:bidi/>
        <w:spacing w:after="0" w:line="240" w:lineRule="auto"/>
        <w:jc w:val="center"/>
        <w:rPr>
          <w:rFonts w:cs="B Mitra"/>
          <w:sz w:val="24"/>
          <w:szCs w:val="24"/>
          <w:rtl/>
          <w:lang w:bidi="fa-IR"/>
        </w:rPr>
      </w:pPr>
      <w:r w:rsidRPr="006045E1">
        <w:rPr>
          <w:rFonts w:cs="B Mitra" w:hint="cs"/>
          <w:sz w:val="24"/>
          <w:szCs w:val="24"/>
          <w:rtl/>
          <w:lang w:bidi="fa-IR"/>
        </w:rPr>
        <w:t>******************************************</w:t>
      </w:r>
    </w:p>
    <w:p w:rsidR="003F206C" w:rsidRPr="006045E1" w:rsidRDefault="0033473C" w:rsidP="005477C8">
      <w:pPr>
        <w:bidi/>
        <w:spacing w:after="0" w:line="240" w:lineRule="auto"/>
        <w:jc w:val="center"/>
        <w:rPr>
          <w:rFonts w:cs="B Mitra"/>
          <w:b/>
          <w:bCs/>
          <w:sz w:val="24"/>
          <w:szCs w:val="24"/>
          <w:rtl/>
          <w:lang w:bidi="fa-IR"/>
        </w:rPr>
      </w:pPr>
      <w:r w:rsidRPr="006045E1">
        <w:rPr>
          <w:rFonts w:cs="B Mitra" w:hint="cs"/>
          <w:b/>
          <w:bCs/>
          <w:sz w:val="24"/>
          <w:szCs w:val="24"/>
          <w:rtl/>
        </w:rPr>
        <w:lastRenderedPageBreak/>
        <w:t>مقیاس</w:t>
      </w:r>
      <w:r w:rsidRPr="006045E1">
        <w:rPr>
          <w:rFonts w:cs="B Mitra"/>
          <w:b/>
          <w:bCs/>
          <w:sz w:val="24"/>
          <w:szCs w:val="24"/>
          <w:rtl/>
        </w:rPr>
        <w:t xml:space="preserve"> </w:t>
      </w:r>
      <w:r w:rsidRPr="006045E1">
        <w:rPr>
          <w:rFonts w:cs="B Mitra" w:hint="cs"/>
          <w:b/>
          <w:bCs/>
          <w:sz w:val="24"/>
          <w:szCs w:val="24"/>
          <w:rtl/>
        </w:rPr>
        <w:t>تکانش</w:t>
      </w:r>
      <w:r w:rsidRPr="006045E1">
        <w:rPr>
          <w:rFonts w:cs="B Mitra"/>
          <w:b/>
          <w:bCs/>
          <w:sz w:val="24"/>
          <w:szCs w:val="24"/>
          <w:rtl/>
        </w:rPr>
        <w:t xml:space="preserve"> </w:t>
      </w:r>
      <w:r w:rsidRPr="006045E1">
        <w:rPr>
          <w:rFonts w:cs="B Mitra" w:hint="cs"/>
          <w:b/>
          <w:bCs/>
          <w:sz w:val="24"/>
          <w:szCs w:val="24"/>
          <w:rtl/>
        </w:rPr>
        <w:t>گری</w:t>
      </w:r>
      <w:r w:rsidRPr="006045E1">
        <w:rPr>
          <w:rFonts w:cs="B Mitra"/>
          <w:b/>
          <w:bCs/>
          <w:sz w:val="24"/>
          <w:szCs w:val="24"/>
          <w:rtl/>
        </w:rPr>
        <w:t xml:space="preserve"> </w:t>
      </w:r>
      <w:r w:rsidRPr="006045E1">
        <w:rPr>
          <w:rFonts w:cs="B Mitra" w:hint="cs"/>
          <w:b/>
          <w:bCs/>
          <w:sz w:val="24"/>
          <w:szCs w:val="24"/>
          <w:rtl/>
        </w:rPr>
        <w:t>هیرسچفیلد</w:t>
      </w:r>
      <w:r w:rsidRPr="006045E1">
        <w:rPr>
          <w:rFonts w:cs="B Mitra"/>
          <w:b/>
          <w:bCs/>
          <w:sz w:val="24"/>
          <w:szCs w:val="24"/>
          <w:rtl/>
        </w:rPr>
        <w:t xml:space="preserve"> </w:t>
      </w:r>
      <w:r w:rsidRPr="006045E1">
        <w:rPr>
          <w:rFonts w:cs="B Mitra" w:hint="cs"/>
          <w:b/>
          <w:bCs/>
          <w:sz w:val="24"/>
          <w:szCs w:val="24"/>
          <w:rtl/>
        </w:rPr>
        <w:t>و</w:t>
      </w:r>
      <w:r w:rsidRPr="006045E1">
        <w:rPr>
          <w:rFonts w:cs="B Mitra"/>
          <w:b/>
          <w:bCs/>
          <w:sz w:val="24"/>
          <w:szCs w:val="24"/>
          <w:rtl/>
        </w:rPr>
        <w:t xml:space="preserve"> </w:t>
      </w:r>
      <w:r w:rsidRPr="006045E1">
        <w:rPr>
          <w:rFonts w:cs="B Mitra" w:hint="cs"/>
          <w:b/>
          <w:bCs/>
          <w:sz w:val="24"/>
          <w:szCs w:val="24"/>
          <w:rtl/>
        </w:rPr>
        <w:t>همکاران</w:t>
      </w:r>
      <w:r w:rsidRPr="006045E1">
        <w:rPr>
          <w:rFonts w:cs="B Mitra"/>
          <w:b/>
          <w:bCs/>
          <w:sz w:val="24"/>
          <w:szCs w:val="24"/>
          <w:rtl/>
        </w:rPr>
        <w:t xml:space="preserve"> (</w:t>
      </w:r>
      <w:r w:rsidRPr="006045E1">
        <w:rPr>
          <w:rFonts w:cs="B Mitra"/>
          <w:b/>
          <w:bCs/>
          <w:sz w:val="24"/>
          <w:szCs w:val="24"/>
        </w:rPr>
        <w:t>IS</w:t>
      </w:r>
      <w:r w:rsidRPr="006045E1">
        <w:rPr>
          <w:rStyle w:val="FootnoteReference"/>
          <w:rFonts w:cs="B Mitra"/>
          <w:b/>
          <w:bCs/>
          <w:sz w:val="24"/>
          <w:szCs w:val="24"/>
        </w:rPr>
        <w:footnoteReference w:id="1"/>
      </w:r>
      <w:r w:rsidRPr="006045E1">
        <w:rPr>
          <w:rFonts w:cs="B Mitra"/>
          <w:b/>
          <w:bCs/>
          <w:sz w:val="24"/>
          <w:szCs w:val="24"/>
          <w:rtl/>
        </w:rPr>
        <w:t>)</w:t>
      </w:r>
    </w:p>
    <w:p w:rsidR="00943A82" w:rsidRPr="006045E1" w:rsidRDefault="00943A82" w:rsidP="005477C8">
      <w:pPr>
        <w:bidi/>
        <w:spacing w:after="0" w:line="240" w:lineRule="auto"/>
        <w:jc w:val="both"/>
        <w:rPr>
          <w:rFonts w:cs="B Mitra"/>
          <w:b/>
          <w:bCs/>
          <w:color w:val="000000" w:themeColor="text1"/>
          <w:sz w:val="24"/>
          <w:szCs w:val="24"/>
          <w:rtl/>
          <w:lang w:bidi="fa-IR"/>
        </w:rPr>
      </w:pPr>
      <w:r w:rsidRPr="006045E1">
        <w:rPr>
          <w:rFonts w:cs="B Mitra" w:hint="cs"/>
          <w:b/>
          <w:bCs/>
          <w:color w:val="000000" w:themeColor="text1"/>
          <w:sz w:val="24"/>
          <w:szCs w:val="24"/>
          <w:rtl/>
          <w:lang w:bidi="fa-IR"/>
        </w:rPr>
        <w:t>تکانشگری</w:t>
      </w:r>
    </w:p>
    <w:p w:rsidR="003F7067" w:rsidRPr="006045E1" w:rsidRDefault="00943A82" w:rsidP="005477C8">
      <w:pPr>
        <w:bidi/>
        <w:spacing w:after="0" w:line="240" w:lineRule="auto"/>
        <w:jc w:val="both"/>
        <w:rPr>
          <w:rFonts w:cs="B Mitra"/>
          <w:color w:val="000000" w:themeColor="text1"/>
          <w:sz w:val="24"/>
          <w:szCs w:val="24"/>
          <w:rtl/>
          <w:lang w:bidi="fa-IR"/>
        </w:rPr>
      </w:pPr>
      <w:r w:rsidRPr="006045E1">
        <w:rPr>
          <w:rFonts w:cs="B Mitra" w:hint="cs"/>
          <w:color w:val="000000" w:themeColor="text1"/>
          <w:sz w:val="24"/>
          <w:szCs w:val="24"/>
          <w:rtl/>
          <w:lang w:bidi="fa-IR"/>
        </w:rPr>
        <w:t>تکانشگری اصرار و میل شدید به انجام یک عمل در پاسخ به یک محرک ذهنی یا بیرونی است. تکانشگری از دیدگاه رفتارشناسی، دربرگیرنده سود کوتاه مدت هر چند کم ارزش در برابر دستاوردهای بلندمدت ولی با ارزش تر می باشد.</w:t>
      </w:r>
      <w:r w:rsidR="003F7067" w:rsidRPr="006045E1">
        <w:rPr>
          <w:rFonts w:cs="B Mitra" w:hint="cs"/>
          <w:color w:val="000000" w:themeColor="text1"/>
          <w:sz w:val="24"/>
          <w:szCs w:val="24"/>
          <w:rtl/>
          <w:lang w:bidi="fa-IR"/>
        </w:rPr>
        <w:t xml:space="preserve"> دیدگاه روان شناختی، تکانشگری را بر پایه سه مقوله تنبیه و یا خاموشی، پاداش گزینی و بازداری پاسخ / توجه بررسی نموده و باور دارد که تعریف تکانشگری باید در بردارنده سه عنصر باشد: کاهش حساسیت فرد به پیامدهای منفی رفتار، عکس العمل سریع و ناخواسته به محرک پیش از ارزیابی کامل اطلاعات و بی اع</w:t>
      </w:r>
      <w:r w:rsidR="004A764B" w:rsidRPr="006045E1">
        <w:rPr>
          <w:rFonts w:cs="B Mitra" w:hint="cs"/>
          <w:color w:val="000000" w:themeColor="text1"/>
          <w:sz w:val="24"/>
          <w:szCs w:val="24"/>
          <w:rtl/>
          <w:lang w:bidi="fa-IR"/>
        </w:rPr>
        <w:t>تنایی به پیامدهای درازمدت رفتار (کاویانپور و همکاران، 1392).</w:t>
      </w:r>
    </w:p>
    <w:p w:rsidR="006447FD" w:rsidRPr="006045E1" w:rsidRDefault="006447FD" w:rsidP="005477C8">
      <w:pPr>
        <w:bidi/>
        <w:spacing w:after="0" w:line="240" w:lineRule="auto"/>
        <w:jc w:val="both"/>
        <w:rPr>
          <w:rFonts w:cs="B Mitra"/>
          <w:color w:val="000000" w:themeColor="text1"/>
          <w:sz w:val="24"/>
          <w:szCs w:val="24"/>
          <w:lang w:bidi="fa-IR"/>
        </w:rPr>
      </w:pPr>
    </w:p>
    <w:p w:rsidR="0033473C" w:rsidRPr="006045E1" w:rsidRDefault="005477C8" w:rsidP="005477C8">
      <w:pPr>
        <w:bidi/>
        <w:spacing w:after="0" w:line="240" w:lineRule="auto"/>
        <w:jc w:val="both"/>
        <w:rPr>
          <w:rFonts w:cs="B Mitra"/>
          <w:b/>
          <w:bCs/>
          <w:color w:val="000000" w:themeColor="text1"/>
          <w:sz w:val="24"/>
          <w:szCs w:val="24"/>
          <w:rtl/>
          <w:lang w:bidi="fa-IR"/>
        </w:rPr>
      </w:pPr>
      <w:r w:rsidRPr="006045E1">
        <w:rPr>
          <w:rFonts w:cs="B Mitra" w:hint="cs"/>
          <w:b/>
          <w:bCs/>
          <w:color w:val="000000" w:themeColor="text1"/>
          <w:sz w:val="24"/>
          <w:szCs w:val="24"/>
          <w:rtl/>
          <w:lang w:bidi="fa-IR"/>
        </w:rPr>
        <w:t>شیوه</w:t>
      </w:r>
      <w:r w:rsidR="0033473C" w:rsidRPr="006045E1">
        <w:rPr>
          <w:rFonts w:cs="B Mitra" w:hint="cs"/>
          <w:b/>
          <w:bCs/>
          <w:color w:val="000000" w:themeColor="text1"/>
          <w:sz w:val="24"/>
          <w:szCs w:val="24"/>
          <w:rtl/>
          <w:lang w:bidi="fa-IR"/>
        </w:rPr>
        <w:t xml:space="preserve"> نمره گذاری</w:t>
      </w:r>
    </w:p>
    <w:p w:rsidR="0033473C" w:rsidRPr="006045E1" w:rsidRDefault="0033473C" w:rsidP="005477C8">
      <w:pPr>
        <w:bidi/>
        <w:spacing w:after="0" w:line="240" w:lineRule="auto"/>
        <w:jc w:val="both"/>
        <w:rPr>
          <w:rFonts w:cs="B Mitra"/>
          <w:color w:val="000000" w:themeColor="text1"/>
          <w:sz w:val="24"/>
          <w:szCs w:val="24"/>
          <w:rtl/>
          <w:lang w:bidi="fa-IR"/>
        </w:rPr>
      </w:pPr>
      <w:r w:rsidRPr="006045E1">
        <w:rPr>
          <w:rFonts w:cs="B Mitra" w:hint="cs"/>
          <w:color w:val="000000" w:themeColor="text1"/>
          <w:sz w:val="24"/>
          <w:szCs w:val="24"/>
          <w:rtl/>
          <w:lang w:bidi="fa-IR"/>
        </w:rPr>
        <w:t>مقیاس تکانش گری (</w:t>
      </w:r>
      <w:r w:rsidRPr="006045E1">
        <w:rPr>
          <w:rFonts w:cs="B Mitra"/>
          <w:color w:val="000000" w:themeColor="text1"/>
          <w:sz w:val="24"/>
          <w:szCs w:val="24"/>
          <w:lang w:bidi="fa-IR"/>
        </w:rPr>
        <w:t>IS</w:t>
      </w:r>
      <w:r w:rsidRPr="006045E1">
        <w:rPr>
          <w:rFonts w:cs="B Mitra" w:hint="cs"/>
          <w:color w:val="000000" w:themeColor="text1"/>
          <w:sz w:val="24"/>
          <w:szCs w:val="24"/>
          <w:rtl/>
          <w:lang w:bidi="fa-IR"/>
        </w:rPr>
        <w:t>) توسط پال پی. هیرسچفیلد</w:t>
      </w:r>
      <w:r w:rsidRPr="006045E1">
        <w:rPr>
          <w:rStyle w:val="FootnoteReference"/>
          <w:rFonts w:cs="B Mitra"/>
          <w:color w:val="000000" w:themeColor="text1"/>
          <w:sz w:val="24"/>
          <w:szCs w:val="24"/>
          <w:rtl/>
          <w:lang w:bidi="fa-IR"/>
        </w:rPr>
        <w:footnoteReference w:id="2"/>
      </w:r>
      <w:r w:rsidRPr="006045E1">
        <w:rPr>
          <w:rFonts w:cs="B Mitra" w:hint="cs"/>
          <w:color w:val="000000" w:themeColor="text1"/>
          <w:sz w:val="24"/>
          <w:szCs w:val="24"/>
          <w:rtl/>
          <w:lang w:bidi="fa-IR"/>
        </w:rPr>
        <w:t>، برین سوتون اسمیت</w:t>
      </w:r>
      <w:r w:rsidRPr="006045E1">
        <w:rPr>
          <w:rStyle w:val="FootnoteReference"/>
          <w:rFonts w:cs="B Mitra"/>
          <w:color w:val="000000" w:themeColor="text1"/>
          <w:sz w:val="24"/>
          <w:szCs w:val="24"/>
          <w:rtl/>
          <w:lang w:bidi="fa-IR"/>
        </w:rPr>
        <w:footnoteReference w:id="3"/>
      </w:r>
      <w:r w:rsidRPr="006045E1">
        <w:rPr>
          <w:rFonts w:cs="B Mitra" w:hint="cs"/>
          <w:color w:val="000000" w:themeColor="text1"/>
          <w:sz w:val="24"/>
          <w:szCs w:val="24"/>
          <w:rtl/>
          <w:lang w:bidi="fa-IR"/>
        </w:rPr>
        <w:t xml:space="preserve"> و بی. جی. رزنبرگ</w:t>
      </w:r>
      <w:r w:rsidRPr="006045E1">
        <w:rPr>
          <w:rStyle w:val="FootnoteReference"/>
          <w:rFonts w:cs="B Mitra"/>
          <w:color w:val="000000" w:themeColor="text1"/>
          <w:sz w:val="24"/>
          <w:szCs w:val="24"/>
          <w:rtl/>
          <w:lang w:bidi="fa-IR"/>
        </w:rPr>
        <w:footnoteReference w:id="4"/>
      </w:r>
      <w:r w:rsidRPr="006045E1">
        <w:rPr>
          <w:rFonts w:cs="B Mitra" w:hint="cs"/>
          <w:color w:val="000000" w:themeColor="text1"/>
          <w:sz w:val="24"/>
          <w:szCs w:val="24"/>
          <w:rtl/>
          <w:lang w:bidi="fa-IR"/>
        </w:rPr>
        <w:t xml:space="preserve"> (1965) ساخته شده است که از 19 گویه تشکیل شده است که به منظور سنجش رفتار تکانش گری در کودکان بکار می رود.</w:t>
      </w:r>
    </w:p>
    <w:p w:rsidR="00E84743" w:rsidRPr="006045E1" w:rsidRDefault="00E84743" w:rsidP="005477C8">
      <w:pPr>
        <w:bidi/>
        <w:spacing w:after="0" w:line="240" w:lineRule="auto"/>
        <w:jc w:val="both"/>
        <w:rPr>
          <w:rFonts w:cs="B Mitra"/>
          <w:color w:val="000000" w:themeColor="text1"/>
          <w:sz w:val="24"/>
          <w:szCs w:val="24"/>
          <w:rtl/>
          <w:lang w:bidi="fa-IR"/>
        </w:rPr>
      </w:pPr>
      <w:r w:rsidRPr="006045E1">
        <w:rPr>
          <w:rFonts w:cs="B Mitra" w:hint="cs"/>
          <w:color w:val="000000" w:themeColor="text1"/>
          <w:sz w:val="24"/>
          <w:szCs w:val="24"/>
          <w:rtl/>
          <w:lang w:bidi="fa-IR"/>
        </w:rPr>
        <w:t xml:space="preserve">هر گزینه به یک شکل جمله بندی شده تا با گزینه ای که بطور </w:t>
      </w:r>
      <w:r w:rsidR="00653477" w:rsidRPr="006045E1">
        <w:rPr>
          <w:rFonts w:cs="B Mitra" w:hint="cs"/>
          <w:color w:val="000000" w:themeColor="text1"/>
          <w:sz w:val="24"/>
          <w:szCs w:val="24"/>
          <w:rtl/>
          <w:lang w:bidi="fa-IR"/>
        </w:rPr>
        <w:t>معکوس جمله بندی شده، موازی باشد. فقط باید یکی از مجموعه های 19 گزینه ای مورد استفاده قرار گیرد و آن دیگری ممکن است حکم فرم موازی آن را داشته باشد.</w:t>
      </w:r>
    </w:p>
    <w:p w:rsidR="003912AD" w:rsidRPr="006045E1" w:rsidRDefault="003912AD" w:rsidP="005477C8">
      <w:pPr>
        <w:bidi/>
        <w:spacing w:after="0" w:line="240" w:lineRule="auto"/>
        <w:jc w:val="both"/>
        <w:rPr>
          <w:rFonts w:cs="B Mitra"/>
          <w:color w:val="000000" w:themeColor="text1"/>
          <w:sz w:val="24"/>
          <w:szCs w:val="24"/>
          <w:rtl/>
          <w:lang w:bidi="fa-IR"/>
        </w:rPr>
      </w:pPr>
      <w:r w:rsidRPr="006045E1">
        <w:rPr>
          <w:rFonts w:cs="B Mitra" w:hint="cs"/>
          <w:color w:val="000000" w:themeColor="text1"/>
          <w:sz w:val="24"/>
          <w:szCs w:val="24"/>
          <w:rtl/>
          <w:lang w:bidi="fa-IR"/>
        </w:rPr>
        <w:t>وقتی جواب فرد با گزینه های کلید هماهنگ باشد، نمره یک می گیرد. گزینه هایی که داخل پرانتز نیستند، صحیح و آنهایی که داخل پرانتز هستند، غلط نمره گذاری می شوند. نمره کل دامنه ای بین 0 تا 19 را در بر می گیرد.</w:t>
      </w:r>
    </w:p>
    <w:p w:rsidR="003F206C" w:rsidRPr="006045E1" w:rsidRDefault="003F206C" w:rsidP="005477C8">
      <w:pPr>
        <w:bidi/>
        <w:spacing w:after="0" w:line="240" w:lineRule="auto"/>
        <w:jc w:val="both"/>
        <w:rPr>
          <w:rFonts w:cs="B Mitra"/>
          <w:b/>
          <w:bCs/>
          <w:color w:val="000000" w:themeColor="text1"/>
          <w:sz w:val="24"/>
          <w:szCs w:val="24"/>
          <w:lang w:bidi="fa-IR"/>
        </w:rPr>
      </w:pPr>
    </w:p>
    <w:p w:rsidR="00E429F3" w:rsidRPr="006045E1" w:rsidRDefault="00E429F3" w:rsidP="005477C8">
      <w:pPr>
        <w:bidi/>
        <w:spacing w:after="0" w:line="240" w:lineRule="auto"/>
        <w:jc w:val="both"/>
        <w:rPr>
          <w:rFonts w:cs="B Mitra"/>
          <w:b/>
          <w:bCs/>
          <w:color w:val="000000" w:themeColor="text1"/>
          <w:sz w:val="24"/>
          <w:szCs w:val="24"/>
          <w:rtl/>
          <w:lang w:bidi="fa-IR"/>
        </w:rPr>
      </w:pPr>
      <w:r w:rsidRPr="006045E1">
        <w:rPr>
          <w:rFonts w:cs="B Mitra" w:hint="cs"/>
          <w:b/>
          <w:bCs/>
          <w:color w:val="000000" w:themeColor="text1"/>
          <w:sz w:val="24"/>
          <w:szCs w:val="24"/>
          <w:rtl/>
          <w:lang w:bidi="fa-IR"/>
        </w:rPr>
        <w:t>روایی و پایایی</w:t>
      </w:r>
    </w:p>
    <w:p w:rsidR="00E429F3" w:rsidRPr="006045E1" w:rsidRDefault="00E429F3" w:rsidP="005477C8">
      <w:pPr>
        <w:bidi/>
        <w:spacing w:after="0" w:line="240" w:lineRule="auto"/>
        <w:jc w:val="both"/>
        <w:rPr>
          <w:rFonts w:cs="B Mitra"/>
          <w:color w:val="000000" w:themeColor="text1"/>
          <w:sz w:val="24"/>
          <w:szCs w:val="24"/>
          <w:rtl/>
          <w:lang w:bidi="fa-IR"/>
        </w:rPr>
      </w:pPr>
      <w:r w:rsidRPr="006045E1">
        <w:rPr>
          <w:rFonts w:cs="B Mitra" w:hint="cs"/>
          <w:color w:val="000000" w:themeColor="text1"/>
          <w:sz w:val="24"/>
          <w:szCs w:val="24"/>
          <w:rtl/>
          <w:lang w:bidi="fa-IR"/>
        </w:rPr>
        <w:t>با استفاده از روش بازآزمایی با ضریب همبستگی 85/0 ثبات ابزار خوب بوده است.</w:t>
      </w:r>
    </w:p>
    <w:p w:rsidR="00E429F3" w:rsidRPr="006045E1" w:rsidRDefault="00E429F3" w:rsidP="005477C8">
      <w:pPr>
        <w:bidi/>
        <w:spacing w:after="0" w:line="240" w:lineRule="auto"/>
        <w:jc w:val="both"/>
        <w:rPr>
          <w:rFonts w:cs="B Mitra"/>
          <w:color w:val="000000" w:themeColor="text1"/>
          <w:sz w:val="24"/>
          <w:szCs w:val="24"/>
          <w:rtl/>
          <w:lang w:bidi="fa-IR"/>
        </w:rPr>
      </w:pPr>
      <w:r w:rsidRPr="006045E1">
        <w:rPr>
          <w:rFonts w:cs="B Mitra" w:hint="cs"/>
          <w:color w:val="000000" w:themeColor="text1"/>
          <w:sz w:val="24"/>
          <w:szCs w:val="24"/>
          <w:rtl/>
          <w:lang w:bidi="fa-IR"/>
        </w:rPr>
        <w:t xml:space="preserve">این ابزار روایی همزمان ملاک </w:t>
      </w:r>
      <w:r w:rsidRPr="006045E1">
        <w:rPr>
          <w:rFonts w:ascii="Arial" w:hAnsi="Arial" w:cs="Arial" w:hint="cs"/>
          <w:color w:val="000000" w:themeColor="text1"/>
          <w:sz w:val="24"/>
          <w:szCs w:val="24"/>
          <w:rtl/>
          <w:lang w:bidi="fa-IR"/>
        </w:rPr>
        <w:t>–</w:t>
      </w:r>
      <w:r w:rsidRPr="006045E1">
        <w:rPr>
          <w:rFonts w:cs="B Mitra" w:hint="cs"/>
          <w:color w:val="000000" w:themeColor="text1"/>
          <w:sz w:val="24"/>
          <w:szCs w:val="24"/>
          <w:rtl/>
          <w:lang w:bidi="fa-IR"/>
        </w:rPr>
        <w:t xml:space="preserve"> مرجع خوبی دارد، بطوریکه همبستگی معناداری با ارزیابی معلم از بچه های سنین مدرسه دارد. نمرات همچنین با مشاهدات رفتاری معلمین و محققان در کلاس درس نیز همبستگی دارد.</w:t>
      </w:r>
    </w:p>
    <w:p w:rsidR="003F206C" w:rsidRPr="006045E1" w:rsidRDefault="003F206C" w:rsidP="005477C8">
      <w:pPr>
        <w:bidi/>
        <w:spacing w:after="0" w:line="240" w:lineRule="auto"/>
        <w:jc w:val="both"/>
        <w:rPr>
          <w:rFonts w:cs="B Mitra"/>
          <w:b/>
          <w:bCs/>
          <w:color w:val="000000" w:themeColor="text1"/>
          <w:sz w:val="24"/>
          <w:szCs w:val="24"/>
          <w:lang w:bidi="fa-IR"/>
        </w:rPr>
      </w:pPr>
    </w:p>
    <w:p w:rsidR="003F206C" w:rsidRPr="006045E1" w:rsidRDefault="005477C8" w:rsidP="005477C8">
      <w:pPr>
        <w:bidi/>
        <w:spacing w:after="0" w:line="240" w:lineRule="auto"/>
        <w:jc w:val="center"/>
        <w:rPr>
          <w:rFonts w:cs="B Mitra"/>
          <w:b/>
          <w:bCs/>
          <w:color w:val="000000" w:themeColor="text1"/>
          <w:sz w:val="24"/>
          <w:szCs w:val="24"/>
          <w:lang w:bidi="fa-IR"/>
        </w:rPr>
      </w:pPr>
      <w:r w:rsidRPr="006045E1">
        <w:rPr>
          <w:rFonts w:cs="B Mitra" w:hint="cs"/>
          <w:b/>
          <w:bCs/>
          <w:color w:val="000000" w:themeColor="text1"/>
          <w:sz w:val="24"/>
          <w:szCs w:val="24"/>
          <w:rtl/>
          <w:lang w:bidi="fa-IR"/>
        </w:rPr>
        <w:t>***********************************</w:t>
      </w:r>
    </w:p>
    <w:p w:rsidR="00651749" w:rsidRPr="006045E1" w:rsidRDefault="00651749" w:rsidP="005477C8">
      <w:pPr>
        <w:bidi/>
        <w:spacing w:after="0" w:line="240" w:lineRule="auto"/>
        <w:jc w:val="both"/>
        <w:rPr>
          <w:rFonts w:cs="B Mitra"/>
          <w:b/>
          <w:bCs/>
          <w:color w:val="000000" w:themeColor="text1"/>
          <w:sz w:val="24"/>
          <w:szCs w:val="24"/>
          <w:rtl/>
          <w:lang w:bidi="fa-IR"/>
        </w:rPr>
      </w:pPr>
      <w:r w:rsidRPr="006045E1">
        <w:rPr>
          <w:rFonts w:cs="B Mitra" w:hint="cs"/>
          <w:b/>
          <w:bCs/>
          <w:color w:val="000000" w:themeColor="text1"/>
          <w:sz w:val="24"/>
          <w:szCs w:val="24"/>
          <w:rtl/>
          <w:lang w:bidi="fa-IR"/>
        </w:rPr>
        <w:t>من</w:t>
      </w:r>
      <w:r w:rsidR="005477C8" w:rsidRPr="006045E1">
        <w:rPr>
          <w:rFonts w:cs="B Mitra" w:hint="cs"/>
          <w:b/>
          <w:bCs/>
          <w:color w:val="000000" w:themeColor="text1"/>
          <w:sz w:val="24"/>
          <w:szCs w:val="24"/>
          <w:rtl/>
          <w:lang w:bidi="fa-IR"/>
        </w:rPr>
        <w:t xml:space="preserve">بع: </w:t>
      </w:r>
      <w:r w:rsidRPr="006045E1">
        <w:rPr>
          <w:rFonts w:cs="B Mitra" w:hint="cs"/>
          <w:color w:val="000000" w:themeColor="text1"/>
          <w:sz w:val="24"/>
          <w:szCs w:val="24"/>
          <w:rtl/>
          <w:lang w:bidi="fa-IR"/>
        </w:rPr>
        <w:t>کاویانپور، فرنوش؛ ملک پور، مختار؛ عابدی، احمد. (1392). اثربخشی آموزش کارکردهای اجرایی (بازداری پاسخ) بر میزان تکانشگری کودکان پیش دبستانی دارای اختلال هماهنگی رشد: پژوهش موردی. توانبخشی، دوره چهاردهم، شماره اول، بهار 1392، شماره مسلسل 56، ص ص 76-86.</w:t>
      </w:r>
    </w:p>
    <w:p w:rsidR="00E429F3" w:rsidRPr="006045E1" w:rsidRDefault="005477C8" w:rsidP="005477C8">
      <w:pPr>
        <w:spacing w:after="0" w:line="240" w:lineRule="auto"/>
        <w:jc w:val="both"/>
        <w:rPr>
          <w:rFonts w:asciiTheme="majorBidi" w:hAnsiTheme="majorBidi" w:cs="B Mitra"/>
          <w:i/>
          <w:iCs/>
          <w:color w:val="000000" w:themeColor="text1"/>
          <w:sz w:val="24"/>
          <w:szCs w:val="24"/>
          <w:rtl/>
          <w:lang w:bidi="fa-IR"/>
        </w:rPr>
      </w:pPr>
      <w:proofErr w:type="spellStart"/>
      <w:r w:rsidRPr="006045E1">
        <w:rPr>
          <w:rFonts w:asciiTheme="majorBidi" w:hAnsiTheme="majorBidi" w:cs="B Mitra"/>
          <w:b/>
          <w:bCs/>
          <w:i/>
          <w:iCs/>
          <w:color w:val="000000" w:themeColor="text1"/>
          <w:sz w:val="24"/>
          <w:szCs w:val="24"/>
          <w:lang w:bidi="fa-IR"/>
        </w:rPr>
        <w:t>Refference</w:t>
      </w:r>
      <w:proofErr w:type="spellEnd"/>
      <w:r w:rsidRPr="006045E1">
        <w:rPr>
          <w:rFonts w:asciiTheme="majorBidi" w:hAnsiTheme="majorBidi" w:cs="B Mitra"/>
          <w:i/>
          <w:iCs/>
          <w:color w:val="000000" w:themeColor="text1"/>
          <w:sz w:val="24"/>
          <w:szCs w:val="24"/>
          <w:lang w:bidi="fa-IR"/>
        </w:rPr>
        <w:t xml:space="preserve">: </w:t>
      </w:r>
      <w:r w:rsidR="00E429F3" w:rsidRPr="006045E1">
        <w:rPr>
          <w:rFonts w:asciiTheme="majorBidi" w:hAnsiTheme="majorBidi" w:cs="B Mitra"/>
          <w:i/>
          <w:iCs/>
          <w:color w:val="000000" w:themeColor="text1"/>
          <w:sz w:val="24"/>
          <w:szCs w:val="24"/>
          <w:lang w:bidi="fa-IR"/>
        </w:rPr>
        <w:t>Hirschfield, P. P. (1965). Response set in impulsive children, Journal of Genetic Psychology, 107, 117-126.</w:t>
      </w:r>
    </w:p>
    <w:p w:rsidR="005477C8" w:rsidRPr="006045E1" w:rsidRDefault="005477C8" w:rsidP="005477C8">
      <w:pPr>
        <w:bidi/>
        <w:spacing w:after="0" w:line="240" w:lineRule="auto"/>
        <w:jc w:val="center"/>
        <w:rPr>
          <w:rFonts w:cs="B Mitra"/>
          <w:b/>
          <w:bCs/>
          <w:color w:val="000000" w:themeColor="text1"/>
          <w:sz w:val="24"/>
          <w:szCs w:val="24"/>
          <w:lang w:bidi="fa-IR"/>
        </w:rPr>
      </w:pPr>
      <w:r w:rsidRPr="006045E1">
        <w:rPr>
          <w:rFonts w:cs="B Mitra" w:hint="cs"/>
          <w:b/>
          <w:bCs/>
          <w:color w:val="000000" w:themeColor="text1"/>
          <w:sz w:val="24"/>
          <w:szCs w:val="24"/>
          <w:rtl/>
          <w:lang w:bidi="fa-IR"/>
        </w:rPr>
        <w:t>***********************************</w:t>
      </w:r>
    </w:p>
    <w:bookmarkEnd w:id="0"/>
    <w:p w:rsidR="005477C8" w:rsidRPr="006045E1" w:rsidRDefault="005477C8" w:rsidP="005477C8">
      <w:pPr>
        <w:spacing w:after="0" w:line="240" w:lineRule="auto"/>
        <w:jc w:val="both"/>
        <w:rPr>
          <w:rFonts w:cs="B Mitra"/>
          <w:color w:val="000000" w:themeColor="text1"/>
          <w:sz w:val="24"/>
          <w:szCs w:val="24"/>
          <w:lang w:bidi="fa-IR"/>
        </w:rPr>
      </w:pPr>
    </w:p>
    <w:sectPr w:rsidR="005477C8" w:rsidRPr="006045E1" w:rsidSect="005477C8">
      <w:headerReference w:type="even" r:id="rId8"/>
      <w:headerReference w:type="default" r:id="rId9"/>
      <w:headerReference w:type="first" r:id="rId10"/>
      <w:pgSz w:w="12240" w:h="15840"/>
      <w:pgMar w:top="540" w:right="1440" w:bottom="450" w:left="1440" w:header="288" w:footer="288"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AA2" w:rsidRDefault="00417AA2" w:rsidP="0033473C">
      <w:pPr>
        <w:spacing w:after="0" w:line="240" w:lineRule="auto"/>
      </w:pPr>
      <w:r>
        <w:separator/>
      </w:r>
    </w:p>
  </w:endnote>
  <w:endnote w:type="continuationSeparator" w:id="0">
    <w:p w:rsidR="00417AA2" w:rsidRDefault="00417AA2" w:rsidP="0033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AA2" w:rsidRDefault="00417AA2" w:rsidP="0033473C">
      <w:pPr>
        <w:spacing w:after="0" w:line="240" w:lineRule="auto"/>
      </w:pPr>
      <w:r>
        <w:separator/>
      </w:r>
    </w:p>
  </w:footnote>
  <w:footnote w:type="continuationSeparator" w:id="0">
    <w:p w:rsidR="00417AA2" w:rsidRDefault="00417AA2" w:rsidP="0033473C">
      <w:pPr>
        <w:spacing w:after="0" w:line="240" w:lineRule="auto"/>
      </w:pPr>
      <w:r>
        <w:continuationSeparator/>
      </w:r>
    </w:p>
  </w:footnote>
  <w:footnote w:id="1">
    <w:p w:rsidR="0033473C" w:rsidRPr="0033473C" w:rsidRDefault="0033473C">
      <w:pPr>
        <w:pStyle w:val="FootnoteText"/>
        <w:rPr>
          <w:rFonts w:cs="Times New Roman"/>
          <w:lang w:bidi="fa-IR"/>
        </w:rPr>
      </w:pPr>
      <w:r>
        <w:rPr>
          <w:rStyle w:val="FootnoteReference"/>
        </w:rPr>
        <w:footnoteRef/>
      </w:r>
      <w:r>
        <w:t xml:space="preserve"> </w:t>
      </w:r>
      <w:r>
        <w:rPr>
          <w:rFonts w:cs="Times New Roman"/>
          <w:lang w:bidi="fa-IR"/>
        </w:rPr>
        <w:t>. Impulsivity Scale</w:t>
      </w:r>
    </w:p>
  </w:footnote>
  <w:footnote w:id="2">
    <w:p w:rsidR="0033473C" w:rsidRPr="0033473C" w:rsidRDefault="0033473C">
      <w:pPr>
        <w:pStyle w:val="FootnoteText"/>
        <w:rPr>
          <w:rFonts w:cs="Times New Roman"/>
          <w:lang w:bidi="fa-IR"/>
        </w:rPr>
      </w:pPr>
      <w:r>
        <w:rPr>
          <w:rStyle w:val="FootnoteReference"/>
        </w:rPr>
        <w:footnoteRef/>
      </w:r>
      <w:r>
        <w:t xml:space="preserve"> </w:t>
      </w:r>
      <w:r>
        <w:rPr>
          <w:rFonts w:cs="Times New Roman"/>
          <w:lang w:bidi="fa-IR"/>
        </w:rPr>
        <w:t>. Paul P. Hirschfield</w:t>
      </w:r>
    </w:p>
  </w:footnote>
  <w:footnote w:id="3">
    <w:p w:rsidR="0033473C" w:rsidRPr="0033473C" w:rsidRDefault="0033473C">
      <w:pPr>
        <w:pStyle w:val="FootnoteText"/>
        <w:rPr>
          <w:rFonts w:cs="Times New Roman"/>
          <w:lang w:bidi="fa-IR"/>
        </w:rPr>
      </w:pPr>
      <w:r>
        <w:rPr>
          <w:rStyle w:val="FootnoteReference"/>
        </w:rPr>
        <w:footnoteRef/>
      </w:r>
      <w:r>
        <w:t xml:space="preserve"> </w:t>
      </w:r>
      <w:r>
        <w:rPr>
          <w:rFonts w:cs="Times New Roman"/>
          <w:lang w:bidi="fa-IR"/>
        </w:rPr>
        <w:t>. Brian Sutton-Smith</w:t>
      </w:r>
    </w:p>
  </w:footnote>
  <w:footnote w:id="4">
    <w:p w:rsidR="0033473C" w:rsidRPr="0033473C" w:rsidRDefault="0033473C">
      <w:pPr>
        <w:pStyle w:val="FootnoteText"/>
        <w:rPr>
          <w:rFonts w:cs="Times New Roman"/>
          <w:lang w:bidi="fa-IR"/>
        </w:rPr>
      </w:pPr>
      <w:r>
        <w:rPr>
          <w:rStyle w:val="FootnoteReference"/>
        </w:rPr>
        <w:footnoteRef/>
      </w:r>
      <w:r>
        <w:t xml:space="preserve"> </w:t>
      </w:r>
      <w:r>
        <w:rPr>
          <w:rFonts w:cs="Times New Roman"/>
          <w:lang w:bidi="fa-IR"/>
        </w:rPr>
        <w:t>. B. G. Rosenberg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C8" w:rsidRDefault="00547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52D" w:rsidRPr="00A0552D" w:rsidRDefault="00A0552D" w:rsidP="00A0552D">
    <w:pPr>
      <w:pStyle w:val="Header"/>
      <w:bidi/>
      <w:jc w:val="center"/>
      <w:rPr>
        <w:rFonts w:cs="B Zar"/>
        <w:b/>
        <w:bCs/>
        <w:color w:val="0000FF"/>
        <w:sz w:val="20"/>
        <w:szCs w:val="20"/>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C8" w:rsidRDefault="00547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312F7"/>
    <w:multiLevelType w:val="hybridMultilevel"/>
    <w:tmpl w:val="76DAFEDA"/>
    <w:lvl w:ilvl="0" w:tplc="DF64A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3905"/>
    <w:rsid w:val="00284791"/>
    <w:rsid w:val="00293B7A"/>
    <w:rsid w:val="0033473C"/>
    <w:rsid w:val="003912AD"/>
    <w:rsid w:val="003F206C"/>
    <w:rsid w:val="003F7067"/>
    <w:rsid w:val="00417AA2"/>
    <w:rsid w:val="00442CA0"/>
    <w:rsid w:val="004A0223"/>
    <w:rsid w:val="004A764B"/>
    <w:rsid w:val="005477C8"/>
    <w:rsid w:val="006045E1"/>
    <w:rsid w:val="00615373"/>
    <w:rsid w:val="006447FD"/>
    <w:rsid w:val="00651749"/>
    <w:rsid w:val="00653477"/>
    <w:rsid w:val="006A1945"/>
    <w:rsid w:val="007720D1"/>
    <w:rsid w:val="007E3174"/>
    <w:rsid w:val="007F7B0E"/>
    <w:rsid w:val="00817BE8"/>
    <w:rsid w:val="00863C52"/>
    <w:rsid w:val="00943A82"/>
    <w:rsid w:val="00A0552D"/>
    <w:rsid w:val="00A37FA1"/>
    <w:rsid w:val="00AB21A4"/>
    <w:rsid w:val="00B143D8"/>
    <w:rsid w:val="00B43BC0"/>
    <w:rsid w:val="00B75676"/>
    <w:rsid w:val="00B86196"/>
    <w:rsid w:val="00B94878"/>
    <w:rsid w:val="00BE4448"/>
    <w:rsid w:val="00BF76BE"/>
    <w:rsid w:val="00D352AB"/>
    <w:rsid w:val="00D412B0"/>
    <w:rsid w:val="00D42909"/>
    <w:rsid w:val="00D8598A"/>
    <w:rsid w:val="00DD3736"/>
    <w:rsid w:val="00DE377E"/>
    <w:rsid w:val="00DF6868"/>
    <w:rsid w:val="00E429F3"/>
    <w:rsid w:val="00E73905"/>
    <w:rsid w:val="00E84743"/>
    <w:rsid w:val="00F05F80"/>
    <w:rsid w:val="00F30E35"/>
    <w:rsid w:val="00F47880"/>
    <w:rsid w:val="00F85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4F899A-5186-43F6-A41E-E9A56904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9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List-Accent4">
    <w:name w:val="Colorful List Accent 4"/>
    <w:basedOn w:val="TableNormal"/>
    <w:uiPriority w:val="72"/>
    <w:rsid w:val="00D4290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3347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73C"/>
    <w:rPr>
      <w:sz w:val="20"/>
      <w:szCs w:val="20"/>
    </w:rPr>
  </w:style>
  <w:style w:type="character" w:styleId="FootnoteReference">
    <w:name w:val="footnote reference"/>
    <w:basedOn w:val="DefaultParagraphFont"/>
    <w:uiPriority w:val="99"/>
    <w:semiHidden/>
    <w:unhideWhenUsed/>
    <w:rsid w:val="0033473C"/>
    <w:rPr>
      <w:vertAlign w:val="superscript"/>
    </w:rPr>
  </w:style>
  <w:style w:type="paragraph" w:styleId="ListParagraph">
    <w:name w:val="List Paragraph"/>
    <w:basedOn w:val="Normal"/>
    <w:uiPriority w:val="34"/>
    <w:qFormat/>
    <w:rsid w:val="00E429F3"/>
    <w:pPr>
      <w:ind w:left="720"/>
      <w:contextualSpacing/>
    </w:pPr>
  </w:style>
  <w:style w:type="paragraph" w:styleId="Header">
    <w:name w:val="header"/>
    <w:basedOn w:val="Normal"/>
    <w:link w:val="HeaderChar"/>
    <w:semiHidden/>
    <w:unhideWhenUsed/>
    <w:rsid w:val="00A0552D"/>
    <w:pPr>
      <w:tabs>
        <w:tab w:val="center" w:pos="4680"/>
        <w:tab w:val="right" w:pos="9360"/>
      </w:tabs>
      <w:spacing w:after="0" w:line="240" w:lineRule="auto"/>
    </w:pPr>
  </w:style>
  <w:style w:type="character" w:customStyle="1" w:styleId="HeaderChar">
    <w:name w:val="Header Char"/>
    <w:basedOn w:val="DefaultParagraphFont"/>
    <w:link w:val="Header"/>
    <w:semiHidden/>
    <w:rsid w:val="00A0552D"/>
  </w:style>
  <w:style w:type="paragraph" w:styleId="Footer">
    <w:name w:val="footer"/>
    <w:basedOn w:val="Normal"/>
    <w:link w:val="FooterChar"/>
    <w:uiPriority w:val="99"/>
    <w:semiHidden/>
    <w:unhideWhenUsed/>
    <w:rsid w:val="00A055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90E23-7AF3-4C4A-BE28-C4279A75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3</cp:revision>
  <dcterms:created xsi:type="dcterms:W3CDTF">2016-05-17T15:46:00Z</dcterms:created>
  <dcterms:modified xsi:type="dcterms:W3CDTF">2024-04-25T08:39:00Z</dcterms:modified>
</cp:coreProperties>
</file>