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552" w:rsidRDefault="00E75552" w:rsidP="00E75552">
      <w:pPr>
        <w:spacing w:after="200" w:line="276" w:lineRule="auto"/>
        <w:jc w:val="center"/>
        <w:rPr>
          <w:rFonts w:ascii="Calibri" w:eastAsia="Calibri" w:hAnsi="Calibri" w:cs="B Titr"/>
          <w:b/>
          <w:bCs/>
          <w:sz w:val="32"/>
          <w:szCs w:val="32"/>
          <w:rtl/>
        </w:rPr>
      </w:pPr>
      <w:r w:rsidRPr="00E75552">
        <w:rPr>
          <w:rFonts w:ascii="Calibri" w:eastAsia="Calibri" w:hAnsi="Calibri" w:cs="B Titr" w:hint="cs"/>
          <w:b/>
          <w:bCs/>
          <w:sz w:val="32"/>
          <w:szCs w:val="32"/>
          <w:rtl/>
        </w:rPr>
        <w:t>مقیاس</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کیفیت</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زناشویی</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باسبی</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و</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همکاران</w:t>
      </w:r>
      <w:r w:rsidRPr="00E75552">
        <w:rPr>
          <w:rFonts w:ascii="Calibri" w:eastAsia="Calibri" w:hAnsi="Calibri" w:cs="B Titr"/>
          <w:b/>
          <w:bCs/>
          <w:sz w:val="32"/>
          <w:szCs w:val="32"/>
          <w:rtl/>
        </w:rPr>
        <w:t xml:space="preserve"> (</w:t>
      </w:r>
      <w:r w:rsidRPr="00E75552">
        <w:rPr>
          <w:rFonts w:ascii="Calibri" w:eastAsia="Calibri" w:hAnsi="Calibri" w:cs="B Titr"/>
          <w:b/>
          <w:bCs/>
          <w:sz w:val="32"/>
          <w:szCs w:val="32"/>
        </w:rPr>
        <w:t>RDAS</w:t>
      </w:r>
      <w:r w:rsidRPr="00E75552">
        <w:rPr>
          <w:rFonts w:ascii="Calibri" w:eastAsia="Calibri" w:hAnsi="Calibri" w:cs="B Titr"/>
          <w:b/>
          <w:bCs/>
          <w:sz w:val="32"/>
          <w:szCs w:val="32"/>
          <w:rtl/>
        </w:rPr>
        <w:t xml:space="preserve">) </w:t>
      </w:r>
      <w:bookmarkStart w:id="0" w:name="_GoBack"/>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فرم</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تجدیدنظر</w:t>
      </w:r>
      <w:r w:rsidRPr="00E75552">
        <w:rPr>
          <w:rFonts w:ascii="Calibri" w:eastAsia="Calibri" w:hAnsi="Calibri" w:cs="B Titr"/>
          <w:b/>
          <w:bCs/>
          <w:sz w:val="32"/>
          <w:szCs w:val="32"/>
          <w:rtl/>
        </w:rPr>
        <w:t xml:space="preserve"> </w:t>
      </w:r>
      <w:r w:rsidRPr="00E75552">
        <w:rPr>
          <w:rFonts w:ascii="Calibri" w:eastAsia="Calibri" w:hAnsi="Calibri" w:cs="B Titr" w:hint="cs"/>
          <w:b/>
          <w:bCs/>
          <w:sz w:val="32"/>
          <w:szCs w:val="32"/>
          <w:rtl/>
        </w:rPr>
        <w:t>شده</w:t>
      </w:r>
      <w:bookmarkEnd w:id="0"/>
    </w:p>
    <w:p w:rsidR="00E75552" w:rsidRPr="00E75552" w:rsidRDefault="00E75552" w:rsidP="00E75552">
      <w:pPr>
        <w:spacing w:after="200" w:line="276" w:lineRule="auto"/>
        <w:rPr>
          <w:rFonts w:ascii="Calibri" w:eastAsia="Calibri" w:hAnsi="Calibri" w:cs="B Nazanin"/>
          <w:b/>
          <w:bCs/>
          <w:sz w:val="4"/>
          <w:szCs w:val="4"/>
        </w:rPr>
      </w:pPr>
    </w:p>
    <w:p w:rsidR="00E75552" w:rsidRDefault="00E75552" w:rsidP="008328AA">
      <w:pPr>
        <w:spacing w:after="200" w:line="276" w:lineRule="auto"/>
        <w:jc w:val="both"/>
        <w:rPr>
          <w:rFonts w:ascii="Calibri" w:eastAsia="Calibri" w:hAnsi="Calibri" w:cs="B Nazanin"/>
          <w:sz w:val="28"/>
          <w:szCs w:val="28"/>
          <w:rtl/>
          <w:lang w:bidi="fa-IR"/>
        </w:rPr>
      </w:pPr>
      <w:r w:rsidRPr="00E75552">
        <w:rPr>
          <w:rFonts w:ascii="Calibri" w:eastAsia="Calibri" w:hAnsi="Calibri" w:cs="B Nazanin" w:hint="cs"/>
          <w:b/>
          <w:bCs/>
          <w:sz w:val="28"/>
          <w:szCs w:val="28"/>
          <w:rtl/>
          <w:lang w:bidi="fa-IR"/>
        </w:rPr>
        <w:t xml:space="preserve">هدف: </w:t>
      </w:r>
      <w:r w:rsidRPr="00E75552">
        <w:rPr>
          <w:rFonts w:ascii="Calibri" w:eastAsia="Calibri" w:hAnsi="Calibri" w:cs="B Nazanin" w:hint="cs"/>
          <w:sz w:val="28"/>
          <w:szCs w:val="28"/>
          <w:rtl/>
          <w:lang w:bidi="fa-IR"/>
        </w:rPr>
        <w:t>سنجش میزان کیفیت روابط زناشویی</w:t>
      </w:r>
    </w:p>
    <w:p w:rsidR="00E75552" w:rsidRPr="00E75552" w:rsidRDefault="00E75552" w:rsidP="008328AA">
      <w:pPr>
        <w:spacing w:line="276" w:lineRule="auto"/>
        <w:jc w:val="both"/>
        <w:rPr>
          <w:rFonts w:cs="B Nazanin"/>
          <w:color w:val="000000"/>
          <w:sz w:val="28"/>
          <w:szCs w:val="28"/>
          <w:rtl/>
          <w:lang w:bidi="fa-IR"/>
        </w:rPr>
      </w:pPr>
      <w:r w:rsidRPr="00E75552">
        <w:rPr>
          <w:rFonts w:cs="B Nazanin" w:hint="cs"/>
          <w:sz w:val="28"/>
          <w:szCs w:val="28"/>
          <w:rtl/>
        </w:rPr>
        <w:t>مقیاس</w:t>
      </w:r>
      <w:r w:rsidRPr="00E75552">
        <w:rPr>
          <w:rFonts w:cs="B Nazanin"/>
          <w:sz w:val="28"/>
          <w:szCs w:val="28"/>
          <w:rtl/>
        </w:rPr>
        <w:t xml:space="preserve"> </w:t>
      </w:r>
      <w:r w:rsidRPr="00E75552">
        <w:rPr>
          <w:rFonts w:cs="B Nazanin" w:hint="cs"/>
          <w:sz w:val="28"/>
          <w:szCs w:val="28"/>
          <w:rtl/>
        </w:rPr>
        <w:t>کیفیت</w:t>
      </w:r>
      <w:r w:rsidRPr="00E75552">
        <w:rPr>
          <w:rFonts w:cs="B Nazanin"/>
          <w:sz w:val="28"/>
          <w:szCs w:val="28"/>
          <w:rtl/>
        </w:rPr>
        <w:t xml:space="preserve"> </w:t>
      </w:r>
      <w:r w:rsidRPr="00E75552">
        <w:rPr>
          <w:rFonts w:cs="B Nazanin" w:hint="cs"/>
          <w:sz w:val="28"/>
          <w:szCs w:val="28"/>
          <w:rtl/>
        </w:rPr>
        <w:t>زناشویی</w:t>
      </w:r>
      <w:r w:rsidRPr="00E75552">
        <w:rPr>
          <w:rFonts w:cs="B Nazanin"/>
          <w:sz w:val="28"/>
          <w:szCs w:val="28"/>
          <w:rtl/>
        </w:rPr>
        <w:t xml:space="preserve"> </w:t>
      </w:r>
      <w:r w:rsidRPr="00E75552">
        <w:rPr>
          <w:rFonts w:cs="B Nazanin" w:hint="cs"/>
          <w:sz w:val="28"/>
          <w:szCs w:val="28"/>
          <w:rtl/>
        </w:rPr>
        <w:t>باسبی</w:t>
      </w:r>
      <w:r w:rsidRPr="00E75552">
        <w:rPr>
          <w:rFonts w:cs="B Nazanin"/>
          <w:sz w:val="28"/>
          <w:szCs w:val="28"/>
          <w:rtl/>
        </w:rPr>
        <w:t xml:space="preserve"> </w:t>
      </w:r>
      <w:r w:rsidRPr="00E75552">
        <w:rPr>
          <w:rFonts w:cs="B Nazanin" w:hint="cs"/>
          <w:sz w:val="28"/>
          <w:szCs w:val="28"/>
          <w:rtl/>
        </w:rPr>
        <w:t>و</w:t>
      </w:r>
      <w:r w:rsidRPr="00E75552">
        <w:rPr>
          <w:rFonts w:cs="B Nazanin"/>
          <w:sz w:val="28"/>
          <w:szCs w:val="28"/>
          <w:rtl/>
        </w:rPr>
        <w:t xml:space="preserve"> </w:t>
      </w:r>
      <w:r w:rsidRPr="00E75552">
        <w:rPr>
          <w:rFonts w:cs="B Nazanin" w:hint="cs"/>
          <w:sz w:val="28"/>
          <w:szCs w:val="28"/>
          <w:rtl/>
        </w:rPr>
        <w:t>همکاران</w:t>
      </w:r>
      <w:r w:rsidRPr="00E75552">
        <w:rPr>
          <w:rFonts w:cs="B Nazanin"/>
          <w:sz w:val="28"/>
          <w:szCs w:val="28"/>
          <w:rtl/>
        </w:rPr>
        <w:t xml:space="preserve"> (</w:t>
      </w:r>
      <w:r w:rsidRPr="00E75552">
        <w:rPr>
          <w:rFonts w:cs="B Nazanin"/>
          <w:sz w:val="28"/>
          <w:szCs w:val="28"/>
        </w:rPr>
        <w:t>RDAS</w:t>
      </w:r>
      <w:r w:rsidRPr="00E75552">
        <w:rPr>
          <w:rFonts w:cs="B Nazanin"/>
          <w:sz w:val="28"/>
          <w:szCs w:val="28"/>
          <w:rtl/>
        </w:rPr>
        <w:t xml:space="preserve">) - </w:t>
      </w:r>
      <w:r w:rsidRPr="00E75552">
        <w:rPr>
          <w:rFonts w:cs="B Nazanin" w:hint="cs"/>
          <w:sz w:val="28"/>
          <w:szCs w:val="28"/>
          <w:rtl/>
        </w:rPr>
        <w:t>فرم</w:t>
      </w:r>
      <w:r w:rsidRPr="00E75552">
        <w:rPr>
          <w:rFonts w:cs="B Nazanin"/>
          <w:sz w:val="28"/>
          <w:szCs w:val="28"/>
          <w:rtl/>
        </w:rPr>
        <w:t xml:space="preserve"> </w:t>
      </w:r>
      <w:r w:rsidRPr="00E75552">
        <w:rPr>
          <w:rFonts w:cs="B Nazanin" w:hint="cs"/>
          <w:sz w:val="28"/>
          <w:szCs w:val="28"/>
          <w:rtl/>
        </w:rPr>
        <w:t>تجدیدنظر</w:t>
      </w:r>
      <w:r w:rsidRPr="00E75552">
        <w:rPr>
          <w:rFonts w:cs="B Nazanin"/>
          <w:sz w:val="28"/>
          <w:szCs w:val="28"/>
          <w:rtl/>
        </w:rPr>
        <w:t xml:space="preserve"> </w:t>
      </w:r>
      <w:r w:rsidRPr="00E75552">
        <w:rPr>
          <w:rFonts w:cs="B Nazanin" w:hint="cs"/>
          <w:sz w:val="28"/>
          <w:szCs w:val="28"/>
          <w:rtl/>
        </w:rPr>
        <w:t>شده</w:t>
      </w:r>
      <w:r w:rsidRPr="00E75552">
        <w:rPr>
          <w:rFonts w:cs="B Nazanin" w:hint="cs"/>
          <w:sz w:val="28"/>
          <w:szCs w:val="28"/>
          <w:rtl/>
          <w:lang w:bidi="fa-IR"/>
        </w:rPr>
        <w:t xml:space="preserve"> توسط باسبی، کران، لارسن و کریستنسن در سال 1995 ساخته شده است که به منظور سنجش میزان کیفیت روابط زناشویی بکار می رود. این پرسشنامه از 14 گویه و 3 خرده مقیاس توافق (6 سوال)، رضایت (5 سوال) و انسجام (3 سوال) تشکیل شده است که در مجموع نمره کیفیت زناشویی را نشان می دهند و نمرات بالا نشان دهنده کیفیت زناشویی بالاتر است.</w:t>
      </w:r>
    </w:p>
    <w:p w:rsidR="00E75552" w:rsidRPr="00E75552" w:rsidRDefault="00E75552" w:rsidP="008328AA">
      <w:pPr>
        <w:spacing w:line="276" w:lineRule="auto"/>
        <w:jc w:val="both"/>
        <w:rPr>
          <w:rFonts w:cs="B Nazanin"/>
          <w:color w:val="000000"/>
          <w:sz w:val="28"/>
          <w:szCs w:val="28"/>
          <w:rtl/>
          <w:lang w:bidi="fa-IR"/>
        </w:rPr>
      </w:pPr>
      <w:r w:rsidRPr="00E75552">
        <w:rPr>
          <w:rFonts w:cs="B Nazanin" w:hint="cs"/>
          <w:color w:val="000000"/>
          <w:sz w:val="28"/>
          <w:szCs w:val="28"/>
          <w:rtl/>
          <w:lang w:bidi="fa-IR"/>
        </w:rPr>
        <w:t xml:space="preserve">فرم اصلی این مقیاس 32 سوال دارد که توسط اسپینر و براساس نظریه لیوایز و اسپینر در مورد کیفیت زناشویی ساخته شده است (به نقل از هولیست، کودی و میلر، 2005). </w:t>
      </w:r>
    </w:p>
    <w:p w:rsidR="00E75552" w:rsidRPr="00E75552" w:rsidRDefault="00E75552" w:rsidP="00E75552">
      <w:pPr>
        <w:spacing w:line="360" w:lineRule="auto"/>
        <w:jc w:val="both"/>
        <w:rPr>
          <w:rFonts w:cs="B Nazanin"/>
          <w:rtl/>
          <w:lang w:bidi="fa-IR"/>
        </w:rPr>
      </w:pPr>
      <w:r w:rsidRPr="00E75552">
        <w:rPr>
          <w:rFonts w:cs="B Nazanin" w:hint="cs"/>
          <w:color w:val="000000"/>
          <w:sz w:val="28"/>
          <w:szCs w:val="28"/>
          <w:rtl/>
          <w:lang w:bidi="fa-IR"/>
        </w:rPr>
        <w:t>نمره گذاری پرسشنامه بصورت طیف لیکرت 6 نقطه ای (همیشه اختلاف داریم = 0 و توافق دائم داریم = 5) می باشد.</w:t>
      </w:r>
    </w:p>
    <w:tbl>
      <w:tblPr>
        <w:tblStyle w:val="GridTable4-Accent3"/>
        <w:bidiVisual/>
        <w:tblW w:w="9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6201"/>
        <w:gridCol w:w="501"/>
        <w:gridCol w:w="501"/>
        <w:gridCol w:w="501"/>
        <w:gridCol w:w="501"/>
        <w:gridCol w:w="501"/>
        <w:gridCol w:w="493"/>
      </w:tblGrid>
      <w:tr w:rsidR="00E75552" w:rsidRPr="00E75552" w:rsidTr="008328AA">
        <w:trPr>
          <w:cnfStyle w:val="100000000000" w:firstRow="1" w:lastRow="0" w:firstColumn="0" w:lastColumn="0" w:oddVBand="0" w:evenVBand="0" w:oddHBand="0" w:evenHBand="0" w:firstRowFirstColumn="0" w:firstRowLastColumn="0" w:lastRowFirstColumn="0" w:lastRowLastColumn="0"/>
          <w:trHeight w:val="711"/>
          <w:jc w:val="center"/>
        </w:trPr>
        <w:tc>
          <w:tcPr>
            <w:cnfStyle w:val="001000000000" w:firstRow="0" w:lastRow="0" w:firstColumn="1" w:lastColumn="0" w:oddVBand="0" w:evenVBand="0" w:oddHBand="0" w:evenHBand="0" w:firstRowFirstColumn="0" w:firstRowLastColumn="0" w:lastRowFirstColumn="0" w:lastRowLastColumn="0"/>
            <w:tcW w:w="683"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rPr>
                <w:rFonts w:ascii="Calibri" w:eastAsia="Calibri" w:hAnsi="Calibri" w:cs="B Nazanin"/>
                <w:b w:val="0"/>
                <w:bCs w:val="0"/>
                <w:color w:val="auto"/>
                <w:sz w:val="28"/>
                <w:szCs w:val="28"/>
                <w:rtl/>
                <w:lang w:bidi="fa-IR"/>
              </w:rPr>
            </w:pPr>
            <w:r w:rsidRPr="00E75552">
              <w:rPr>
                <w:rFonts w:ascii="Calibri" w:eastAsia="Calibri" w:hAnsi="Calibri" w:cs="B Nazanin" w:hint="cs"/>
                <w:b w:val="0"/>
                <w:bCs w:val="0"/>
                <w:color w:val="auto"/>
                <w:sz w:val="28"/>
                <w:szCs w:val="28"/>
                <w:rtl/>
                <w:lang w:bidi="fa-IR"/>
              </w:rPr>
              <w:t>ردیف</w:t>
            </w:r>
          </w:p>
        </w:tc>
        <w:tc>
          <w:tcPr>
            <w:tcW w:w="6201"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عبارات</w:t>
            </w:r>
          </w:p>
        </w:tc>
        <w:tc>
          <w:tcPr>
            <w:tcW w:w="501"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0</w:t>
            </w:r>
          </w:p>
        </w:tc>
        <w:tc>
          <w:tcPr>
            <w:tcW w:w="501"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1</w:t>
            </w:r>
          </w:p>
        </w:tc>
        <w:tc>
          <w:tcPr>
            <w:tcW w:w="501"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2</w:t>
            </w:r>
          </w:p>
        </w:tc>
        <w:tc>
          <w:tcPr>
            <w:tcW w:w="501"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3</w:t>
            </w:r>
          </w:p>
        </w:tc>
        <w:tc>
          <w:tcPr>
            <w:tcW w:w="501"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4</w:t>
            </w:r>
          </w:p>
        </w:tc>
        <w:tc>
          <w:tcPr>
            <w:tcW w:w="493"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sz w:val="28"/>
                <w:szCs w:val="28"/>
                <w:rtl/>
                <w:lang w:bidi="fa-IR"/>
              </w:rPr>
            </w:pPr>
            <w:r w:rsidRPr="00E75552">
              <w:rPr>
                <w:rFonts w:ascii="Calibri" w:eastAsia="Calibri" w:hAnsi="Calibri" w:cs="B Nazanin" w:hint="cs"/>
                <w:color w:val="auto"/>
                <w:sz w:val="28"/>
                <w:szCs w:val="28"/>
                <w:rtl/>
                <w:lang w:bidi="fa-IR"/>
              </w:rPr>
              <w:t>5</w:t>
            </w: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1</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موضوعات و مسائل مذهبی</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2</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ابراز محبت</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3</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روابط جنسی</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4</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رعایت عرف (رفتار صحیح یا مناسب)</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5</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مقاصد، هدف ها و چیزهای مهم</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6</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تصمیمات شغلی و تحصیلی</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7</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چند وقت یکبار به فکر طلاق، جدایی، یا پایان دادن به رابطه خود افتاده اید و یا درباره آن بحث کرده اید؟</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8</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آیا اتفاق افتاده که از ازدواج خود متأسف باشید؟</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9</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چند وقت یکبار شما و همسرتان دعوا می کنید؟</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10</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چند وقت یکبار شما و همسرتان اعصاب یکدیگر را خرد می کنید؟</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11</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پرداختن به کارها و یا علایق مشترک در خارج از خانه</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12</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یک تبادل نظر دلچسب و جذاب</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cnfStyle w:val="000000100000" w:firstRow="0" w:lastRow="0" w:firstColumn="0" w:lastColumn="0" w:oddVBand="0" w:evenVBand="0" w:oddHBand="1" w:evenHBand="0" w:firstRowFirstColumn="0" w:firstRowLastColumn="0" w:lastRowFirstColumn="0" w:lastRowLastColumn="0"/>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lastRenderedPageBreak/>
              <w:t>13</w:t>
            </w:r>
          </w:p>
        </w:tc>
        <w:tc>
          <w:tcPr>
            <w:tcW w:w="6201" w:type="dxa"/>
          </w:tcPr>
          <w:p w:rsidR="00E75552" w:rsidRPr="00E75552" w:rsidRDefault="00E75552" w:rsidP="00DB38F2">
            <w:pPr>
              <w:spacing w:line="276" w:lineRule="auto"/>
              <w:jc w:val="both"/>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به آرامی درباره چیزی گفتگو کردن</w:t>
            </w: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color w:val="000000"/>
                <w:sz w:val="28"/>
                <w:szCs w:val="28"/>
                <w:rtl/>
                <w:lang w:bidi="fa-IR"/>
              </w:rPr>
            </w:pPr>
          </w:p>
        </w:tc>
      </w:tr>
      <w:tr w:rsidR="00E75552" w:rsidRPr="00E75552" w:rsidTr="008328AA">
        <w:trPr>
          <w:trHeight w:val="284"/>
          <w:jc w:val="center"/>
        </w:trPr>
        <w:tc>
          <w:tcPr>
            <w:cnfStyle w:val="001000000000" w:firstRow="0" w:lastRow="0" w:firstColumn="1" w:lastColumn="0" w:oddVBand="0" w:evenVBand="0" w:oddHBand="0" w:evenHBand="0" w:firstRowFirstColumn="0" w:firstRowLastColumn="0" w:lastRowFirstColumn="0" w:lastRowLastColumn="0"/>
            <w:tcW w:w="683" w:type="dxa"/>
          </w:tcPr>
          <w:p w:rsidR="00E75552" w:rsidRPr="00E75552" w:rsidRDefault="00E75552" w:rsidP="00DB38F2">
            <w:pPr>
              <w:spacing w:line="276" w:lineRule="auto"/>
              <w:jc w:val="center"/>
              <w:rPr>
                <w:rFonts w:ascii="Calibri" w:eastAsia="Calibri" w:hAnsi="Calibri" w:cs="B Nazanin"/>
                <w:b w:val="0"/>
                <w:bCs w:val="0"/>
                <w:color w:val="000000"/>
                <w:sz w:val="28"/>
                <w:szCs w:val="28"/>
                <w:rtl/>
                <w:lang w:bidi="fa-IR"/>
              </w:rPr>
            </w:pPr>
            <w:r w:rsidRPr="00E75552">
              <w:rPr>
                <w:rFonts w:ascii="Calibri" w:eastAsia="Calibri" w:hAnsi="Calibri" w:cs="B Nazanin" w:hint="cs"/>
                <w:b w:val="0"/>
                <w:bCs w:val="0"/>
                <w:color w:val="000000"/>
                <w:sz w:val="28"/>
                <w:szCs w:val="28"/>
                <w:rtl/>
                <w:lang w:bidi="fa-IR"/>
              </w:rPr>
              <w:t>14</w:t>
            </w:r>
          </w:p>
        </w:tc>
        <w:tc>
          <w:tcPr>
            <w:tcW w:w="6201" w:type="dxa"/>
          </w:tcPr>
          <w:p w:rsidR="00E75552" w:rsidRPr="00E75552" w:rsidRDefault="00E75552" w:rsidP="00DB38F2">
            <w:pPr>
              <w:spacing w:line="276" w:lineRule="auto"/>
              <w:jc w:val="both"/>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rtl/>
                <w:lang w:bidi="fa-IR"/>
              </w:rPr>
            </w:pPr>
            <w:r w:rsidRPr="00E75552">
              <w:rPr>
                <w:rFonts w:ascii="Calibri" w:eastAsia="Calibri" w:hAnsi="Calibri" w:cs="B Nazanin" w:hint="cs"/>
                <w:color w:val="000000"/>
                <w:rtl/>
                <w:lang w:bidi="fa-IR"/>
              </w:rPr>
              <w:t>در یک پروژه یا برنامه همکاری کردن</w:t>
            </w: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501"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c>
          <w:tcPr>
            <w:tcW w:w="493"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color w:val="000000"/>
                <w:sz w:val="28"/>
                <w:szCs w:val="28"/>
                <w:rtl/>
                <w:lang w:bidi="fa-IR"/>
              </w:rPr>
            </w:pPr>
          </w:p>
        </w:tc>
      </w:tr>
    </w:tbl>
    <w:p w:rsidR="00E75552" w:rsidRDefault="00E75552" w:rsidP="00E75552">
      <w:pPr>
        <w:spacing w:line="360" w:lineRule="auto"/>
        <w:jc w:val="lowKashida"/>
        <w:rPr>
          <w:rFonts w:ascii="Gulim" w:eastAsia="Gulim" w:hAnsi="Gulim" w:cs="B Nazanin"/>
          <w:b/>
          <w:bCs/>
          <w:sz w:val="28"/>
          <w:szCs w:val="28"/>
          <w:rtl/>
          <w:lang w:bidi="fa-IR"/>
        </w:rPr>
      </w:pPr>
    </w:p>
    <w:p w:rsidR="00E75552" w:rsidRPr="00E75552" w:rsidRDefault="00E75552" w:rsidP="00E75552">
      <w:pPr>
        <w:spacing w:line="360" w:lineRule="auto"/>
        <w:jc w:val="lowKashida"/>
        <w:rPr>
          <w:rFonts w:ascii="Gulim" w:eastAsia="Gulim" w:hAnsi="Gulim" w:cs="B Nazanin"/>
          <w:b/>
          <w:bCs/>
          <w:sz w:val="28"/>
          <w:szCs w:val="28"/>
          <w:lang w:bidi="fa-IR"/>
        </w:rPr>
      </w:pPr>
      <w:r w:rsidRPr="00E75552">
        <w:rPr>
          <w:rFonts w:ascii="Gulim" w:eastAsia="Gulim" w:hAnsi="Gulim" w:cs="B Nazanin" w:hint="cs"/>
          <w:b/>
          <w:bCs/>
          <w:sz w:val="28"/>
          <w:szCs w:val="28"/>
          <w:rtl/>
          <w:lang w:bidi="fa-IR"/>
        </w:rPr>
        <w:t>تعریف مفهومی:</w:t>
      </w:r>
    </w:p>
    <w:p w:rsidR="00E75552" w:rsidRPr="00E75552" w:rsidRDefault="00E75552" w:rsidP="00E75552">
      <w:pPr>
        <w:spacing w:line="276" w:lineRule="auto"/>
        <w:jc w:val="both"/>
        <w:rPr>
          <w:rFonts w:cs="B Nazanin"/>
          <w:sz w:val="28"/>
          <w:szCs w:val="28"/>
          <w:rtl/>
          <w:lang w:bidi="fa-IR"/>
        </w:rPr>
      </w:pPr>
      <w:r w:rsidRPr="00E75552">
        <w:rPr>
          <w:rFonts w:cs="B Nazanin" w:hint="cs"/>
          <w:sz w:val="28"/>
          <w:szCs w:val="28"/>
          <w:rtl/>
          <w:lang w:bidi="fa-IR"/>
        </w:rPr>
        <w:t>کیفیت روابط زناشویی نقش اساسی در ارزیابی کیفیت کلی ارتباطات خانوادگی دارد (برادبوری، فینچام و بیچ، 2000). کیفیت روابط زناشویی مفهومی چندبعدی است و شامل ابعاد گوناگون ارتباط زوجین مانند سازگاری، رضایت، شادمانی، انسجام و تعهد می شود (تروکسل، 2006).</w:t>
      </w:r>
    </w:p>
    <w:p w:rsidR="00E75552" w:rsidRPr="00E75552" w:rsidRDefault="00E75552" w:rsidP="00E75552">
      <w:pPr>
        <w:spacing w:line="276" w:lineRule="auto"/>
        <w:jc w:val="both"/>
        <w:rPr>
          <w:rFonts w:cs="B Nazanin"/>
          <w:sz w:val="28"/>
          <w:szCs w:val="28"/>
          <w:rtl/>
          <w:lang w:bidi="fa-IR"/>
        </w:rPr>
      </w:pPr>
      <w:r w:rsidRPr="00E75552">
        <w:rPr>
          <w:rFonts w:cs="B Nazanin" w:hint="cs"/>
          <w:sz w:val="28"/>
          <w:szCs w:val="28"/>
          <w:rtl/>
          <w:lang w:bidi="fa-IR"/>
        </w:rPr>
        <w:t xml:space="preserve">سه رویکرد عمده برای مفهوم سازی کیفیت روابط زناشویی وجود دارد. رویکرد اول مربوط به لیوایز و اسپانیر (1979؛ به نقل از ادیتال و لاو، 2005) است که کیفیت روابط زناشویی را ترکیبی از سازگاری و شادمانی می داند. رویکرد دوم مربوط به فینچام و برادبوری (1987؛ به نقل از کرولی، 2006) است. براساس این رویکرد کیفیت روابط زناشویی منعکس کننده ارزیابی کلی فرد از رابطه زناشویی است. رویکرد سوم مربوط به مارکس (1989؛ به نقل از تروکسل، 2006) است که تلفیقی از رویکرد لیوایز و اسپینر و رویکرد سیستمی بوئن (1978) است. مارکس نسبت به فرد، رابطه فرد با همسرش و رابطه فرد با دیگران نگرش سیستمی دارد. از این دیدگاه یک فرد متأهل دارای سه زاویه شامل زاویه درونی، زاویه همسری و زاویه بیرونی است. اولین زاویه، خود درونی فرد است که در بر گیرنده بعد درونی فرد و تلاش ها، انگیزه ها و انرژی های گوناگون است که به وسیله پیشینه طولانی از تمامی تجربیات زندگی فرد شکل می گیرد. زاویه دوم رابطه با همسر است. آن بخش از خود که به طور مداوم به همسر توجه می کند، با او هماهنگ می شود و از او مراقبت می کند. زاویه دوم پل استقلال </w:t>
      </w:r>
      <w:r w:rsidRPr="00E75552">
        <w:rPr>
          <w:rFonts w:hint="cs"/>
          <w:sz w:val="28"/>
          <w:szCs w:val="28"/>
          <w:rtl/>
          <w:lang w:bidi="fa-IR"/>
        </w:rPr>
        <w:t>–</w:t>
      </w:r>
      <w:r w:rsidRPr="00E75552">
        <w:rPr>
          <w:rFonts w:cs="B Nazanin" w:hint="cs"/>
          <w:sz w:val="28"/>
          <w:szCs w:val="28"/>
          <w:rtl/>
          <w:lang w:bidi="fa-IR"/>
        </w:rPr>
        <w:t xml:space="preserve"> همبستگی است، به همین دلیل است که همسر به عنوان نیمه دوم شخص تصور می شود. زاویه سوم هر نقطه تمرکز خارج از خود، بجز همسر را نشان می دهد. به عبارتی اینجا نیز از مثلث ها بحث می شود. منتها بر خلاف نظر بوئن که دیگری مهم را صرفاً یک شخص می داند، مارکس معتقد است که دیگری مهم می تواند، شغل، سرگرمی و غیره، نیز باشد </w:t>
      </w:r>
      <w:r w:rsidRPr="00E75552">
        <w:rPr>
          <w:rFonts w:cs="B Nazanin"/>
          <w:sz w:val="28"/>
          <w:szCs w:val="28"/>
          <w:rtl/>
          <w:lang w:bidi="fa-IR"/>
        </w:rPr>
        <w:t>(</w:t>
      </w:r>
      <w:r w:rsidRPr="00E75552">
        <w:rPr>
          <w:rFonts w:cs="B Nazanin" w:hint="cs"/>
          <w:sz w:val="28"/>
          <w:szCs w:val="28"/>
          <w:rtl/>
          <w:lang w:bidi="fa-IR"/>
        </w:rPr>
        <w:t>یوسفی</w:t>
      </w:r>
      <w:r w:rsidRPr="00E75552">
        <w:rPr>
          <w:rFonts w:cs="B Nazanin"/>
          <w:sz w:val="28"/>
          <w:szCs w:val="28"/>
          <w:rtl/>
          <w:lang w:bidi="fa-IR"/>
        </w:rPr>
        <w:t>، 1390).</w:t>
      </w:r>
    </w:p>
    <w:p w:rsidR="00E75552" w:rsidRDefault="00E75552" w:rsidP="00E75552">
      <w:pPr>
        <w:spacing w:after="200" w:line="276" w:lineRule="auto"/>
        <w:jc w:val="both"/>
        <w:rPr>
          <w:rFonts w:ascii="Calibri" w:eastAsia="Calibri" w:hAnsi="Calibri" w:cs="B Nazanin"/>
          <w:sz w:val="28"/>
          <w:szCs w:val="28"/>
          <w:rtl/>
          <w:lang w:bidi="fa-IR"/>
        </w:rPr>
      </w:pPr>
      <w:r w:rsidRPr="00E75552">
        <w:rPr>
          <w:rFonts w:ascii="Calibri" w:eastAsia="Calibri" w:hAnsi="Calibri" w:cs="B Nazanin" w:hint="cs"/>
          <w:sz w:val="28"/>
          <w:szCs w:val="28"/>
          <w:rtl/>
          <w:lang w:bidi="fa-IR"/>
        </w:rPr>
        <w:t>براین اساس، مارکس کیفیت روابط زناشویی را چنین تعریف می کند: «کیفیت روابط زناشویی نتیجه شیوه هایی است که افراد متأهل به طور نظام مند خود را در این مثلث (سه زاویه) سازماندهی می کنند» (تروکسل، 2006). براساس نظریه فینچام و برادبوری (1987؛ به نقل از ادیتال، 2005)، کیفیت روابط زناشویی و میزان شادمانی تابع نحوه تعامل زن و شوهر و شیوه های مقابله آن ها با موقعیت های تنش زای زندگی است (برادبوری، فینچام و بیچ، 2000؛ کرولی، 2006).</w:t>
      </w:r>
    </w:p>
    <w:p w:rsidR="00E75552" w:rsidRPr="00E75552" w:rsidRDefault="00E75552" w:rsidP="00E75552">
      <w:pPr>
        <w:spacing w:after="200" w:line="360" w:lineRule="auto"/>
        <w:jc w:val="both"/>
        <w:rPr>
          <w:rFonts w:ascii="Calibri" w:eastAsia="Calibri" w:hAnsi="Calibri" w:cs="B Nazanin"/>
          <w:sz w:val="10"/>
          <w:szCs w:val="10"/>
          <w:rtl/>
          <w:lang w:bidi="fa-IR"/>
        </w:rPr>
      </w:pPr>
    </w:p>
    <w:p w:rsidR="00E75552" w:rsidRPr="00E75552" w:rsidRDefault="00E75552" w:rsidP="00E75552">
      <w:pPr>
        <w:spacing w:line="276" w:lineRule="auto"/>
        <w:jc w:val="lowKashida"/>
        <w:rPr>
          <w:rFonts w:ascii="Gulim" w:eastAsia="Gulim" w:hAnsi="Gulim" w:cs="B Nazanin"/>
          <w:b/>
          <w:bCs/>
          <w:sz w:val="28"/>
          <w:szCs w:val="28"/>
          <w:rtl/>
          <w:lang w:bidi="fa-IR"/>
        </w:rPr>
      </w:pPr>
      <w:r w:rsidRPr="00E75552">
        <w:rPr>
          <w:rFonts w:ascii="Gulim" w:eastAsia="Gulim" w:hAnsi="Gulim" w:cs="B Nazanin" w:hint="cs"/>
          <w:b/>
          <w:bCs/>
          <w:sz w:val="28"/>
          <w:szCs w:val="28"/>
          <w:rtl/>
          <w:lang w:bidi="fa-IR"/>
        </w:rPr>
        <w:t>تعریف عملیاتی:</w:t>
      </w:r>
    </w:p>
    <w:p w:rsidR="00E75552" w:rsidRPr="00E75552" w:rsidRDefault="00E75552" w:rsidP="00E75552">
      <w:pPr>
        <w:spacing w:line="276" w:lineRule="auto"/>
        <w:rPr>
          <w:rFonts w:ascii="Calibri" w:eastAsia="Calibri" w:hAnsi="Calibri" w:cs="B Nazanin"/>
          <w:sz w:val="28"/>
          <w:szCs w:val="28"/>
          <w:rtl/>
          <w:lang w:val="sr-Cyrl-CS"/>
        </w:rPr>
      </w:pPr>
      <w:r w:rsidRPr="00E75552">
        <w:rPr>
          <w:rFonts w:ascii="Tahoma" w:eastAsia="Calibri" w:hAnsi="Tahoma" w:cs="B Nazanin" w:hint="cs"/>
          <w:color w:val="000000"/>
          <w:sz w:val="28"/>
          <w:szCs w:val="28"/>
          <w:rtl/>
          <w:lang w:val="sr-Cyrl-CS"/>
        </w:rPr>
        <w:t xml:space="preserve">در این پژوهش منظور از  </w:t>
      </w:r>
      <w:r w:rsidRPr="00E75552">
        <w:rPr>
          <w:rFonts w:ascii="Calibri" w:eastAsia="Calibri" w:hAnsi="Calibri" w:cs="B Nazanin" w:hint="cs"/>
          <w:sz w:val="28"/>
          <w:szCs w:val="28"/>
          <w:rtl/>
          <w:lang w:bidi="fa-IR"/>
        </w:rPr>
        <w:t xml:space="preserve">نمره استاندارد </w:t>
      </w:r>
      <w:r w:rsidRPr="00E75552">
        <w:rPr>
          <w:rFonts w:ascii="Calibri" w:eastAsia="Calibri" w:hAnsi="Calibri" w:cs="B Nazanin" w:hint="cs"/>
          <w:sz w:val="28"/>
          <w:szCs w:val="28"/>
          <w:rtl/>
        </w:rPr>
        <w:t>کیفیت زناشویی</w:t>
      </w:r>
      <w:r w:rsidRPr="00E75552">
        <w:rPr>
          <w:rFonts w:ascii="Calibri" w:eastAsia="Calibri" w:hAnsi="Calibri" w:cs="B Nazanin"/>
          <w:sz w:val="28"/>
          <w:szCs w:val="28"/>
          <w:rtl/>
        </w:rPr>
        <w:t xml:space="preserve"> </w:t>
      </w:r>
      <w:r w:rsidRPr="00E75552">
        <w:rPr>
          <w:rFonts w:ascii="Calibri" w:eastAsia="Calibri" w:hAnsi="Calibri" w:cs="B Nazanin" w:hint="cs"/>
          <w:sz w:val="28"/>
          <w:szCs w:val="28"/>
          <w:rtl/>
          <w:lang w:val="sr-Cyrl-CS"/>
        </w:rPr>
        <w:t>نمره</w:t>
      </w:r>
      <w:r w:rsidRPr="00E75552">
        <w:rPr>
          <w:rFonts w:ascii="Calibri" w:eastAsia="Calibri" w:hAnsi="Calibri" w:cs="B Nazanin"/>
          <w:sz w:val="28"/>
          <w:szCs w:val="28"/>
          <w:rtl/>
          <w:lang w:val="sr-Cyrl-CS"/>
        </w:rPr>
        <w:softHyphen/>
      </w:r>
      <w:r w:rsidRPr="00E75552">
        <w:rPr>
          <w:rFonts w:ascii="Calibri" w:eastAsia="Calibri" w:hAnsi="Calibri" w:cs="B Nazanin" w:hint="cs"/>
          <w:sz w:val="28"/>
          <w:szCs w:val="28"/>
          <w:rtl/>
          <w:lang w:val="sr-Cyrl-CS"/>
        </w:rPr>
        <w:t xml:space="preserve">اي است كه فرد به سوالات 14 ماده ای  پرسشنامة </w:t>
      </w:r>
      <w:r w:rsidRPr="00E75552">
        <w:rPr>
          <w:rFonts w:ascii="Calibri" w:eastAsia="Calibri" w:hAnsi="Calibri" w:cs="B Nazanin" w:hint="cs"/>
          <w:b/>
          <w:bCs/>
          <w:sz w:val="32"/>
          <w:szCs w:val="32"/>
          <w:rtl/>
        </w:rPr>
        <w:t xml:space="preserve"> </w:t>
      </w:r>
      <w:r w:rsidRPr="00E75552">
        <w:rPr>
          <w:rFonts w:ascii="Calibri" w:eastAsia="Calibri" w:hAnsi="Calibri" w:cs="B Nazanin" w:hint="cs"/>
          <w:sz w:val="28"/>
          <w:szCs w:val="28"/>
          <w:rtl/>
        </w:rPr>
        <w:t xml:space="preserve">باسبی و همکاران </w:t>
      </w:r>
      <w:r w:rsidRPr="00E75552">
        <w:rPr>
          <w:rFonts w:ascii="Calibri" w:eastAsia="Calibri" w:hAnsi="Calibri" w:cs="B Nazanin" w:hint="cs"/>
          <w:sz w:val="28"/>
          <w:szCs w:val="28"/>
          <w:rtl/>
          <w:lang w:val="sr-Cyrl-CS"/>
        </w:rPr>
        <w:t>می</w:t>
      </w:r>
      <w:r w:rsidRPr="00E75552">
        <w:rPr>
          <w:rFonts w:ascii="Calibri" w:eastAsia="Calibri" w:hAnsi="Calibri" w:cs="B Nazanin"/>
          <w:sz w:val="28"/>
          <w:szCs w:val="28"/>
          <w:rtl/>
          <w:lang w:val="sr-Cyrl-CS"/>
        </w:rPr>
        <w:softHyphen/>
      </w:r>
      <w:r w:rsidRPr="00E75552">
        <w:rPr>
          <w:rFonts w:ascii="Calibri" w:eastAsia="Calibri" w:hAnsi="Calibri" w:cs="B Nazanin" w:hint="cs"/>
          <w:sz w:val="28"/>
          <w:szCs w:val="28"/>
          <w:rtl/>
          <w:lang w:val="sr-Cyrl-CS"/>
        </w:rPr>
        <w:t xml:space="preserve">دهد </w:t>
      </w:r>
    </w:p>
    <w:p w:rsidR="00E75552" w:rsidRPr="00E75552" w:rsidRDefault="00E75552" w:rsidP="00E75552">
      <w:pPr>
        <w:spacing w:line="360" w:lineRule="auto"/>
        <w:jc w:val="lowKashida"/>
        <w:rPr>
          <w:rFonts w:ascii="Cambria" w:eastAsia="Calibri" w:hAnsi="Cambria" w:cs="B Nazanin"/>
          <w:b/>
          <w:bCs/>
          <w:color w:val="ED7D31"/>
          <w:sz w:val="28"/>
          <w:szCs w:val="28"/>
        </w:rPr>
      </w:pPr>
    </w:p>
    <w:p w:rsidR="00E75552" w:rsidRPr="00E75552" w:rsidRDefault="00E75552" w:rsidP="00E75552">
      <w:pPr>
        <w:spacing w:line="360" w:lineRule="auto"/>
        <w:jc w:val="both"/>
        <w:rPr>
          <w:rFonts w:ascii="Arial" w:eastAsia="Calibri" w:hAnsi="Arial" w:cs="B Nazanin"/>
          <w:b/>
          <w:bCs/>
          <w:sz w:val="28"/>
          <w:szCs w:val="28"/>
          <w:lang w:bidi="fa-IR"/>
        </w:rPr>
      </w:pPr>
      <w:r w:rsidRPr="00E75552">
        <w:rPr>
          <w:rFonts w:ascii="Arial" w:eastAsia="Calibri" w:hAnsi="Arial" w:cs="B Nazanin" w:hint="cs"/>
          <w:b/>
          <w:bCs/>
          <w:sz w:val="28"/>
          <w:szCs w:val="28"/>
          <w:rtl/>
          <w:lang w:bidi="fa-IR"/>
        </w:rPr>
        <w:t>مولفه های پرسشنامه: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890"/>
        <w:gridCol w:w="1419"/>
        <w:gridCol w:w="1170"/>
      </w:tblGrid>
      <w:tr w:rsidR="00E75552" w:rsidRPr="00E75552" w:rsidTr="00E7555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rPr>
                <w:rFonts w:ascii="Calibri" w:eastAsia="Calibri" w:hAnsi="Calibri" w:cs="B Nazanin"/>
                <w:color w:val="auto"/>
                <w:rtl/>
                <w:lang w:bidi="fa-IR"/>
              </w:rPr>
            </w:pPr>
            <w:r w:rsidRPr="00E75552">
              <w:rPr>
                <w:rFonts w:ascii="Calibri" w:eastAsia="Calibri" w:hAnsi="Calibri" w:cs="B Nazanin" w:hint="cs"/>
                <w:color w:val="auto"/>
                <w:rtl/>
                <w:lang w:bidi="fa-IR"/>
              </w:rPr>
              <w:t>ردیف</w:t>
            </w:r>
          </w:p>
        </w:tc>
        <w:tc>
          <w:tcPr>
            <w:tcW w:w="1890"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E75552">
              <w:rPr>
                <w:rFonts w:ascii="Calibri" w:eastAsia="Calibri" w:hAnsi="Calibri" w:cs="B Nazanin" w:hint="cs"/>
                <w:color w:val="auto"/>
                <w:rtl/>
                <w:lang w:bidi="fa-IR"/>
              </w:rPr>
              <w:t>خرده مقیاس</w:t>
            </w:r>
          </w:p>
        </w:tc>
        <w:tc>
          <w:tcPr>
            <w:tcW w:w="1419"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E75552">
              <w:rPr>
                <w:rFonts w:ascii="Calibri" w:eastAsia="Calibri" w:hAnsi="Calibri" w:cs="B Nazanin" w:hint="cs"/>
                <w:color w:val="auto"/>
                <w:rtl/>
                <w:lang w:bidi="fa-IR"/>
              </w:rPr>
              <w:t>سوالات</w:t>
            </w:r>
          </w:p>
        </w:tc>
        <w:tc>
          <w:tcPr>
            <w:tcW w:w="1170"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E75552">
              <w:rPr>
                <w:rFonts w:ascii="Calibri" w:eastAsia="Calibri" w:hAnsi="Calibri" w:cs="B Nazanin" w:hint="cs"/>
                <w:color w:val="auto"/>
                <w:rtl/>
                <w:lang w:bidi="fa-IR"/>
              </w:rPr>
              <w:t>تعداد سوال</w:t>
            </w:r>
          </w:p>
        </w:tc>
      </w:tr>
      <w:tr w:rsidR="00E75552" w:rsidRPr="00E75552" w:rsidTr="00E755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rsidR="00E75552" w:rsidRPr="00E75552" w:rsidRDefault="00E75552" w:rsidP="00DB38F2">
            <w:pPr>
              <w:spacing w:line="276" w:lineRule="auto"/>
              <w:jc w:val="center"/>
              <w:rPr>
                <w:rFonts w:ascii="Calibri" w:eastAsia="Calibri" w:hAnsi="Calibri" w:cs="B Nazanin"/>
                <w:b w:val="0"/>
                <w:bCs w:val="0"/>
                <w:color w:val="000000"/>
                <w:rtl/>
                <w:lang w:bidi="fa-IR"/>
              </w:rPr>
            </w:pPr>
            <w:r w:rsidRPr="00E75552">
              <w:rPr>
                <w:rFonts w:ascii="Calibri" w:eastAsia="Calibri" w:hAnsi="Calibri" w:cs="B Nazanin" w:hint="cs"/>
                <w:b w:val="0"/>
                <w:bCs w:val="0"/>
                <w:color w:val="000000"/>
                <w:rtl/>
                <w:lang w:bidi="fa-IR"/>
              </w:rPr>
              <w:t>1</w:t>
            </w:r>
          </w:p>
        </w:tc>
        <w:tc>
          <w:tcPr>
            <w:tcW w:w="1890"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توافق</w:t>
            </w:r>
          </w:p>
        </w:tc>
        <w:tc>
          <w:tcPr>
            <w:tcW w:w="1419"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1 تا 6</w:t>
            </w:r>
          </w:p>
        </w:tc>
        <w:tc>
          <w:tcPr>
            <w:tcW w:w="1170"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6</w:t>
            </w:r>
          </w:p>
        </w:tc>
      </w:tr>
      <w:tr w:rsidR="00E75552" w:rsidRPr="00E75552" w:rsidTr="00E75552">
        <w:trPr>
          <w:jc w:val="center"/>
        </w:trPr>
        <w:tc>
          <w:tcPr>
            <w:cnfStyle w:val="001000000000" w:firstRow="0" w:lastRow="0" w:firstColumn="1" w:lastColumn="0" w:oddVBand="0" w:evenVBand="0" w:oddHBand="0" w:evenHBand="0" w:firstRowFirstColumn="0" w:firstRowLastColumn="0" w:lastRowFirstColumn="0" w:lastRowLastColumn="0"/>
            <w:tcW w:w="540" w:type="dxa"/>
          </w:tcPr>
          <w:p w:rsidR="00E75552" w:rsidRPr="00E75552" w:rsidRDefault="00E75552" w:rsidP="00DB38F2">
            <w:pPr>
              <w:spacing w:line="276" w:lineRule="auto"/>
              <w:jc w:val="center"/>
              <w:rPr>
                <w:rFonts w:ascii="Calibri" w:eastAsia="Calibri" w:hAnsi="Calibri" w:cs="B Nazanin"/>
                <w:b w:val="0"/>
                <w:bCs w:val="0"/>
                <w:color w:val="000000"/>
                <w:rtl/>
                <w:lang w:bidi="fa-IR"/>
              </w:rPr>
            </w:pPr>
            <w:r w:rsidRPr="00E75552">
              <w:rPr>
                <w:rFonts w:ascii="Calibri" w:eastAsia="Calibri" w:hAnsi="Calibri" w:cs="B Nazanin" w:hint="cs"/>
                <w:b w:val="0"/>
                <w:bCs w:val="0"/>
                <w:color w:val="000000"/>
                <w:rtl/>
                <w:lang w:bidi="fa-IR"/>
              </w:rPr>
              <w:t>2</w:t>
            </w:r>
          </w:p>
        </w:tc>
        <w:tc>
          <w:tcPr>
            <w:tcW w:w="1890"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رضایت</w:t>
            </w:r>
          </w:p>
        </w:tc>
        <w:tc>
          <w:tcPr>
            <w:tcW w:w="1419"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7 تا 11</w:t>
            </w:r>
          </w:p>
        </w:tc>
        <w:tc>
          <w:tcPr>
            <w:tcW w:w="1170"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5</w:t>
            </w:r>
          </w:p>
        </w:tc>
      </w:tr>
      <w:tr w:rsidR="00E75552" w:rsidRPr="00E75552" w:rsidTr="00E7555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tcPr>
          <w:p w:rsidR="00E75552" w:rsidRPr="00E75552" w:rsidRDefault="00E75552" w:rsidP="00DB38F2">
            <w:pPr>
              <w:jc w:val="center"/>
              <w:rPr>
                <w:rFonts w:ascii="Calibri" w:eastAsia="Calibri" w:hAnsi="Calibri" w:cs="B Nazanin"/>
                <w:b w:val="0"/>
                <w:bCs w:val="0"/>
                <w:color w:val="000000"/>
                <w:rtl/>
                <w:lang w:bidi="fa-IR"/>
              </w:rPr>
            </w:pPr>
            <w:r w:rsidRPr="00E75552">
              <w:rPr>
                <w:rFonts w:ascii="Calibri" w:eastAsia="Calibri" w:hAnsi="Calibri" w:cs="B Nazanin" w:hint="cs"/>
                <w:b w:val="0"/>
                <w:bCs w:val="0"/>
                <w:color w:val="000000"/>
                <w:rtl/>
                <w:lang w:bidi="fa-IR"/>
              </w:rPr>
              <w:t>3</w:t>
            </w:r>
          </w:p>
        </w:tc>
        <w:tc>
          <w:tcPr>
            <w:tcW w:w="1890"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انسجام</w:t>
            </w:r>
          </w:p>
        </w:tc>
        <w:tc>
          <w:tcPr>
            <w:tcW w:w="1419"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12 تا 14</w:t>
            </w:r>
          </w:p>
        </w:tc>
        <w:tc>
          <w:tcPr>
            <w:tcW w:w="1170"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color w:val="000000"/>
                <w:rtl/>
                <w:lang w:bidi="fa-IR"/>
              </w:rPr>
            </w:pPr>
            <w:r w:rsidRPr="00E75552">
              <w:rPr>
                <w:rFonts w:ascii="Calibri" w:eastAsia="Calibri" w:hAnsi="Calibri" w:cs="B Nazanin" w:hint="cs"/>
                <w:b/>
                <w:bCs/>
                <w:color w:val="000000"/>
                <w:rtl/>
                <w:lang w:bidi="fa-IR"/>
              </w:rPr>
              <w:t>3</w:t>
            </w:r>
          </w:p>
        </w:tc>
      </w:tr>
    </w:tbl>
    <w:p w:rsidR="00E75552" w:rsidRPr="00E75552" w:rsidRDefault="00E75552" w:rsidP="00E75552">
      <w:pPr>
        <w:spacing w:line="360" w:lineRule="auto"/>
        <w:jc w:val="both"/>
        <w:rPr>
          <w:rFonts w:ascii="Arial" w:eastAsia="Calibri" w:hAnsi="Arial" w:cs="B Nazanin"/>
          <w:sz w:val="28"/>
          <w:szCs w:val="28"/>
          <w:rtl/>
          <w:lang w:bidi="fa-IR"/>
        </w:rPr>
      </w:pPr>
    </w:p>
    <w:p w:rsidR="00E75552" w:rsidRPr="00E75552" w:rsidRDefault="00E75552" w:rsidP="00E75552">
      <w:pPr>
        <w:spacing w:line="360" w:lineRule="auto"/>
        <w:jc w:val="both"/>
        <w:rPr>
          <w:rFonts w:ascii="Arial" w:eastAsia="Calibri" w:hAnsi="Arial" w:cs="B Nazanin"/>
          <w:b/>
          <w:bCs/>
          <w:sz w:val="28"/>
          <w:szCs w:val="28"/>
          <w:lang w:bidi="fa-IR"/>
        </w:rPr>
      </w:pPr>
      <w:r w:rsidRPr="00E75552">
        <w:rPr>
          <w:rFonts w:ascii="Arial" w:eastAsia="Calibri" w:hAnsi="Arial" w:cs="B Nazanin" w:hint="cs"/>
          <w:b/>
          <w:bCs/>
          <w:sz w:val="28"/>
          <w:szCs w:val="28"/>
          <w:rtl/>
          <w:lang w:bidi="fa-IR"/>
        </w:rPr>
        <w:t>نمره گذاری پرسشنامه:</w:t>
      </w:r>
    </w:p>
    <w:p w:rsidR="00E75552" w:rsidRDefault="00E75552" w:rsidP="00E75552">
      <w:pPr>
        <w:jc w:val="both"/>
        <w:rPr>
          <w:rFonts w:cs="B Nazanin"/>
          <w:color w:val="000000"/>
          <w:sz w:val="28"/>
          <w:szCs w:val="28"/>
          <w:rtl/>
          <w:lang w:bidi="fa-IR"/>
        </w:rPr>
      </w:pPr>
      <w:r w:rsidRPr="00E75552">
        <w:rPr>
          <w:rFonts w:cs="B Nazanin" w:hint="cs"/>
          <w:color w:val="000000"/>
          <w:sz w:val="28"/>
          <w:szCs w:val="28"/>
          <w:rtl/>
          <w:lang w:bidi="fa-IR"/>
        </w:rPr>
        <w:t>نمره گذاری پرسشنامه بصورت طیف لیکرت 6 نقطه ای (همیشه اختلاف داریم = 0 و توافق دائم داریم = 5) می باشد.</w:t>
      </w:r>
    </w:p>
    <w:p w:rsidR="00E75552" w:rsidRPr="00E75552" w:rsidRDefault="00E75552" w:rsidP="00E75552">
      <w:pPr>
        <w:jc w:val="both"/>
        <w:rPr>
          <w:rFonts w:cs="B Nazanin"/>
          <w:rtl/>
          <w:lang w:bidi="fa-IR"/>
        </w:rPr>
      </w:pP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3"/>
        <w:gridCol w:w="791"/>
        <w:gridCol w:w="791"/>
        <w:gridCol w:w="791"/>
        <w:gridCol w:w="791"/>
        <w:gridCol w:w="2260"/>
      </w:tblGrid>
      <w:tr w:rsidR="00E75552" w:rsidRPr="00E75552" w:rsidTr="00E75552">
        <w:trPr>
          <w:cnfStyle w:val="100000000000" w:firstRow="1" w:lastRow="0" w:firstColumn="0" w:lastColumn="0" w:oddVBand="0" w:evenVBand="0" w:oddHBand="0" w:evenHBand="0" w:firstRowFirstColumn="0" w:firstRowLastColumn="0" w:lastRowFirstColumn="0" w:lastRowLastColumn="0"/>
          <w:trHeight w:val="529"/>
          <w:jc w:val="center"/>
        </w:trPr>
        <w:tc>
          <w:tcPr>
            <w:cnfStyle w:val="001000000000" w:firstRow="0" w:lastRow="0" w:firstColumn="1" w:lastColumn="0" w:oddVBand="0" w:evenVBand="0" w:oddHBand="0" w:evenHBand="0" w:firstRowFirstColumn="0" w:firstRowLastColumn="0" w:lastRowFirstColumn="0" w:lastRowLastColumn="0"/>
            <w:tcW w:w="2373" w:type="dxa"/>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rPr>
                <w:rFonts w:cs="B Nazanin"/>
                <w:color w:val="auto"/>
                <w:rtl/>
                <w:lang w:bidi="fa-IR"/>
              </w:rPr>
            </w:pPr>
            <w:r w:rsidRPr="00E75552">
              <w:rPr>
                <w:rFonts w:cs="B Nazanin" w:hint="cs"/>
                <w:color w:val="auto"/>
                <w:rtl/>
                <w:lang w:bidi="fa-IR"/>
              </w:rPr>
              <w:t>همیشه اختلاف داریم</w:t>
            </w:r>
          </w:p>
        </w:tc>
        <w:tc>
          <w:tcPr>
            <w:tcW w:w="791" w:type="dxa"/>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p>
        </w:tc>
        <w:tc>
          <w:tcPr>
            <w:tcW w:w="791" w:type="dxa"/>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p>
        </w:tc>
        <w:tc>
          <w:tcPr>
            <w:tcW w:w="791" w:type="dxa"/>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p>
        </w:tc>
        <w:tc>
          <w:tcPr>
            <w:tcW w:w="791" w:type="dxa"/>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p>
        </w:tc>
        <w:tc>
          <w:tcPr>
            <w:tcW w:w="2260" w:type="dxa"/>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r w:rsidRPr="00E75552">
              <w:rPr>
                <w:rFonts w:cs="B Nazanin" w:hint="cs"/>
                <w:color w:val="auto"/>
                <w:rtl/>
                <w:lang w:bidi="fa-IR"/>
              </w:rPr>
              <w:t>توافق دائم داریم</w:t>
            </w:r>
          </w:p>
        </w:tc>
      </w:tr>
      <w:tr w:rsidR="00E75552" w:rsidRPr="00E75552" w:rsidTr="00E75552">
        <w:trPr>
          <w:cnfStyle w:val="000000100000" w:firstRow="0" w:lastRow="0" w:firstColumn="0" w:lastColumn="0" w:oddVBand="0" w:evenVBand="0" w:oddHBand="1" w:evenHBand="0" w:firstRowFirstColumn="0" w:firstRowLastColumn="0" w:lastRowFirstColumn="0" w:lastRowLastColumn="0"/>
          <w:trHeight w:val="414"/>
          <w:jc w:val="center"/>
        </w:trPr>
        <w:tc>
          <w:tcPr>
            <w:cnfStyle w:val="001000000000" w:firstRow="0" w:lastRow="0" w:firstColumn="1" w:lastColumn="0" w:oddVBand="0" w:evenVBand="0" w:oddHBand="0" w:evenHBand="0" w:firstRowFirstColumn="0" w:firstRowLastColumn="0" w:lastRowFirstColumn="0" w:lastRowLastColumn="0"/>
            <w:tcW w:w="2373" w:type="dxa"/>
          </w:tcPr>
          <w:p w:rsidR="00E75552" w:rsidRPr="00E75552" w:rsidRDefault="00E75552" w:rsidP="00DB38F2">
            <w:pPr>
              <w:jc w:val="center"/>
              <w:rPr>
                <w:rFonts w:cs="B Nazanin"/>
                <w:b w:val="0"/>
                <w:bCs w:val="0"/>
                <w:rtl/>
                <w:lang w:bidi="fa-IR"/>
              </w:rPr>
            </w:pPr>
            <w:r w:rsidRPr="00E75552">
              <w:rPr>
                <w:rFonts w:cs="B Nazanin" w:hint="cs"/>
                <w:b w:val="0"/>
                <w:bCs w:val="0"/>
                <w:rtl/>
                <w:lang w:bidi="fa-IR"/>
              </w:rPr>
              <w:t>0</w:t>
            </w:r>
          </w:p>
        </w:tc>
        <w:tc>
          <w:tcPr>
            <w:tcW w:w="791"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1</w:t>
            </w:r>
          </w:p>
        </w:tc>
        <w:tc>
          <w:tcPr>
            <w:tcW w:w="791"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2</w:t>
            </w:r>
          </w:p>
        </w:tc>
        <w:tc>
          <w:tcPr>
            <w:tcW w:w="791"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3</w:t>
            </w:r>
          </w:p>
        </w:tc>
        <w:tc>
          <w:tcPr>
            <w:tcW w:w="791"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4</w:t>
            </w:r>
          </w:p>
        </w:tc>
        <w:tc>
          <w:tcPr>
            <w:tcW w:w="2260"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5</w:t>
            </w:r>
          </w:p>
        </w:tc>
      </w:tr>
    </w:tbl>
    <w:p w:rsidR="00E75552" w:rsidRDefault="00E75552" w:rsidP="00E75552">
      <w:pPr>
        <w:spacing w:line="360" w:lineRule="auto"/>
        <w:jc w:val="both"/>
        <w:rPr>
          <w:rFonts w:cs="B Nazanin"/>
          <w:color w:val="000000"/>
          <w:sz w:val="28"/>
          <w:szCs w:val="28"/>
          <w:rtl/>
          <w:lang w:bidi="fa-IR"/>
        </w:rPr>
      </w:pPr>
    </w:p>
    <w:p w:rsidR="00E75552" w:rsidRPr="00E75552" w:rsidRDefault="00E75552" w:rsidP="00E75552">
      <w:pPr>
        <w:spacing w:line="276" w:lineRule="auto"/>
        <w:jc w:val="both"/>
        <w:rPr>
          <w:rFonts w:cs="B Nazanin"/>
          <w:color w:val="000000"/>
          <w:sz w:val="28"/>
          <w:szCs w:val="28"/>
          <w:rtl/>
          <w:lang w:bidi="fa-IR"/>
        </w:rPr>
      </w:pPr>
      <w:r w:rsidRPr="00E75552">
        <w:rPr>
          <w:rFonts w:cs="B Nazanin" w:hint="cs"/>
          <w:color w:val="000000"/>
          <w:sz w:val="28"/>
          <w:szCs w:val="28"/>
          <w:rtl/>
          <w:lang w:bidi="fa-IR"/>
        </w:rPr>
        <w:t>همچنین با استفاده از تحلیل تمایزات، نقطه برش برای این ابزار 84/2 محاسبه شد به این معنا که اگر فردی نمره کیفیت زناشویی او بالاتر از 84/2 بشود، دارای کیفیت زناشویی خوب است و اگر زیر این نمره دریافت کند، دارای کیفیت زناشویی ضعیف می باشد. همچنین حساسیت پرسشنامه 12/74 درصد و ویژگی آن 47/78 درصد برآورد شد.</w:t>
      </w:r>
    </w:p>
    <w:p w:rsidR="00E75552" w:rsidRDefault="00E75552" w:rsidP="00E75552">
      <w:pPr>
        <w:spacing w:line="360" w:lineRule="auto"/>
        <w:ind w:left="360"/>
        <w:jc w:val="both"/>
        <w:rPr>
          <w:rFonts w:ascii="Arial" w:eastAsia="Calibri" w:hAnsi="Arial" w:cs="B Nazanin"/>
          <w:b/>
          <w:bCs/>
          <w:color w:val="ED7D31"/>
          <w:sz w:val="28"/>
          <w:szCs w:val="28"/>
          <w:rtl/>
          <w:lang w:bidi="fa-IR"/>
        </w:rPr>
      </w:pPr>
    </w:p>
    <w:p w:rsidR="008328AA" w:rsidRDefault="008328AA" w:rsidP="00E75552">
      <w:pPr>
        <w:spacing w:line="360" w:lineRule="auto"/>
        <w:ind w:left="360"/>
        <w:jc w:val="both"/>
        <w:rPr>
          <w:rFonts w:ascii="Arial" w:eastAsia="Calibri" w:hAnsi="Arial" w:cs="B Nazanin"/>
          <w:b/>
          <w:bCs/>
          <w:color w:val="ED7D31"/>
          <w:sz w:val="28"/>
          <w:szCs w:val="28"/>
          <w:rtl/>
          <w:lang w:bidi="fa-IR"/>
        </w:rPr>
      </w:pPr>
    </w:p>
    <w:p w:rsidR="008328AA" w:rsidRPr="00E75552" w:rsidRDefault="008328AA" w:rsidP="00E75552">
      <w:pPr>
        <w:spacing w:line="360" w:lineRule="auto"/>
        <w:ind w:left="360"/>
        <w:jc w:val="both"/>
        <w:rPr>
          <w:rFonts w:ascii="Arial" w:eastAsia="Calibri" w:hAnsi="Arial" w:cs="B Nazanin"/>
          <w:b/>
          <w:bCs/>
          <w:color w:val="ED7D31"/>
          <w:sz w:val="28"/>
          <w:szCs w:val="28"/>
          <w:lang w:bidi="fa-IR"/>
        </w:rPr>
      </w:pPr>
    </w:p>
    <w:p w:rsidR="00E75552" w:rsidRPr="00E75552" w:rsidRDefault="00E75552" w:rsidP="00E75552">
      <w:pPr>
        <w:spacing w:after="200" w:line="360" w:lineRule="auto"/>
        <w:contextualSpacing/>
        <w:rPr>
          <w:rFonts w:ascii="Arial" w:hAnsi="Arial" w:cs="B Nazanin"/>
          <w:b/>
          <w:bCs/>
          <w:sz w:val="28"/>
          <w:szCs w:val="28"/>
          <w:rtl/>
          <w:lang w:bidi="fa-IR"/>
        </w:rPr>
      </w:pPr>
      <w:r w:rsidRPr="00E75552">
        <w:rPr>
          <w:rFonts w:ascii="Arial" w:eastAsia="Calibri" w:hAnsi="Arial" w:cs="B Nazanin"/>
          <w:b/>
          <w:bCs/>
          <w:sz w:val="28"/>
          <w:szCs w:val="28"/>
          <w:rtl/>
          <w:lang w:bidi="fa-IR"/>
        </w:rPr>
        <w:lastRenderedPageBreak/>
        <w:t xml:space="preserve">تحلیل ( تفسیر) بر اساس میزان نمره پرسشنامه </w:t>
      </w:r>
    </w:p>
    <w:p w:rsidR="00E75552" w:rsidRPr="00E75552" w:rsidRDefault="00E75552" w:rsidP="00E75552">
      <w:pPr>
        <w:spacing w:line="276" w:lineRule="auto"/>
        <w:contextualSpacing/>
        <w:rPr>
          <w:rFonts w:ascii="Arial" w:eastAsia="Calibri" w:hAnsi="Arial" w:cs="B Nazanin"/>
          <w:color w:val="000000"/>
          <w:sz w:val="28"/>
          <w:szCs w:val="28"/>
          <w:lang w:bidi="fa-IR"/>
        </w:rPr>
      </w:pPr>
      <w:r w:rsidRPr="00E75552">
        <w:rPr>
          <w:rFonts w:ascii="Arial" w:eastAsia="Calibri" w:hAnsi="Arial" w:cs="B Nazanin"/>
          <w:color w:val="000000"/>
          <w:sz w:val="28"/>
          <w:szCs w:val="28"/>
          <w:rtl/>
          <w:lang w:bidi="fa-IR"/>
        </w:rPr>
        <w:t>بر اساس این روش از تحلیل شما نمره</w:t>
      </w:r>
      <w:r w:rsidRPr="00E75552">
        <w:rPr>
          <w:rFonts w:ascii="Arial" w:eastAsia="Calibri" w:hAnsi="Arial" w:cs="B Nazanin"/>
          <w:color w:val="000000"/>
          <w:sz w:val="28"/>
          <w:szCs w:val="28"/>
          <w:lang w:bidi="fa-IR"/>
        </w:rPr>
        <w:softHyphen/>
      </w:r>
      <w:r w:rsidRPr="00E75552">
        <w:rPr>
          <w:rFonts w:ascii="Arial" w:eastAsia="Calibri" w:hAnsi="Arial" w:cs="B Nazanin"/>
          <w:color w:val="000000"/>
          <w:sz w:val="28"/>
          <w:szCs w:val="28"/>
          <w:rtl/>
          <w:lang w:bidi="fa-IR"/>
        </w:rPr>
        <w:t>های به دست آمده را  جمع کرده و سپس بر اساس جدول زیر قضاوت کنید.توجه داشته باشید میزان امتیاز های زیر برای یک پرسشنامه است در صورتی که به طور مثال شما 10 پرسشنامه داشته باشید باید امتیاز های زیر را ضربدر 10 کنید</w:t>
      </w:r>
    </w:p>
    <w:p w:rsidR="00E75552" w:rsidRPr="00E75552" w:rsidRDefault="00E75552" w:rsidP="00E75552">
      <w:pPr>
        <w:spacing w:after="200" w:line="276" w:lineRule="auto"/>
        <w:contextualSpacing/>
        <w:rPr>
          <w:rFonts w:ascii="Arial" w:eastAsia="Calibri" w:hAnsi="Arial" w:cs="B Nazanin"/>
          <w:sz w:val="28"/>
          <w:szCs w:val="28"/>
          <w:rtl/>
          <w:lang w:bidi="fa-IR"/>
        </w:rPr>
      </w:pPr>
      <w:r w:rsidRPr="00E75552">
        <w:rPr>
          <w:rFonts w:ascii="Arial" w:eastAsia="Calibri" w:hAnsi="Arial" w:cs="B Nazanin"/>
          <w:sz w:val="28"/>
          <w:szCs w:val="28"/>
          <w:rtl/>
          <w:lang w:bidi="fa-IR"/>
        </w:rPr>
        <w:t>مثال: حد پایین نمرات پرسشنامه به طریق زیر بدست آمده است</w:t>
      </w:r>
    </w:p>
    <w:p w:rsidR="00E75552" w:rsidRPr="00E75552" w:rsidRDefault="00E75552" w:rsidP="00E75552">
      <w:pPr>
        <w:spacing w:after="200" w:line="276" w:lineRule="auto"/>
        <w:contextualSpacing/>
        <w:rPr>
          <w:rFonts w:ascii="Arial" w:eastAsia="Calibri" w:hAnsi="Arial" w:cs="B Nazanin"/>
          <w:sz w:val="28"/>
          <w:szCs w:val="28"/>
          <w:rtl/>
          <w:lang w:bidi="fa-IR"/>
        </w:rPr>
      </w:pPr>
      <w:r w:rsidRPr="00E75552">
        <w:rPr>
          <w:rFonts w:ascii="Arial" w:eastAsia="Calibri" w:hAnsi="Arial" w:cs="B Nazanin"/>
          <w:sz w:val="28"/>
          <w:szCs w:val="28"/>
          <w:rtl/>
          <w:lang w:bidi="fa-IR"/>
        </w:rPr>
        <w:t>تعداد سوالات پرسشنامه * 1 = حد پایین نمره</w:t>
      </w:r>
    </w:p>
    <w:tbl>
      <w:tblPr>
        <w:tblStyle w:val="GridTable4-Accent3"/>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2366"/>
        <w:gridCol w:w="1956"/>
      </w:tblGrid>
      <w:tr w:rsidR="00E75552" w:rsidRPr="00E75552" w:rsidTr="00E75552">
        <w:trPr>
          <w:cnfStyle w:val="100000000000" w:firstRow="1" w:lastRow="0" w:firstColumn="0" w:lastColumn="0" w:oddVBand="0" w:evenVBand="0" w:oddHBand="0"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131" w:type="dxa"/>
            <w:tcBorders>
              <w:top w:val="none" w:sz="0" w:space="0" w:color="auto"/>
              <w:left w:val="none" w:sz="0" w:space="0" w:color="auto"/>
              <w:bottom w:val="none" w:sz="0" w:space="0" w:color="auto"/>
              <w:right w:val="none" w:sz="0" w:space="0" w:color="auto"/>
            </w:tcBorders>
            <w:hideMark/>
          </w:tcPr>
          <w:p w:rsidR="00E75552" w:rsidRPr="00E75552" w:rsidRDefault="00E75552" w:rsidP="00E75552">
            <w:pPr>
              <w:spacing w:line="360" w:lineRule="auto"/>
              <w:jc w:val="center"/>
              <w:rPr>
                <w:rFonts w:ascii="Arial" w:eastAsia="Calibri" w:hAnsi="Arial" w:cs="B Nazanin"/>
                <w:color w:val="000000"/>
                <w:lang w:bidi="fa-IR"/>
              </w:rPr>
            </w:pPr>
            <w:r w:rsidRPr="00E75552">
              <w:rPr>
                <w:rFonts w:ascii="Arial" w:eastAsia="Calibri" w:hAnsi="Arial" w:cs="B Nazanin"/>
                <w:color w:val="000000"/>
                <w:rtl/>
                <w:lang w:bidi="fa-IR"/>
              </w:rPr>
              <w:t>حد پایین نمره</w:t>
            </w:r>
          </w:p>
        </w:tc>
        <w:tc>
          <w:tcPr>
            <w:tcW w:w="2366" w:type="dxa"/>
            <w:tcBorders>
              <w:top w:val="none" w:sz="0" w:space="0" w:color="auto"/>
              <w:left w:val="none" w:sz="0" w:space="0" w:color="auto"/>
              <w:bottom w:val="none" w:sz="0" w:space="0" w:color="auto"/>
              <w:right w:val="none" w:sz="0" w:space="0" w:color="auto"/>
            </w:tcBorders>
            <w:hideMark/>
          </w:tcPr>
          <w:p w:rsidR="00E75552" w:rsidRPr="00E75552" w:rsidRDefault="00E75552" w:rsidP="00E7555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000000"/>
                <w:lang w:bidi="fa-IR"/>
              </w:rPr>
            </w:pPr>
            <w:r w:rsidRPr="00E75552">
              <w:rPr>
                <w:rFonts w:ascii="Arial" w:eastAsia="Calibri" w:hAnsi="Arial" w:cs="B Nazanin"/>
                <w:color w:val="000000"/>
                <w:rtl/>
                <w:lang w:bidi="fa-IR"/>
              </w:rPr>
              <w:t>حد متوسط نمرات</w:t>
            </w:r>
          </w:p>
        </w:tc>
        <w:tc>
          <w:tcPr>
            <w:tcW w:w="1956" w:type="dxa"/>
            <w:tcBorders>
              <w:top w:val="none" w:sz="0" w:space="0" w:color="auto"/>
              <w:left w:val="none" w:sz="0" w:space="0" w:color="auto"/>
              <w:bottom w:val="none" w:sz="0" w:space="0" w:color="auto"/>
              <w:right w:val="none" w:sz="0" w:space="0" w:color="auto"/>
            </w:tcBorders>
            <w:hideMark/>
          </w:tcPr>
          <w:p w:rsidR="00E75552" w:rsidRPr="00E75552" w:rsidRDefault="00E75552" w:rsidP="00E75552">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B Nazanin"/>
                <w:color w:val="000000"/>
                <w:lang w:bidi="fa-IR"/>
              </w:rPr>
            </w:pPr>
            <w:r w:rsidRPr="00E75552">
              <w:rPr>
                <w:rFonts w:ascii="Arial" w:eastAsia="Calibri" w:hAnsi="Arial" w:cs="B Nazanin"/>
                <w:color w:val="000000"/>
                <w:rtl/>
                <w:lang w:bidi="fa-IR"/>
              </w:rPr>
              <w:t>حد بالای نمرات</w:t>
            </w:r>
          </w:p>
        </w:tc>
      </w:tr>
      <w:tr w:rsidR="00E75552" w:rsidRPr="00E75552" w:rsidTr="00E75552">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131" w:type="dxa"/>
            <w:hideMark/>
          </w:tcPr>
          <w:p w:rsidR="00E75552" w:rsidRPr="00E75552" w:rsidRDefault="00E75552" w:rsidP="00E75552">
            <w:pPr>
              <w:spacing w:line="360" w:lineRule="auto"/>
              <w:jc w:val="center"/>
              <w:rPr>
                <w:rFonts w:ascii="Arial" w:eastAsia="Calibri" w:hAnsi="Arial" w:cs="B Nazanin"/>
                <w:color w:val="000000"/>
                <w:lang w:bidi="fa-IR"/>
              </w:rPr>
            </w:pPr>
            <w:r w:rsidRPr="00E75552">
              <w:rPr>
                <w:rFonts w:ascii="Arial" w:eastAsia="Calibri" w:hAnsi="Arial" w:cs="B Nazanin" w:hint="cs"/>
                <w:color w:val="000000"/>
                <w:rtl/>
                <w:lang w:bidi="fa-IR"/>
              </w:rPr>
              <w:t>0</w:t>
            </w:r>
          </w:p>
        </w:tc>
        <w:tc>
          <w:tcPr>
            <w:tcW w:w="2366" w:type="dxa"/>
            <w:hideMark/>
          </w:tcPr>
          <w:p w:rsidR="00E75552" w:rsidRPr="00E75552" w:rsidRDefault="00E75552" w:rsidP="00E7555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color w:val="000000"/>
                <w:lang w:bidi="fa-IR"/>
              </w:rPr>
            </w:pPr>
            <w:r w:rsidRPr="00E75552">
              <w:rPr>
                <w:rFonts w:ascii="Arial" w:eastAsia="Calibri" w:hAnsi="Arial" w:cs="B Nazanin" w:hint="cs"/>
                <w:color w:val="000000"/>
                <w:rtl/>
                <w:lang w:bidi="fa-IR"/>
              </w:rPr>
              <w:t>35</w:t>
            </w:r>
          </w:p>
        </w:tc>
        <w:tc>
          <w:tcPr>
            <w:tcW w:w="1956" w:type="dxa"/>
            <w:hideMark/>
          </w:tcPr>
          <w:p w:rsidR="00E75552" w:rsidRPr="00E75552" w:rsidRDefault="00E75552" w:rsidP="00E75552">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B Nazanin"/>
                <w:color w:val="000000"/>
                <w:lang w:bidi="fa-IR"/>
              </w:rPr>
            </w:pPr>
            <w:r w:rsidRPr="00E75552">
              <w:rPr>
                <w:rFonts w:ascii="Arial" w:eastAsia="Calibri" w:hAnsi="Arial" w:cs="B Nazanin" w:hint="cs"/>
                <w:color w:val="000000"/>
                <w:rtl/>
                <w:lang w:bidi="fa-IR"/>
              </w:rPr>
              <w:t>70</w:t>
            </w:r>
          </w:p>
        </w:tc>
      </w:tr>
    </w:tbl>
    <w:p w:rsidR="00E75552" w:rsidRPr="00E75552" w:rsidRDefault="00E75552" w:rsidP="00E75552">
      <w:pPr>
        <w:spacing w:line="360" w:lineRule="auto"/>
        <w:jc w:val="both"/>
        <w:rPr>
          <w:rFonts w:ascii="Calibri" w:eastAsia="Calibri" w:hAnsi="Calibri" w:cs="B Nazanin"/>
          <w:sz w:val="28"/>
          <w:szCs w:val="28"/>
          <w:rtl/>
          <w:lang w:bidi="fa-IR"/>
        </w:rPr>
      </w:pPr>
    </w:p>
    <w:p w:rsidR="00E75552" w:rsidRPr="00E75552" w:rsidRDefault="00E75552" w:rsidP="00E75552">
      <w:pPr>
        <w:spacing w:line="276" w:lineRule="auto"/>
        <w:jc w:val="both"/>
        <w:rPr>
          <w:rFonts w:ascii="Calibri" w:eastAsia="Calibri" w:hAnsi="Calibri" w:cs="B Nazanin"/>
          <w:sz w:val="28"/>
          <w:szCs w:val="28"/>
          <w:rtl/>
          <w:lang w:bidi="fa-IR"/>
        </w:rPr>
      </w:pPr>
      <w:r w:rsidRPr="00E75552">
        <w:rPr>
          <w:rFonts w:ascii="Calibri" w:eastAsia="Calibri" w:hAnsi="Calibri" w:cs="B Nazanin" w:hint="cs"/>
          <w:sz w:val="28"/>
          <w:szCs w:val="28"/>
          <w:rtl/>
          <w:lang w:bidi="fa-IR"/>
        </w:rPr>
        <w:t>امتیازات خود را از 14 عبارت فوق با یکدیگر جمع نمایید. حداقل امتیاز ممکن 0 و حداکثر 70 خواهد بود.</w:t>
      </w:r>
      <w:r w:rsidRPr="00E75552">
        <w:rPr>
          <w:rFonts w:ascii="Calibri" w:eastAsia="Calibri" w:hAnsi="Calibri" w:cs="B Nazanin"/>
          <w:sz w:val="28"/>
          <w:szCs w:val="28"/>
          <w:rtl/>
          <w:lang w:bidi="fa-IR"/>
        </w:rPr>
        <w:t xml:space="preserve"> </w:t>
      </w:r>
    </w:p>
    <w:p w:rsidR="00E75552" w:rsidRPr="00E75552" w:rsidRDefault="00E75552" w:rsidP="00E75552">
      <w:pPr>
        <w:spacing w:line="276" w:lineRule="auto"/>
        <w:jc w:val="both"/>
        <w:rPr>
          <w:rFonts w:ascii="Calibri" w:eastAsia="Calibri" w:hAnsi="Calibri" w:cs="B Nazanin"/>
          <w:sz w:val="28"/>
          <w:szCs w:val="28"/>
          <w:rtl/>
          <w:lang w:bidi="fa-IR"/>
        </w:rPr>
      </w:pPr>
      <w:r w:rsidRPr="00E75552">
        <w:rPr>
          <w:rFonts w:ascii="Calibri" w:eastAsia="Calibri" w:hAnsi="Calibri" w:cs="B Nazanin" w:hint="cs"/>
          <w:sz w:val="28"/>
          <w:szCs w:val="28"/>
          <w:rtl/>
          <w:lang w:bidi="fa-IR"/>
        </w:rPr>
        <w:t>نمره بین  0 تا 24  : کیفیت زناشویی پایین است.</w:t>
      </w:r>
    </w:p>
    <w:p w:rsidR="00E75552" w:rsidRPr="00E75552" w:rsidRDefault="00E75552" w:rsidP="00E75552">
      <w:pPr>
        <w:spacing w:line="276" w:lineRule="auto"/>
        <w:jc w:val="both"/>
        <w:rPr>
          <w:rFonts w:ascii="Calibri" w:eastAsia="Calibri" w:hAnsi="Calibri" w:cs="B Nazanin"/>
          <w:sz w:val="28"/>
          <w:szCs w:val="28"/>
          <w:rtl/>
          <w:lang w:bidi="fa-IR"/>
        </w:rPr>
      </w:pPr>
      <w:r w:rsidRPr="00E75552">
        <w:rPr>
          <w:rFonts w:ascii="Calibri" w:eastAsia="Calibri" w:hAnsi="Calibri" w:cs="B Nazanin" w:hint="cs"/>
          <w:sz w:val="28"/>
          <w:szCs w:val="28"/>
          <w:rtl/>
          <w:lang w:bidi="fa-IR"/>
        </w:rPr>
        <w:t>نمره بین 24 تا 35 : کیفیت زناشویی متوسط است.</w:t>
      </w:r>
    </w:p>
    <w:p w:rsidR="00E75552" w:rsidRPr="00E75552" w:rsidRDefault="00E75552" w:rsidP="00E75552">
      <w:pPr>
        <w:spacing w:line="276" w:lineRule="auto"/>
        <w:jc w:val="both"/>
        <w:rPr>
          <w:rFonts w:ascii="Calibri" w:eastAsia="Calibri" w:hAnsi="Calibri" w:cs="B Nazanin"/>
          <w:sz w:val="28"/>
          <w:szCs w:val="28"/>
          <w:rtl/>
          <w:lang w:bidi="fa-IR"/>
        </w:rPr>
      </w:pPr>
      <w:r w:rsidRPr="00E75552">
        <w:rPr>
          <w:rFonts w:ascii="Calibri" w:eastAsia="Calibri" w:hAnsi="Calibri" w:cs="B Nazanin" w:hint="cs"/>
          <w:sz w:val="28"/>
          <w:szCs w:val="28"/>
          <w:rtl/>
          <w:lang w:bidi="fa-IR"/>
        </w:rPr>
        <w:t>نمره بالاتر از 35  : کیفیت زناشویی بالا است .</w:t>
      </w:r>
    </w:p>
    <w:p w:rsidR="00E75552" w:rsidRPr="00E75552" w:rsidRDefault="00E75552" w:rsidP="00E75552">
      <w:pPr>
        <w:spacing w:line="360" w:lineRule="auto"/>
        <w:jc w:val="both"/>
        <w:rPr>
          <w:rFonts w:ascii="Calibri" w:eastAsia="Calibri" w:hAnsi="Calibri" w:cs="B Nazanin"/>
          <w:sz w:val="28"/>
          <w:szCs w:val="28"/>
          <w:rtl/>
          <w:lang w:bidi="fa-IR"/>
        </w:rPr>
      </w:pPr>
    </w:p>
    <w:p w:rsidR="00E75552" w:rsidRPr="00E75552" w:rsidRDefault="00E75552" w:rsidP="00E75552">
      <w:pPr>
        <w:spacing w:after="200" w:line="360" w:lineRule="auto"/>
        <w:rPr>
          <w:rFonts w:ascii="Calibri" w:eastAsia="Calibri" w:hAnsi="Calibri" w:cs="B Nazanin"/>
          <w:b/>
          <w:bCs/>
          <w:sz w:val="28"/>
          <w:szCs w:val="28"/>
          <w:lang w:bidi="fa-IR"/>
        </w:rPr>
      </w:pPr>
      <w:r w:rsidRPr="00E75552">
        <w:rPr>
          <w:rFonts w:ascii="Calibri" w:eastAsia="Calibri" w:hAnsi="Calibri" w:cs="B Nazanin" w:hint="cs"/>
          <w:b/>
          <w:bCs/>
          <w:sz w:val="28"/>
          <w:szCs w:val="28"/>
          <w:rtl/>
          <w:lang w:bidi="fa-IR"/>
        </w:rPr>
        <w:t>روایی و پایایی:</w:t>
      </w:r>
    </w:p>
    <w:p w:rsidR="00E75552" w:rsidRPr="00E75552" w:rsidRDefault="00E75552" w:rsidP="00E75552">
      <w:pPr>
        <w:spacing w:line="276" w:lineRule="auto"/>
        <w:jc w:val="both"/>
        <w:rPr>
          <w:rFonts w:cs="B Nazanin"/>
          <w:sz w:val="28"/>
          <w:szCs w:val="28"/>
          <w:rtl/>
          <w:lang w:bidi="fa-IR"/>
        </w:rPr>
      </w:pPr>
      <w:r w:rsidRPr="00E75552">
        <w:rPr>
          <w:rFonts w:cs="B Nazanin" w:hint="cs"/>
          <w:sz w:val="28"/>
          <w:szCs w:val="28"/>
          <w:rtl/>
          <w:lang w:bidi="fa-IR"/>
        </w:rPr>
        <w:t>پایایی پرسشنامه به شیوه آلفای کرونباخ در مطالعه هولیست، کودی و میلر (2005) برای سه خرده مقیاس توافق، رضایت، انسجام به ترتیب از 79/0، 80/0 و 90/0 گزارش شده است.</w:t>
      </w:r>
    </w:p>
    <w:p w:rsidR="00E75552" w:rsidRPr="00E75552" w:rsidRDefault="00E75552" w:rsidP="00E75552">
      <w:pPr>
        <w:spacing w:line="276" w:lineRule="auto"/>
        <w:jc w:val="both"/>
        <w:rPr>
          <w:rFonts w:cs="B Nazanin"/>
          <w:sz w:val="28"/>
          <w:szCs w:val="28"/>
          <w:rtl/>
          <w:lang w:bidi="fa-IR"/>
        </w:rPr>
      </w:pPr>
      <w:r w:rsidRPr="00E75552">
        <w:rPr>
          <w:rFonts w:cs="B Nazanin" w:hint="cs"/>
          <w:sz w:val="28"/>
          <w:szCs w:val="28"/>
          <w:rtl/>
          <w:lang w:bidi="fa-IR"/>
        </w:rPr>
        <w:t>در پژوهش یوسفی (1390)، ضرایب آلفای کرونباخ و تنصیف پرسشنامه کیفیت زناشویی در کل نمونه برای 14 ماده و عامل های چهارگانه استخراج شده، به تفکیک جنس رضایت بخش و بالا بوده (بالای 70) که حاکی از همگونی و همسانی ماده های پرسشنامه هستند.</w:t>
      </w:r>
    </w:p>
    <w:p w:rsidR="00E75552" w:rsidRPr="00E75552" w:rsidRDefault="00E75552" w:rsidP="00E75552">
      <w:pPr>
        <w:pStyle w:val="ListParagraph"/>
        <w:numPr>
          <w:ilvl w:val="0"/>
          <w:numId w:val="2"/>
        </w:numPr>
        <w:jc w:val="center"/>
        <w:rPr>
          <w:rFonts w:cs="B Nazanin"/>
          <w:b/>
          <w:bCs/>
          <w:sz w:val="2"/>
          <w:szCs w:val="2"/>
          <w:rtl/>
          <w:lang w:bidi="fa-IR"/>
        </w:rPr>
      </w:pPr>
    </w:p>
    <w:p w:rsidR="00E75552" w:rsidRPr="00E75552" w:rsidRDefault="00E75552" w:rsidP="00E75552">
      <w:pPr>
        <w:pStyle w:val="ListParagraph"/>
        <w:jc w:val="center"/>
        <w:rPr>
          <w:rFonts w:cs="B Nazanin"/>
          <w:b/>
          <w:bCs/>
          <w:rtl/>
          <w:lang w:bidi="fa-IR"/>
        </w:rPr>
      </w:pPr>
      <w:r w:rsidRPr="00E75552">
        <w:rPr>
          <w:rFonts w:cs="B Nazanin" w:hint="cs"/>
          <w:b/>
          <w:bCs/>
          <w:rtl/>
          <w:lang w:bidi="fa-IR"/>
        </w:rPr>
        <w:t>ضرایب همسانی درونی (آلفای کرونباخ و تنصیف) پرسشنامه کیفیت زناشویی</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60"/>
        <w:gridCol w:w="1173"/>
        <w:gridCol w:w="1167"/>
        <w:gridCol w:w="1173"/>
        <w:gridCol w:w="1167"/>
        <w:gridCol w:w="1173"/>
        <w:gridCol w:w="1167"/>
      </w:tblGrid>
      <w:tr w:rsidR="00E75552" w:rsidRPr="00E75552" w:rsidTr="00E75552">
        <w:trPr>
          <w:cnfStyle w:val="100000000000" w:firstRow="1" w:lastRow="0" w:firstColumn="0" w:lastColumn="0" w:oddVBand="0" w:evenVBand="0" w:oddHBand="0"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2394" w:type="dxa"/>
            <w:gridSpan w:val="2"/>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rPr>
                <w:rFonts w:cs="B Nazanin"/>
                <w:color w:val="auto"/>
                <w:rtl/>
                <w:lang w:bidi="fa-IR"/>
              </w:rPr>
            </w:pPr>
            <w:r w:rsidRPr="00E75552">
              <w:rPr>
                <w:rFonts w:cs="B Nazanin" w:hint="cs"/>
                <w:color w:val="auto"/>
                <w:rtl/>
                <w:lang w:bidi="fa-IR"/>
              </w:rPr>
              <w:t>تعداد</w:t>
            </w:r>
          </w:p>
        </w:tc>
        <w:tc>
          <w:tcPr>
            <w:tcW w:w="2394" w:type="dxa"/>
            <w:gridSpan w:val="2"/>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r w:rsidRPr="00E75552">
              <w:rPr>
                <w:rFonts w:cs="B Nazanin" w:hint="cs"/>
                <w:color w:val="auto"/>
                <w:rtl/>
                <w:lang w:bidi="fa-IR"/>
              </w:rPr>
              <w:t>کل نمونه</w:t>
            </w:r>
          </w:p>
        </w:tc>
        <w:tc>
          <w:tcPr>
            <w:tcW w:w="2394" w:type="dxa"/>
            <w:gridSpan w:val="2"/>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r w:rsidRPr="00E75552">
              <w:rPr>
                <w:rFonts w:cs="B Nazanin" w:hint="cs"/>
                <w:color w:val="auto"/>
                <w:rtl/>
                <w:lang w:bidi="fa-IR"/>
              </w:rPr>
              <w:t>زنان</w:t>
            </w:r>
          </w:p>
        </w:tc>
        <w:tc>
          <w:tcPr>
            <w:tcW w:w="2394" w:type="dxa"/>
            <w:gridSpan w:val="2"/>
            <w:tcBorders>
              <w:top w:val="none" w:sz="0" w:space="0" w:color="auto"/>
              <w:left w:val="none" w:sz="0" w:space="0" w:color="auto"/>
              <w:bottom w:val="none" w:sz="0" w:space="0" w:color="auto"/>
              <w:right w:val="none" w:sz="0" w:space="0" w:color="auto"/>
            </w:tcBorders>
          </w:tcPr>
          <w:p w:rsidR="00E75552" w:rsidRPr="00E75552" w:rsidRDefault="00E75552" w:rsidP="00DB38F2">
            <w:pPr>
              <w:jc w:val="center"/>
              <w:cnfStyle w:val="100000000000" w:firstRow="1" w:lastRow="0" w:firstColumn="0" w:lastColumn="0" w:oddVBand="0" w:evenVBand="0" w:oddHBand="0" w:evenHBand="0" w:firstRowFirstColumn="0" w:firstRowLastColumn="0" w:lastRowFirstColumn="0" w:lastRowLastColumn="0"/>
              <w:rPr>
                <w:rFonts w:cs="B Nazanin"/>
                <w:color w:val="auto"/>
                <w:rtl/>
                <w:lang w:bidi="fa-IR"/>
              </w:rPr>
            </w:pPr>
            <w:r w:rsidRPr="00E75552">
              <w:rPr>
                <w:rFonts w:cs="B Nazanin" w:hint="cs"/>
                <w:color w:val="auto"/>
                <w:rtl/>
                <w:lang w:bidi="fa-IR"/>
              </w:rPr>
              <w:t>مردان</w:t>
            </w:r>
          </w:p>
        </w:tc>
      </w:tr>
      <w:tr w:rsidR="00E75552" w:rsidRPr="00E75552" w:rsidTr="00E7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rsidR="00E75552" w:rsidRPr="00E75552" w:rsidRDefault="00E75552" w:rsidP="00DB38F2">
            <w:pPr>
              <w:jc w:val="center"/>
              <w:rPr>
                <w:rFonts w:cs="B Nazanin"/>
                <w:b w:val="0"/>
                <w:bCs w:val="0"/>
                <w:rtl/>
                <w:lang w:bidi="fa-IR"/>
              </w:rPr>
            </w:pPr>
            <w:r w:rsidRPr="00E75552">
              <w:rPr>
                <w:rFonts w:cs="B Nazanin" w:hint="cs"/>
                <w:b w:val="0"/>
                <w:bCs w:val="0"/>
                <w:rtl/>
                <w:lang w:bidi="fa-IR"/>
              </w:rPr>
              <w:t>عامل ها</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تعداد ماده ها</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آلفای کرونباخ</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دونیمه کردن</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آلفای کرونباخ</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دونیمه کردن</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آلفای کرونباخ</w:t>
            </w:r>
          </w:p>
        </w:tc>
        <w:tc>
          <w:tcPr>
            <w:tcW w:w="1197" w:type="dxa"/>
          </w:tcPr>
          <w:p w:rsidR="00E75552" w:rsidRPr="00E75552" w:rsidRDefault="00E75552" w:rsidP="00DB38F2">
            <w:pPr>
              <w:jc w:val="center"/>
              <w:cnfStyle w:val="000000100000" w:firstRow="0" w:lastRow="0" w:firstColumn="0" w:lastColumn="0" w:oddVBand="0" w:evenVBand="0" w:oddHBand="1" w:evenHBand="0" w:firstRowFirstColumn="0" w:firstRowLastColumn="0" w:lastRowFirstColumn="0" w:lastRowLastColumn="0"/>
              <w:rPr>
                <w:rFonts w:cs="B Nazanin"/>
                <w:b/>
                <w:bCs/>
                <w:rtl/>
                <w:lang w:bidi="fa-IR"/>
              </w:rPr>
            </w:pPr>
            <w:r w:rsidRPr="00E75552">
              <w:rPr>
                <w:rFonts w:cs="B Nazanin" w:hint="cs"/>
                <w:b/>
                <w:bCs/>
                <w:rtl/>
                <w:lang w:bidi="fa-IR"/>
              </w:rPr>
              <w:t>دونیمه کردن</w:t>
            </w:r>
          </w:p>
        </w:tc>
      </w:tr>
      <w:tr w:rsidR="00E75552" w:rsidRPr="00E75552" w:rsidTr="00E75552">
        <w:tc>
          <w:tcPr>
            <w:cnfStyle w:val="001000000000" w:firstRow="0" w:lastRow="0" w:firstColumn="1" w:lastColumn="0" w:oddVBand="0" w:evenVBand="0" w:oddHBand="0" w:evenHBand="0" w:firstRowFirstColumn="0" w:firstRowLastColumn="0" w:lastRowFirstColumn="0" w:lastRowLastColumn="0"/>
            <w:tcW w:w="1197" w:type="dxa"/>
          </w:tcPr>
          <w:p w:rsidR="00E75552" w:rsidRPr="00E75552" w:rsidRDefault="00E75552" w:rsidP="00DB38F2">
            <w:pPr>
              <w:rPr>
                <w:rFonts w:cs="B Nazanin"/>
                <w:rtl/>
                <w:lang w:bidi="fa-IR"/>
              </w:rPr>
            </w:pPr>
            <w:r w:rsidRPr="00E75552">
              <w:rPr>
                <w:rFonts w:cs="B Nazanin" w:hint="cs"/>
                <w:rtl/>
                <w:lang w:bidi="fa-IR"/>
              </w:rPr>
              <w:t xml:space="preserve">1- توافق </w:t>
            </w:r>
          </w:p>
          <w:p w:rsidR="00E75552" w:rsidRPr="00E75552" w:rsidRDefault="00E75552" w:rsidP="00DB38F2">
            <w:pPr>
              <w:rPr>
                <w:rFonts w:cs="B Nazanin"/>
                <w:rtl/>
                <w:lang w:bidi="fa-IR"/>
              </w:rPr>
            </w:pPr>
            <w:r w:rsidRPr="00E75552">
              <w:rPr>
                <w:rFonts w:cs="B Nazanin" w:hint="cs"/>
                <w:rtl/>
                <w:lang w:bidi="fa-IR"/>
              </w:rPr>
              <w:t>2- رضایت</w:t>
            </w:r>
          </w:p>
          <w:p w:rsidR="00E75552" w:rsidRPr="00E75552" w:rsidRDefault="00E75552" w:rsidP="00DB38F2">
            <w:pPr>
              <w:rPr>
                <w:rFonts w:cs="B Nazanin"/>
                <w:rtl/>
                <w:lang w:bidi="fa-IR"/>
              </w:rPr>
            </w:pPr>
            <w:r w:rsidRPr="00E75552">
              <w:rPr>
                <w:rFonts w:cs="B Nazanin" w:hint="cs"/>
                <w:rtl/>
                <w:lang w:bidi="fa-IR"/>
              </w:rPr>
              <w:lastRenderedPageBreak/>
              <w:t>3- انسجام</w:t>
            </w:r>
          </w:p>
          <w:p w:rsidR="00E75552" w:rsidRPr="00E75552" w:rsidRDefault="00E75552" w:rsidP="00DB38F2">
            <w:pPr>
              <w:rPr>
                <w:rFonts w:cs="B Nazanin"/>
                <w:rtl/>
                <w:lang w:bidi="fa-IR"/>
              </w:rPr>
            </w:pPr>
            <w:r w:rsidRPr="00E75552">
              <w:rPr>
                <w:rFonts w:cs="B Nazanin" w:hint="cs"/>
                <w:rtl/>
                <w:lang w:bidi="fa-IR"/>
              </w:rPr>
              <w:t>کل</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6</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5</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3</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14</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82/0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83/0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86/0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92/0</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82/0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81/0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87/0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89/0</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83/0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84/0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86/0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83/0</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81/0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79/0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82/0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85/0</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81/0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83/0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78/0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89/0</w:t>
            </w:r>
          </w:p>
        </w:tc>
        <w:tc>
          <w:tcPr>
            <w:tcW w:w="1197" w:type="dxa"/>
          </w:tcPr>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83/0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82/0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lastRenderedPageBreak/>
              <w:t>78/0</w:t>
            </w:r>
          </w:p>
          <w:p w:rsidR="00E75552" w:rsidRPr="00E75552" w:rsidRDefault="00E75552" w:rsidP="00DB38F2">
            <w:pPr>
              <w:jc w:val="center"/>
              <w:cnfStyle w:val="000000000000" w:firstRow="0" w:lastRow="0" w:firstColumn="0" w:lastColumn="0" w:oddVBand="0" w:evenVBand="0" w:oddHBand="0" w:evenHBand="0" w:firstRowFirstColumn="0" w:firstRowLastColumn="0" w:lastRowFirstColumn="0" w:lastRowLastColumn="0"/>
              <w:rPr>
                <w:rFonts w:cs="B Nazanin"/>
                <w:rtl/>
                <w:lang w:bidi="fa-IR"/>
              </w:rPr>
            </w:pPr>
            <w:r w:rsidRPr="00E75552">
              <w:rPr>
                <w:rFonts w:cs="B Nazanin" w:hint="cs"/>
                <w:rtl/>
                <w:lang w:bidi="fa-IR"/>
              </w:rPr>
              <w:t>84/0</w:t>
            </w:r>
          </w:p>
        </w:tc>
      </w:tr>
    </w:tbl>
    <w:p w:rsidR="00E75552" w:rsidRPr="00E75552" w:rsidRDefault="00E75552" w:rsidP="00E75552">
      <w:pPr>
        <w:pStyle w:val="ListParagraph"/>
        <w:jc w:val="both"/>
        <w:rPr>
          <w:rFonts w:cs="B Nazanin"/>
          <w:sz w:val="14"/>
          <w:szCs w:val="14"/>
          <w:rtl/>
          <w:lang w:bidi="fa-IR"/>
        </w:rPr>
      </w:pPr>
    </w:p>
    <w:p w:rsidR="00E75552" w:rsidRPr="00E75552" w:rsidRDefault="00E75552" w:rsidP="00E75552">
      <w:pPr>
        <w:jc w:val="both"/>
        <w:rPr>
          <w:rFonts w:cs="B Nazanin"/>
          <w:sz w:val="28"/>
          <w:szCs w:val="28"/>
          <w:lang w:bidi="fa-IR"/>
        </w:rPr>
      </w:pPr>
      <w:r w:rsidRPr="00E75552">
        <w:rPr>
          <w:rFonts w:cs="B Nazanin" w:hint="cs"/>
          <w:sz w:val="28"/>
          <w:szCs w:val="28"/>
          <w:rtl/>
          <w:lang w:bidi="fa-IR"/>
        </w:rPr>
        <w:t>همبستگی خرده مقیاس ها با هم بین 49/0 تا 71/0 است. این همبستگی ها از نظر آماری معنادار هستند (001/0&lt;</w:t>
      </w:r>
      <w:r w:rsidRPr="00E75552">
        <w:rPr>
          <w:rFonts w:cs="B Nazanin"/>
          <w:sz w:val="28"/>
          <w:szCs w:val="28"/>
          <w:lang w:bidi="fa-IR"/>
        </w:rPr>
        <w:t>P</w:t>
      </w:r>
      <w:r w:rsidRPr="00E75552">
        <w:rPr>
          <w:rFonts w:cs="B Nazanin" w:hint="cs"/>
          <w:sz w:val="28"/>
          <w:szCs w:val="28"/>
          <w:rtl/>
          <w:lang w:bidi="fa-IR"/>
        </w:rPr>
        <w:t xml:space="preserve">). </w:t>
      </w:r>
    </w:p>
    <w:p w:rsidR="00E75552" w:rsidRDefault="00E75552" w:rsidP="00E75552">
      <w:pPr>
        <w:spacing w:line="360" w:lineRule="auto"/>
        <w:jc w:val="both"/>
        <w:rPr>
          <w:rFonts w:cs="B Nazanin"/>
          <w:sz w:val="28"/>
          <w:szCs w:val="28"/>
          <w:rtl/>
          <w:lang w:bidi="fa-IR"/>
        </w:rPr>
      </w:pPr>
      <w:r w:rsidRPr="00E75552">
        <w:rPr>
          <w:rFonts w:cs="B Nazanin" w:hint="cs"/>
          <w:sz w:val="28"/>
          <w:szCs w:val="28"/>
          <w:rtl/>
          <w:lang w:bidi="fa-IR"/>
        </w:rPr>
        <w:t>روایی پرسشنامه ی کیفیت زناشویی در ارتباط با مفاهیم مبتنی بر سازه های از قبیل رضایت زناشویی، همبستگی زوجین و توافق زوجین آزمون شد. جدول زیر ضرایب روایی، معنادار بین عامل های پرسشنامه ی کیفیت زناشویی با پرسشنامه های ملاک را نشان می دهد. که در همه آن ها رابطه در سطح معناداری بوده است (0001/0&gt;</w:t>
      </w:r>
      <w:r w:rsidRPr="00E75552">
        <w:rPr>
          <w:rFonts w:cs="B Nazanin"/>
          <w:sz w:val="28"/>
          <w:szCs w:val="28"/>
          <w:lang w:bidi="fa-IR"/>
        </w:rPr>
        <w:t>P</w:t>
      </w:r>
      <w:r w:rsidRPr="00E75552">
        <w:rPr>
          <w:rFonts w:cs="B Nazanin" w:hint="cs"/>
          <w:sz w:val="28"/>
          <w:szCs w:val="28"/>
          <w:rtl/>
          <w:lang w:bidi="fa-IR"/>
        </w:rPr>
        <w:t>).</w:t>
      </w:r>
    </w:p>
    <w:p w:rsidR="008328AA" w:rsidRPr="00E75552" w:rsidRDefault="008328AA" w:rsidP="00E75552">
      <w:pPr>
        <w:spacing w:line="360" w:lineRule="auto"/>
        <w:jc w:val="both"/>
        <w:rPr>
          <w:rFonts w:cs="B Nazanin"/>
          <w:sz w:val="28"/>
          <w:szCs w:val="28"/>
          <w:lang w:bidi="fa-IR"/>
        </w:rPr>
      </w:pPr>
    </w:p>
    <w:p w:rsidR="00E75552" w:rsidRPr="00E75552" w:rsidRDefault="00E75552" w:rsidP="00E75552">
      <w:pPr>
        <w:pStyle w:val="ListParagraph"/>
        <w:spacing w:after="200" w:line="276" w:lineRule="auto"/>
        <w:jc w:val="center"/>
        <w:rPr>
          <w:rFonts w:ascii="Calibri" w:eastAsia="Calibri" w:hAnsi="Calibri" w:cs="B Nazanin"/>
          <w:b/>
          <w:bCs/>
          <w:rtl/>
          <w:lang w:bidi="fa-IR"/>
        </w:rPr>
      </w:pPr>
      <w:r w:rsidRPr="00E75552">
        <w:rPr>
          <w:rFonts w:ascii="Calibri" w:eastAsia="Calibri" w:hAnsi="Calibri" w:cs="B Nazanin" w:hint="cs"/>
          <w:b/>
          <w:bCs/>
          <w:rtl/>
          <w:lang w:bidi="fa-IR"/>
        </w:rPr>
        <w:t>ضرایب روایی همگرایی عامل های پرسشنامه ی کیفیت زناشویی با پرسشنامه های ملاک</w:t>
      </w:r>
    </w:p>
    <w:tbl>
      <w:tblPr>
        <w:tblStyle w:val="GridTable4-Accent3"/>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3"/>
        <w:gridCol w:w="2338"/>
        <w:gridCol w:w="2338"/>
        <w:gridCol w:w="2341"/>
      </w:tblGrid>
      <w:tr w:rsidR="00E75552" w:rsidRPr="00E75552" w:rsidTr="00E75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rPr>
                <w:rFonts w:ascii="Calibri" w:eastAsia="Calibri" w:hAnsi="Calibri" w:cs="B Nazanin"/>
                <w:color w:val="auto"/>
                <w:rtl/>
                <w:lang w:bidi="fa-IR"/>
              </w:rPr>
            </w:pPr>
            <w:r w:rsidRPr="00E75552">
              <w:rPr>
                <w:rFonts w:ascii="Calibri" w:eastAsia="Calibri" w:hAnsi="Calibri" w:cs="B Nazanin" w:hint="cs"/>
                <w:color w:val="auto"/>
                <w:rtl/>
                <w:lang w:bidi="fa-IR"/>
              </w:rPr>
              <w:t>متغیر</w:t>
            </w:r>
          </w:p>
        </w:tc>
        <w:tc>
          <w:tcPr>
            <w:tcW w:w="2394"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E75552">
              <w:rPr>
                <w:rFonts w:ascii="Calibri" w:eastAsia="Calibri" w:hAnsi="Calibri" w:cs="B Nazanin" w:hint="cs"/>
                <w:color w:val="auto"/>
                <w:rtl/>
                <w:lang w:bidi="fa-IR"/>
              </w:rPr>
              <w:t>رضایتمندی</w:t>
            </w:r>
          </w:p>
        </w:tc>
        <w:tc>
          <w:tcPr>
            <w:tcW w:w="2394"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E75552">
              <w:rPr>
                <w:rFonts w:ascii="Calibri" w:eastAsia="Calibri" w:hAnsi="Calibri" w:cs="B Nazanin" w:hint="cs"/>
                <w:color w:val="auto"/>
                <w:rtl/>
                <w:lang w:bidi="fa-IR"/>
              </w:rPr>
              <w:t>بعد همبستگی</w:t>
            </w:r>
          </w:p>
        </w:tc>
        <w:tc>
          <w:tcPr>
            <w:tcW w:w="2394" w:type="dxa"/>
            <w:tcBorders>
              <w:top w:val="none" w:sz="0" w:space="0" w:color="auto"/>
              <w:left w:val="none" w:sz="0" w:space="0" w:color="auto"/>
              <w:bottom w:val="none" w:sz="0" w:space="0" w:color="auto"/>
              <w:right w:val="none" w:sz="0" w:space="0" w:color="auto"/>
            </w:tcBorders>
          </w:tcPr>
          <w:p w:rsidR="00E75552" w:rsidRPr="00E75552" w:rsidRDefault="00E75552" w:rsidP="00DB38F2">
            <w:pPr>
              <w:spacing w:line="276"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B Nazanin"/>
                <w:color w:val="auto"/>
                <w:rtl/>
                <w:lang w:bidi="fa-IR"/>
              </w:rPr>
            </w:pPr>
            <w:r w:rsidRPr="00E75552">
              <w:rPr>
                <w:rFonts w:ascii="Calibri" w:eastAsia="Calibri" w:hAnsi="Calibri" w:cs="B Nazanin" w:hint="cs"/>
                <w:color w:val="auto"/>
                <w:rtl/>
                <w:lang w:bidi="fa-IR"/>
              </w:rPr>
              <w:t>بعد توافق دو نفری</w:t>
            </w:r>
          </w:p>
        </w:tc>
      </w:tr>
      <w:tr w:rsidR="00E75552" w:rsidRPr="00E75552" w:rsidTr="00E755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E75552" w:rsidRPr="00E75552" w:rsidRDefault="00E75552" w:rsidP="00DB38F2">
            <w:pPr>
              <w:spacing w:line="276" w:lineRule="auto"/>
              <w:jc w:val="center"/>
              <w:rPr>
                <w:rFonts w:ascii="Calibri" w:eastAsia="Calibri" w:hAnsi="Calibri" w:cs="B Nazanin"/>
                <w:b w:val="0"/>
                <w:bCs w:val="0"/>
                <w:rtl/>
                <w:lang w:bidi="fa-IR"/>
              </w:rPr>
            </w:pPr>
            <w:r w:rsidRPr="00E75552">
              <w:rPr>
                <w:rFonts w:ascii="Calibri" w:eastAsia="Calibri" w:hAnsi="Calibri" w:cs="B Nazanin" w:hint="cs"/>
                <w:b w:val="0"/>
                <w:bCs w:val="0"/>
                <w:rtl/>
                <w:lang w:bidi="fa-IR"/>
              </w:rPr>
              <w:t>عامل ها</w:t>
            </w:r>
          </w:p>
        </w:tc>
        <w:tc>
          <w:tcPr>
            <w:tcW w:w="2394"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lang w:bidi="fa-IR"/>
              </w:rPr>
            </w:pPr>
            <w:r w:rsidRPr="00E75552">
              <w:rPr>
                <w:rFonts w:eastAsia="Calibri" w:cs="B Nazanin"/>
                <w:b/>
                <w:bCs/>
              </w:rPr>
              <w:t>ENRICH</w:t>
            </w:r>
          </w:p>
        </w:tc>
        <w:tc>
          <w:tcPr>
            <w:tcW w:w="2394"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E75552">
              <w:rPr>
                <w:rFonts w:eastAsia="Calibri" w:cs="B Nazanin"/>
                <w:b/>
                <w:bCs/>
              </w:rPr>
              <w:t>Cohesion</w:t>
            </w:r>
          </w:p>
        </w:tc>
        <w:tc>
          <w:tcPr>
            <w:tcW w:w="2394" w:type="dxa"/>
          </w:tcPr>
          <w:p w:rsidR="00E75552" w:rsidRPr="00E75552" w:rsidRDefault="00E75552" w:rsidP="00DB38F2">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B Nazanin"/>
                <w:b/>
                <w:bCs/>
                <w:rtl/>
                <w:lang w:bidi="fa-IR"/>
              </w:rPr>
            </w:pPr>
            <w:r w:rsidRPr="00E75552">
              <w:rPr>
                <w:rFonts w:eastAsia="Calibri" w:cs="B Nazanin"/>
                <w:b/>
                <w:bCs/>
              </w:rPr>
              <w:t>Dyadic consensus</w:t>
            </w:r>
          </w:p>
        </w:tc>
      </w:tr>
      <w:tr w:rsidR="00E75552" w:rsidRPr="00E75552" w:rsidTr="00E75552">
        <w:tc>
          <w:tcPr>
            <w:cnfStyle w:val="001000000000" w:firstRow="0" w:lastRow="0" w:firstColumn="1" w:lastColumn="0" w:oddVBand="0" w:evenVBand="0" w:oddHBand="0" w:evenHBand="0" w:firstRowFirstColumn="0" w:firstRowLastColumn="0" w:lastRowFirstColumn="0" w:lastRowLastColumn="0"/>
            <w:tcW w:w="2394" w:type="dxa"/>
          </w:tcPr>
          <w:p w:rsidR="00E75552" w:rsidRPr="00E75552" w:rsidRDefault="00E75552" w:rsidP="00DB38F2">
            <w:pPr>
              <w:spacing w:line="276" w:lineRule="auto"/>
              <w:jc w:val="center"/>
              <w:rPr>
                <w:rFonts w:ascii="Calibri" w:eastAsia="Calibri" w:hAnsi="Calibri" w:cs="B Nazanin"/>
                <w:rtl/>
                <w:lang w:bidi="fa-IR"/>
              </w:rPr>
            </w:pPr>
            <w:r w:rsidRPr="00E75552">
              <w:rPr>
                <w:rFonts w:ascii="Calibri" w:eastAsia="Calibri" w:hAnsi="Calibri" w:cs="B Nazanin" w:hint="cs"/>
                <w:rtl/>
                <w:lang w:bidi="fa-IR"/>
              </w:rPr>
              <w:t>توافق</w:t>
            </w:r>
          </w:p>
          <w:p w:rsidR="00E75552" w:rsidRPr="00E75552" w:rsidRDefault="00E75552" w:rsidP="00DB38F2">
            <w:pPr>
              <w:spacing w:line="276" w:lineRule="auto"/>
              <w:jc w:val="center"/>
              <w:rPr>
                <w:rFonts w:ascii="Calibri" w:eastAsia="Calibri" w:hAnsi="Calibri" w:cs="B Nazanin"/>
                <w:rtl/>
                <w:lang w:bidi="fa-IR"/>
              </w:rPr>
            </w:pPr>
            <w:r w:rsidRPr="00E75552">
              <w:rPr>
                <w:rFonts w:ascii="Calibri" w:eastAsia="Calibri" w:hAnsi="Calibri" w:cs="B Nazanin" w:hint="cs"/>
                <w:rtl/>
                <w:lang w:bidi="fa-IR"/>
              </w:rPr>
              <w:t>رضایت</w:t>
            </w:r>
          </w:p>
          <w:p w:rsidR="00E75552" w:rsidRPr="00E75552" w:rsidRDefault="00E75552" w:rsidP="00DB38F2">
            <w:pPr>
              <w:spacing w:line="276" w:lineRule="auto"/>
              <w:jc w:val="center"/>
              <w:rPr>
                <w:rFonts w:ascii="Calibri" w:eastAsia="Calibri" w:hAnsi="Calibri" w:cs="B Nazanin"/>
                <w:rtl/>
                <w:lang w:bidi="fa-IR"/>
              </w:rPr>
            </w:pPr>
            <w:r w:rsidRPr="00E75552">
              <w:rPr>
                <w:rFonts w:ascii="Calibri" w:eastAsia="Calibri" w:hAnsi="Calibri" w:cs="B Nazanin" w:hint="cs"/>
                <w:rtl/>
                <w:lang w:bidi="fa-IR"/>
              </w:rPr>
              <w:t>انسجام</w:t>
            </w:r>
          </w:p>
          <w:p w:rsidR="00E75552" w:rsidRPr="00E75552" w:rsidRDefault="00E75552" w:rsidP="00DB38F2">
            <w:pPr>
              <w:spacing w:line="276" w:lineRule="auto"/>
              <w:jc w:val="center"/>
              <w:rPr>
                <w:rFonts w:ascii="Calibri" w:eastAsia="Calibri" w:hAnsi="Calibri" w:cs="B Nazanin"/>
                <w:rtl/>
                <w:lang w:bidi="fa-IR"/>
              </w:rPr>
            </w:pPr>
            <w:r w:rsidRPr="00E75552">
              <w:rPr>
                <w:rFonts w:ascii="Calibri" w:eastAsia="Calibri" w:hAnsi="Calibri" w:cs="B Nazanin" w:hint="cs"/>
                <w:rtl/>
                <w:lang w:bidi="fa-IR"/>
              </w:rPr>
              <w:t>کل پرسشنامه</w:t>
            </w:r>
          </w:p>
        </w:tc>
        <w:tc>
          <w:tcPr>
            <w:tcW w:w="2394"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39/0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42/0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37/0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Pr>
            </w:pPr>
            <w:r w:rsidRPr="00E75552">
              <w:rPr>
                <w:rFonts w:eastAsia="Calibri" w:cs="B Nazanin" w:hint="cs"/>
                <w:rtl/>
              </w:rPr>
              <w:t>39/0</w:t>
            </w:r>
          </w:p>
        </w:tc>
        <w:tc>
          <w:tcPr>
            <w:tcW w:w="2394"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34/0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33/0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41/0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Pr>
            </w:pPr>
            <w:r w:rsidRPr="00E75552">
              <w:rPr>
                <w:rFonts w:eastAsia="Calibri" w:cs="B Nazanin" w:hint="cs"/>
                <w:rtl/>
              </w:rPr>
              <w:t>36/0</w:t>
            </w:r>
          </w:p>
        </w:tc>
        <w:tc>
          <w:tcPr>
            <w:tcW w:w="2394" w:type="dxa"/>
          </w:tcPr>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42/0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32/0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tl/>
              </w:rPr>
            </w:pPr>
            <w:r w:rsidRPr="00E75552">
              <w:rPr>
                <w:rFonts w:eastAsia="Calibri" w:cs="B Nazanin" w:hint="cs"/>
                <w:rtl/>
              </w:rPr>
              <w:t>44/0</w:t>
            </w:r>
          </w:p>
          <w:p w:rsidR="00E75552" w:rsidRPr="00E75552" w:rsidRDefault="00E75552" w:rsidP="00DB38F2">
            <w:pPr>
              <w:spacing w:line="276" w:lineRule="auto"/>
              <w:jc w:val="center"/>
              <w:cnfStyle w:val="000000000000" w:firstRow="0" w:lastRow="0" w:firstColumn="0" w:lastColumn="0" w:oddVBand="0" w:evenVBand="0" w:oddHBand="0" w:evenHBand="0" w:firstRowFirstColumn="0" w:firstRowLastColumn="0" w:lastRowFirstColumn="0" w:lastRowLastColumn="0"/>
              <w:rPr>
                <w:rFonts w:eastAsia="Calibri" w:cs="B Nazanin"/>
              </w:rPr>
            </w:pPr>
            <w:r w:rsidRPr="00E75552">
              <w:rPr>
                <w:rFonts w:eastAsia="Calibri" w:cs="B Nazanin" w:hint="cs"/>
                <w:rtl/>
              </w:rPr>
              <w:t>33/0</w:t>
            </w:r>
          </w:p>
        </w:tc>
      </w:tr>
    </w:tbl>
    <w:p w:rsidR="00E75552" w:rsidRPr="00E75552" w:rsidRDefault="00E75552" w:rsidP="00E75552">
      <w:pPr>
        <w:pStyle w:val="ListParagraph"/>
        <w:numPr>
          <w:ilvl w:val="0"/>
          <w:numId w:val="2"/>
        </w:numPr>
        <w:spacing w:after="200" w:line="276" w:lineRule="auto"/>
        <w:jc w:val="right"/>
        <w:rPr>
          <w:rFonts w:ascii="Calibri" w:eastAsia="Calibri" w:hAnsi="Calibri" w:cs="B Nazanin"/>
          <w:lang w:bidi="fa-IR"/>
        </w:rPr>
      </w:pPr>
      <w:r w:rsidRPr="00E75552">
        <w:rPr>
          <w:rFonts w:ascii="Calibri" w:eastAsia="Calibri" w:hAnsi="Calibri" w:cs="B Nazanin" w:hint="cs"/>
          <w:rtl/>
          <w:lang w:bidi="fa-IR"/>
        </w:rPr>
        <w:t>384=</w:t>
      </w:r>
      <w:r w:rsidRPr="00E75552">
        <w:rPr>
          <w:rFonts w:ascii="Calibri" w:eastAsia="Calibri" w:hAnsi="Calibri" w:cs="B Nazanin"/>
          <w:lang w:bidi="fa-IR"/>
        </w:rPr>
        <w:t>n</w:t>
      </w:r>
      <w:r w:rsidRPr="00E75552">
        <w:rPr>
          <w:rFonts w:ascii="Calibri" w:eastAsia="Calibri" w:hAnsi="Calibri" w:cs="B Nazanin" w:hint="cs"/>
          <w:rtl/>
          <w:lang w:bidi="fa-IR"/>
        </w:rPr>
        <w:t xml:space="preserve"> ، 0001/0&gt;</w:t>
      </w:r>
      <w:r w:rsidRPr="00E75552">
        <w:rPr>
          <w:rFonts w:ascii="Calibri" w:eastAsia="Calibri" w:hAnsi="Calibri" w:cs="B Nazanin"/>
          <w:lang w:bidi="fa-IR"/>
        </w:rPr>
        <w:t>P</w:t>
      </w:r>
    </w:p>
    <w:p w:rsidR="00E75552" w:rsidRPr="00E75552" w:rsidRDefault="00E75552" w:rsidP="00E75552">
      <w:pPr>
        <w:pStyle w:val="ListParagraph"/>
        <w:spacing w:after="200" w:line="360" w:lineRule="auto"/>
        <w:rPr>
          <w:rFonts w:ascii="Calibri" w:eastAsia="Calibri" w:hAnsi="Calibri" w:cs="B Nazanin"/>
          <w:b/>
          <w:bCs/>
          <w:color w:val="ED7D31"/>
          <w:sz w:val="28"/>
          <w:szCs w:val="28"/>
          <w:lang w:bidi="fa-IR"/>
        </w:rPr>
      </w:pPr>
    </w:p>
    <w:p w:rsidR="00E75552" w:rsidRPr="00E75552" w:rsidRDefault="008328AA" w:rsidP="00E75552">
      <w:pPr>
        <w:spacing w:line="360" w:lineRule="auto"/>
        <w:jc w:val="both"/>
        <w:rPr>
          <w:rFonts w:eastAsia="Times New Roman+FPEF" w:cs="B Nazanin"/>
          <w:b/>
          <w:bCs/>
          <w:sz w:val="28"/>
          <w:szCs w:val="28"/>
        </w:rPr>
      </w:pPr>
      <w:r>
        <w:rPr>
          <w:rFonts w:ascii="Calibri" w:eastAsia="Calibri" w:hAnsi="Calibri" w:cs="B Nazanin" w:hint="cs"/>
          <w:b/>
          <w:bCs/>
          <w:sz w:val="28"/>
          <w:szCs w:val="28"/>
          <w:rtl/>
          <w:lang w:bidi="fa-IR"/>
        </w:rPr>
        <w:t>منابع</w:t>
      </w:r>
      <w:r w:rsidR="00E75552" w:rsidRPr="00E75552">
        <w:rPr>
          <w:rFonts w:ascii="Calibri" w:eastAsia="Calibri" w:hAnsi="Calibri" w:cs="B Nazanin" w:hint="cs"/>
          <w:b/>
          <w:bCs/>
          <w:sz w:val="28"/>
          <w:szCs w:val="28"/>
          <w:rtl/>
          <w:lang w:bidi="fa-IR"/>
        </w:rPr>
        <w:t>:</w:t>
      </w:r>
    </w:p>
    <w:p w:rsidR="00E75552" w:rsidRPr="008328AA" w:rsidRDefault="00E75552" w:rsidP="008328AA">
      <w:pPr>
        <w:spacing w:after="200" w:line="276" w:lineRule="auto"/>
        <w:jc w:val="both"/>
        <w:rPr>
          <w:rFonts w:cs="B Nazanin"/>
          <w:sz w:val="28"/>
          <w:szCs w:val="28"/>
          <w:rtl/>
          <w:lang w:bidi="fa-IR"/>
        </w:rPr>
      </w:pPr>
      <w:r w:rsidRPr="008328AA">
        <w:rPr>
          <w:rFonts w:cs="B Nazanin" w:hint="cs"/>
          <w:sz w:val="28"/>
          <w:szCs w:val="28"/>
          <w:rtl/>
          <w:lang w:bidi="fa-IR"/>
        </w:rPr>
        <w:t>یوسفی، ناصر (1390). بررسی شاخص های روان سنجی مقیاس کیفیت زناشویی، فرم تجدیدنظر شده (</w:t>
      </w:r>
      <w:r w:rsidRPr="008328AA">
        <w:rPr>
          <w:rFonts w:cs="B Nazanin"/>
          <w:sz w:val="28"/>
          <w:szCs w:val="28"/>
          <w:lang w:bidi="fa-IR"/>
        </w:rPr>
        <w:t>RDAS</w:t>
      </w:r>
      <w:r w:rsidRPr="008328AA">
        <w:rPr>
          <w:rFonts w:cs="B Nazanin" w:hint="cs"/>
          <w:sz w:val="28"/>
          <w:szCs w:val="28"/>
          <w:rtl/>
          <w:lang w:bidi="fa-IR"/>
        </w:rPr>
        <w:t>). پژوهش های روان شناسی بالینی و مشاوره، 1 (2)، 200-183.</w:t>
      </w:r>
    </w:p>
    <w:p w:rsidR="00E75552" w:rsidRPr="008328AA" w:rsidRDefault="00E75552" w:rsidP="008328AA">
      <w:pPr>
        <w:bidi w:val="0"/>
        <w:spacing w:after="200" w:line="276" w:lineRule="auto"/>
        <w:jc w:val="both"/>
        <w:rPr>
          <w:rFonts w:cs="B Nazanin"/>
          <w:sz w:val="28"/>
          <w:szCs w:val="28"/>
          <w:lang w:bidi="fa-IR"/>
        </w:rPr>
      </w:pPr>
      <w:r w:rsidRPr="008328AA">
        <w:rPr>
          <w:rFonts w:cs="B Nazanin"/>
          <w:sz w:val="28"/>
          <w:szCs w:val="28"/>
        </w:rPr>
        <w:t xml:space="preserve">Busby. D. M., Crane. D. R., Larson. J. </w:t>
      </w:r>
      <w:proofErr w:type="gramStart"/>
      <w:r w:rsidRPr="008328AA">
        <w:rPr>
          <w:rFonts w:cs="B Nazanin"/>
          <w:sz w:val="28"/>
          <w:szCs w:val="28"/>
        </w:rPr>
        <w:t>H.,</w:t>
      </w:r>
      <w:proofErr w:type="gramEnd"/>
      <w:r w:rsidRPr="008328AA">
        <w:rPr>
          <w:rFonts w:cs="B Nazanin"/>
          <w:sz w:val="28"/>
          <w:szCs w:val="28"/>
        </w:rPr>
        <w:t xml:space="preserve"> &amp; Christensen. C. (1995). A revision of the Dyadic Adjustment Scale for use with distressed and </w:t>
      </w:r>
      <w:proofErr w:type="spellStart"/>
      <w:r w:rsidRPr="008328AA">
        <w:rPr>
          <w:rFonts w:cs="B Nazanin"/>
          <w:sz w:val="28"/>
          <w:szCs w:val="28"/>
        </w:rPr>
        <w:t>nondistressed</w:t>
      </w:r>
      <w:proofErr w:type="spellEnd"/>
      <w:r w:rsidRPr="008328AA">
        <w:rPr>
          <w:rFonts w:cs="B Nazanin"/>
          <w:sz w:val="28"/>
          <w:szCs w:val="28"/>
        </w:rPr>
        <w:t xml:space="preserve"> couples: Construct Hierarchy and multidimensional scale. </w:t>
      </w:r>
      <w:r w:rsidRPr="008328AA">
        <w:rPr>
          <w:rFonts w:cs="B Nazanin"/>
          <w:i/>
          <w:iCs/>
          <w:sz w:val="28"/>
          <w:szCs w:val="28"/>
        </w:rPr>
        <w:t>Journal of Marital and family therapy</w:t>
      </w:r>
      <w:r w:rsidRPr="008328AA">
        <w:rPr>
          <w:rFonts w:cs="B Nazanin"/>
          <w:sz w:val="28"/>
          <w:szCs w:val="28"/>
        </w:rPr>
        <w:t>, 21, 289-308.</w:t>
      </w:r>
    </w:p>
    <w:p w:rsidR="00E75552" w:rsidRPr="00E75552" w:rsidRDefault="00E75552" w:rsidP="00E75552">
      <w:pPr>
        <w:autoSpaceDE w:val="0"/>
        <w:autoSpaceDN w:val="0"/>
        <w:bidi w:val="0"/>
        <w:adjustRightInd w:val="0"/>
        <w:ind w:left="720"/>
        <w:rPr>
          <w:rFonts w:ascii="TimesNewRomanPS-ItalicMT" w:hAnsi="TimesNewRomanPS-ItalicMT" w:cs="B Nazanin"/>
          <w:color w:val="231F20"/>
          <w:sz w:val="26"/>
          <w:szCs w:val="26"/>
          <w:rtl/>
        </w:rPr>
      </w:pPr>
    </w:p>
    <w:p w:rsidR="00E75552" w:rsidRPr="00E75552" w:rsidRDefault="00E75552" w:rsidP="00E75552">
      <w:pPr>
        <w:rPr>
          <w:rFonts w:cs="B Nazanin"/>
        </w:rPr>
      </w:pPr>
    </w:p>
    <w:sectPr w:rsidR="00E75552" w:rsidRPr="00E75552" w:rsidSect="008328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nThickLargeGap" w:sz="24" w:space="24" w:color="auto"/>
        <w:left w:val="thinThickLargeGap" w:sz="24" w:space="24" w:color="auto"/>
        <w:bottom w:val="thickThinLargeGap" w:sz="24" w:space="24" w:color="auto"/>
        <w:right w:val="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9DA" w:rsidRDefault="00ED09DA" w:rsidP="00F25F84">
      <w:r>
        <w:separator/>
      </w:r>
    </w:p>
  </w:endnote>
  <w:endnote w:type="continuationSeparator" w:id="0">
    <w:p w:rsidR="00ED09DA" w:rsidRDefault="00ED09DA" w:rsidP="00F25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Gulim">
    <w:altName w:val="Malgun Gothic"/>
    <w:panose1 w:val="020B0600000101010101"/>
    <w:charset w:val="81"/>
    <w:family w:val="roman"/>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TimesNewRomanPS-Italic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84" w:rsidRDefault="00F25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84" w:rsidRDefault="00F25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84" w:rsidRDefault="00F25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9DA" w:rsidRDefault="00ED09DA" w:rsidP="00F25F84">
      <w:r>
        <w:separator/>
      </w:r>
    </w:p>
  </w:footnote>
  <w:footnote w:type="continuationSeparator" w:id="0">
    <w:p w:rsidR="00ED09DA" w:rsidRDefault="00ED09DA" w:rsidP="00F25F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84" w:rsidRDefault="00F25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84" w:rsidRDefault="00F25F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F84" w:rsidRDefault="00F25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665BA9"/>
    <w:multiLevelType w:val="hybridMultilevel"/>
    <w:tmpl w:val="EC6EF044"/>
    <w:lvl w:ilvl="0" w:tplc="3DD8EA6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88E"/>
    <w:rsid w:val="004D2F07"/>
    <w:rsid w:val="00821A2F"/>
    <w:rsid w:val="008328AA"/>
    <w:rsid w:val="00CE000D"/>
    <w:rsid w:val="00E75552"/>
    <w:rsid w:val="00EC1978"/>
    <w:rsid w:val="00ED09DA"/>
    <w:rsid w:val="00F25F84"/>
    <w:rsid w:val="00FF3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5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552"/>
    <w:pPr>
      <w:ind w:left="720"/>
      <w:contextualSpacing/>
    </w:pPr>
  </w:style>
  <w:style w:type="table" w:styleId="GridTable4-Accent3">
    <w:name w:val="Grid Table 4 Accent 3"/>
    <w:basedOn w:val="TableNormal"/>
    <w:uiPriority w:val="49"/>
    <w:rsid w:val="00E7555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F25F84"/>
    <w:pPr>
      <w:tabs>
        <w:tab w:val="center" w:pos="4680"/>
        <w:tab w:val="right" w:pos="9360"/>
      </w:tabs>
    </w:pPr>
  </w:style>
  <w:style w:type="character" w:customStyle="1" w:styleId="HeaderChar">
    <w:name w:val="Header Char"/>
    <w:basedOn w:val="DefaultParagraphFont"/>
    <w:link w:val="Header"/>
    <w:uiPriority w:val="99"/>
    <w:rsid w:val="00F25F8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25F84"/>
    <w:pPr>
      <w:tabs>
        <w:tab w:val="center" w:pos="4680"/>
        <w:tab w:val="right" w:pos="9360"/>
      </w:tabs>
    </w:pPr>
  </w:style>
  <w:style w:type="character" w:customStyle="1" w:styleId="FooterChar">
    <w:name w:val="Footer Char"/>
    <w:basedOn w:val="DefaultParagraphFont"/>
    <w:link w:val="Footer"/>
    <w:uiPriority w:val="99"/>
    <w:rsid w:val="00F25F8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2021-06-05T18:08:00Z</dcterms:created>
  <dcterms:modified xsi:type="dcterms:W3CDTF">2021-06-05T18:11:00Z</dcterms:modified>
</cp:coreProperties>
</file>