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6EF4B" w14:textId="77777777" w:rsidR="00580FA9" w:rsidRPr="00927BE4" w:rsidRDefault="00580FA9" w:rsidP="00580FA9">
      <w:pPr>
        <w:spacing w:line="360" w:lineRule="auto"/>
        <w:ind w:firstLine="281"/>
        <w:jc w:val="center"/>
        <w:rPr>
          <w:rFonts w:ascii="IRANYekan" w:hAnsi="IRANYekan" w:cs="B Mitra"/>
          <w:b/>
          <w:bCs/>
          <w:sz w:val="28"/>
          <w:rtl/>
          <w:lang w:bidi="fa-IR"/>
        </w:rPr>
      </w:pPr>
      <w:r w:rsidRPr="00927BE4">
        <w:rPr>
          <w:rFonts w:ascii="IRANYekan" w:hAnsi="IRANYekan" w:cs="B Mitra"/>
          <w:b/>
          <w:bCs/>
          <w:sz w:val="28"/>
          <w:rtl/>
          <w:lang w:bidi="fa-IR"/>
        </w:rPr>
        <w:t>پرسشنامه میزان مهارت مذاکره در مدیران</w:t>
      </w:r>
    </w:p>
    <w:p w14:paraId="21A6BC62" w14:textId="77777777" w:rsidR="00580FA9" w:rsidRPr="00927BE4" w:rsidRDefault="00580FA9" w:rsidP="00580FA9">
      <w:pPr>
        <w:spacing w:line="360" w:lineRule="auto"/>
        <w:ind w:firstLine="281"/>
        <w:jc w:val="center"/>
        <w:rPr>
          <w:rFonts w:ascii="IRANYekan" w:hAnsi="IRANYekan" w:cs="B Mitra"/>
          <w:b/>
          <w:bCs/>
          <w:sz w:val="28"/>
          <w:rtl/>
          <w:lang w:bidi="fa-IR"/>
        </w:rPr>
      </w:pPr>
      <w:r w:rsidRPr="00927BE4">
        <w:rPr>
          <w:rFonts w:ascii="IRANYekan" w:hAnsi="IRANYekan" w:cs="B Mitra"/>
          <w:b/>
          <w:bCs/>
          <w:sz w:val="28"/>
          <w:rtl/>
          <w:lang w:bidi="fa-IR"/>
        </w:rPr>
        <w:t>به نام خدا</w:t>
      </w:r>
    </w:p>
    <w:p w14:paraId="1495AE8E" w14:textId="77777777" w:rsidR="00580FA9" w:rsidRPr="00927BE4" w:rsidRDefault="00580FA9" w:rsidP="00580FA9">
      <w:pPr>
        <w:spacing w:line="360" w:lineRule="auto"/>
        <w:ind w:firstLine="281"/>
        <w:jc w:val="center"/>
        <w:rPr>
          <w:rFonts w:ascii="IRANYekan" w:hAnsi="IRANYekan" w:cs="B Mitra"/>
          <w:b/>
          <w:bCs/>
          <w:sz w:val="28"/>
          <w:rtl/>
          <w:lang w:bidi="fa-IR"/>
        </w:rPr>
      </w:pPr>
    </w:p>
    <w:p w14:paraId="4D5644D8" w14:textId="45DC36F3" w:rsidR="00580FA9" w:rsidRPr="00927BE4" w:rsidRDefault="00580FA9" w:rsidP="00580FA9">
      <w:pPr>
        <w:spacing w:line="360" w:lineRule="auto"/>
        <w:ind w:firstLine="281"/>
        <w:jc w:val="lowKashida"/>
        <w:rPr>
          <w:rFonts w:ascii="IRANYekan" w:hAnsi="IRANYekan" w:cs="B Mitra"/>
          <w:sz w:val="28"/>
          <w:rtl/>
          <w:lang w:bidi="fa-IR"/>
        </w:rPr>
      </w:pPr>
      <w:r w:rsidRPr="00927BE4">
        <w:rPr>
          <w:rFonts w:ascii="IRANYekan" w:hAnsi="IRANYekan" w:cs="B Mitra"/>
          <w:sz w:val="28"/>
          <w:rtl/>
          <w:lang w:bidi="fa-IR"/>
        </w:rPr>
        <w:t>مد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ران جهت اداره شركت ها در هزاره سوم ، ن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ازمند مهارت ها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در زم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نه ها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گوناگون </w:t>
      </w:r>
      <w:r w:rsidRPr="00927BE4">
        <w:rPr>
          <w:rFonts w:ascii="IRANYekan" w:hAnsi="IRANYekan" w:cs="B Mitra"/>
          <w:sz w:val="28"/>
          <w:rtl/>
          <w:lang w:bidi="fa-IR"/>
        </w:rPr>
        <w:br/>
        <w:t>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باشند . لذا 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ن امر صاحبان صنا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ع و دولت مردان را ملزم 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سازد تا در انتخاب مد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ران از مع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ارها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علم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دق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ق استفاده كنند . </w:t>
      </w:r>
    </w:p>
    <w:p w14:paraId="019BE259" w14:textId="4BB1403A" w:rsidR="00580FA9" w:rsidRPr="00927BE4" w:rsidRDefault="00580FA9" w:rsidP="00580FA9">
      <w:pPr>
        <w:spacing w:line="360" w:lineRule="auto"/>
        <w:ind w:firstLine="281"/>
        <w:jc w:val="lowKashida"/>
        <w:rPr>
          <w:rFonts w:ascii="IRANYekan" w:hAnsi="IRANYekan" w:cs="B Mitra"/>
          <w:sz w:val="28"/>
          <w:rtl/>
          <w:lang w:bidi="fa-IR"/>
        </w:rPr>
      </w:pPr>
      <w:r w:rsidRPr="00927BE4">
        <w:rPr>
          <w:rFonts w:ascii="IRANYekan" w:hAnsi="IRANYekan" w:cs="B Mitra"/>
          <w:sz w:val="28"/>
          <w:rtl/>
          <w:lang w:bidi="fa-IR"/>
        </w:rPr>
        <w:t>پرسشنامه 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كه به پ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وست 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فا 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گردد جهت تع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ن پارامتر مدل فوق در صنعت كاش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و سرام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ك طراح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گرد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ده است . خواهشمند است در صورت امكان مساعدت فرموده و آن را تكم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ل فرما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د . </w:t>
      </w:r>
    </w:p>
    <w:p w14:paraId="54471592" w14:textId="0F27AE23" w:rsidR="00580FA9" w:rsidRPr="00927BE4" w:rsidRDefault="00580FA9" w:rsidP="00580FA9">
      <w:pPr>
        <w:spacing w:line="360" w:lineRule="auto"/>
        <w:ind w:firstLine="281"/>
        <w:jc w:val="lowKashida"/>
        <w:rPr>
          <w:rFonts w:ascii="IRANYekan" w:hAnsi="IRANYekan" w:cs="B Mitra"/>
          <w:sz w:val="28"/>
          <w:rtl/>
          <w:lang w:bidi="fa-IR"/>
        </w:rPr>
      </w:pPr>
      <w:r w:rsidRPr="00927BE4">
        <w:rPr>
          <w:rFonts w:ascii="IRANYekan" w:hAnsi="IRANYekan" w:cs="B Mitra"/>
          <w:sz w:val="28"/>
          <w:rtl/>
          <w:lang w:bidi="fa-IR"/>
        </w:rPr>
        <w:t>در ضمن صداقت شما در پاسخگو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به سؤالات از عمده فاكتور ها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تأث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رگذار بر صحت ا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ن تحق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ق خواهد بود . </w:t>
      </w:r>
    </w:p>
    <w:p w14:paraId="46136672" w14:textId="77777777" w:rsidR="00580FA9" w:rsidRPr="00927BE4" w:rsidRDefault="00580FA9" w:rsidP="00580FA9">
      <w:pPr>
        <w:spacing w:line="360" w:lineRule="auto"/>
        <w:ind w:firstLine="281"/>
        <w:rPr>
          <w:rFonts w:ascii="IRANYekan" w:hAnsi="IRANYekan" w:cs="B Mitra"/>
          <w:sz w:val="28"/>
          <w:rtl/>
          <w:lang w:bidi="fa-IR"/>
        </w:rPr>
      </w:pPr>
    </w:p>
    <w:p w14:paraId="714DF1A3" w14:textId="1DBE1600" w:rsidR="00580FA9" w:rsidRPr="00927BE4" w:rsidRDefault="00580FA9" w:rsidP="00580FA9">
      <w:pPr>
        <w:spacing w:line="360" w:lineRule="auto"/>
        <w:ind w:firstLine="281"/>
        <w:jc w:val="right"/>
        <w:rPr>
          <w:rFonts w:ascii="IRANYekan" w:hAnsi="IRANYekan" w:cs="B Mitra"/>
          <w:sz w:val="28"/>
          <w:rtl/>
          <w:lang w:bidi="fa-IR"/>
        </w:rPr>
      </w:pPr>
      <w:r w:rsidRPr="00927BE4">
        <w:rPr>
          <w:rFonts w:ascii="IRANYekan" w:hAnsi="IRANYekan" w:cs="B Mitra"/>
          <w:sz w:val="28"/>
          <w:rtl/>
          <w:lang w:bidi="fa-IR"/>
        </w:rPr>
        <w:t xml:space="preserve">با تشكر </w:t>
      </w:r>
      <w:r w:rsidRPr="00927BE4">
        <w:rPr>
          <w:rFonts w:cs="Times New Roman" w:hint="cs"/>
          <w:sz w:val="28"/>
          <w:rtl/>
          <w:lang w:bidi="fa-IR"/>
        </w:rPr>
        <w:t>–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احمد متق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راد </w:t>
      </w:r>
    </w:p>
    <w:p w14:paraId="563BEC54" w14:textId="77777777" w:rsidR="00580FA9" w:rsidRDefault="00580FA9" w:rsidP="00580FA9">
      <w:pPr>
        <w:spacing w:line="360" w:lineRule="auto"/>
        <w:ind w:firstLine="281"/>
        <w:rPr>
          <w:rFonts w:ascii="IRANYekan" w:hAnsi="IRANYekan" w:cs="B Mitra"/>
          <w:sz w:val="28"/>
          <w:lang w:bidi="fa-IR"/>
        </w:rPr>
      </w:pPr>
    </w:p>
    <w:p w14:paraId="7D26C3B5" w14:textId="77777777" w:rsidR="00927BE4" w:rsidRDefault="00927BE4" w:rsidP="00580FA9">
      <w:pPr>
        <w:spacing w:line="360" w:lineRule="auto"/>
        <w:ind w:firstLine="281"/>
        <w:rPr>
          <w:rFonts w:ascii="IRANYekan" w:hAnsi="IRANYekan" w:cs="B Mitra"/>
          <w:sz w:val="28"/>
          <w:lang w:bidi="fa-IR"/>
        </w:rPr>
      </w:pPr>
    </w:p>
    <w:p w14:paraId="532EFE60" w14:textId="77777777" w:rsidR="00927BE4" w:rsidRDefault="00927BE4" w:rsidP="00580FA9">
      <w:pPr>
        <w:spacing w:line="360" w:lineRule="auto"/>
        <w:ind w:firstLine="281"/>
        <w:rPr>
          <w:rFonts w:ascii="IRANYekan" w:hAnsi="IRANYekan" w:cs="B Mitra"/>
          <w:sz w:val="28"/>
          <w:lang w:bidi="fa-IR"/>
        </w:rPr>
      </w:pPr>
    </w:p>
    <w:p w14:paraId="4CE17A06" w14:textId="77777777" w:rsidR="00927BE4" w:rsidRDefault="00927BE4" w:rsidP="00580FA9">
      <w:pPr>
        <w:spacing w:line="360" w:lineRule="auto"/>
        <w:ind w:firstLine="281"/>
        <w:rPr>
          <w:rFonts w:ascii="IRANYekan" w:hAnsi="IRANYekan" w:cs="B Mitra"/>
          <w:sz w:val="28"/>
          <w:lang w:bidi="fa-IR"/>
        </w:rPr>
      </w:pPr>
    </w:p>
    <w:p w14:paraId="01130729" w14:textId="77777777" w:rsidR="00927BE4" w:rsidRPr="00927BE4" w:rsidRDefault="00927BE4" w:rsidP="00580FA9">
      <w:pPr>
        <w:spacing w:line="360" w:lineRule="auto"/>
        <w:ind w:firstLine="281"/>
        <w:rPr>
          <w:rFonts w:ascii="IRANYekan" w:hAnsi="IRANYekan" w:cs="B Mitra"/>
          <w:sz w:val="28"/>
          <w:rtl/>
          <w:lang w:bidi="fa-IR"/>
        </w:rPr>
      </w:pPr>
    </w:p>
    <w:p w14:paraId="53E644EE" w14:textId="77777777" w:rsidR="00580FA9" w:rsidRPr="00927BE4" w:rsidRDefault="00580FA9" w:rsidP="00580FA9">
      <w:pPr>
        <w:spacing w:line="360" w:lineRule="auto"/>
        <w:ind w:firstLine="281"/>
        <w:rPr>
          <w:rFonts w:ascii="IRANYekan" w:hAnsi="IRANYekan" w:cs="B Mitra"/>
          <w:sz w:val="28"/>
          <w:rtl/>
          <w:lang w:bidi="fa-IR"/>
        </w:rPr>
      </w:pPr>
    </w:p>
    <w:p w14:paraId="43EF4650" w14:textId="77777777" w:rsidR="00580FA9" w:rsidRPr="00927BE4" w:rsidRDefault="00580FA9" w:rsidP="00580FA9">
      <w:pPr>
        <w:spacing w:line="360" w:lineRule="auto"/>
        <w:ind w:firstLine="281"/>
        <w:rPr>
          <w:rFonts w:ascii="IRANYekan" w:hAnsi="IRANYekan" w:cs="B Mitra"/>
          <w:sz w:val="28"/>
          <w:rtl/>
          <w:lang w:bidi="fa-IR"/>
        </w:rPr>
      </w:pPr>
    </w:p>
    <w:p w14:paraId="6B6FB31F" w14:textId="77777777" w:rsidR="00580FA9" w:rsidRPr="00927BE4" w:rsidRDefault="00580FA9" w:rsidP="000E70B1">
      <w:pPr>
        <w:spacing w:line="360" w:lineRule="auto"/>
        <w:rPr>
          <w:rFonts w:ascii="IRANYekan" w:hAnsi="IRANYekan" w:cs="B Mitra"/>
          <w:sz w:val="28"/>
          <w:rtl/>
          <w:lang w:bidi="fa-IR"/>
        </w:rPr>
      </w:pPr>
    </w:p>
    <w:p w14:paraId="3737A173" w14:textId="43EA5AD6" w:rsidR="00580FA9" w:rsidRPr="00927BE4" w:rsidRDefault="00580FA9" w:rsidP="00580FA9">
      <w:pPr>
        <w:spacing w:line="360" w:lineRule="auto"/>
        <w:ind w:firstLine="281"/>
        <w:rPr>
          <w:rFonts w:ascii="IRANYekan" w:hAnsi="IRANYekan" w:cs="B Mitra"/>
          <w:sz w:val="28"/>
          <w:rtl/>
          <w:lang w:bidi="fa-IR"/>
        </w:rPr>
      </w:pPr>
      <w:r w:rsidRPr="00927BE4">
        <w:rPr>
          <w:rFonts w:ascii="IRANYekan" w:hAnsi="IRANYekan" w:cs="B Mitra"/>
          <w:sz w:val="28"/>
          <w:rtl/>
          <w:lang w:bidi="fa-IR"/>
        </w:rPr>
        <w:lastRenderedPageBreak/>
        <w:t>نام :                                 نام خانوادگ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 xml:space="preserve"> :                                     م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زان تحص</w:t>
      </w:r>
      <w:r w:rsidR="000E70B1" w:rsidRPr="00927BE4">
        <w:rPr>
          <w:rFonts w:ascii="IRANYekan" w:hAnsi="IRANYekan" w:cs="B Mitra"/>
          <w:sz w:val="28"/>
          <w:rtl/>
          <w:lang w:bidi="fa-IR"/>
        </w:rPr>
        <w:t>ی</w:t>
      </w:r>
      <w:r w:rsidRPr="00927BE4">
        <w:rPr>
          <w:rFonts w:ascii="IRANYekan" w:hAnsi="IRANYekan" w:cs="B Mitra"/>
          <w:sz w:val="28"/>
          <w:rtl/>
          <w:lang w:bidi="fa-IR"/>
        </w:rPr>
        <w:t>لات :                          نام شركت :</w:t>
      </w:r>
    </w:p>
    <w:p w14:paraId="6C3995E9" w14:textId="77777777" w:rsidR="00580FA9" w:rsidRPr="00927BE4" w:rsidRDefault="00580FA9" w:rsidP="00580FA9">
      <w:pPr>
        <w:spacing w:line="360" w:lineRule="auto"/>
        <w:ind w:firstLine="281"/>
        <w:rPr>
          <w:rFonts w:ascii="IRANYekan" w:hAnsi="IRANYekan" w:cs="B Mitra"/>
          <w:sz w:val="2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531"/>
        <w:gridCol w:w="4961"/>
        <w:gridCol w:w="709"/>
        <w:gridCol w:w="1134"/>
        <w:gridCol w:w="709"/>
        <w:gridCol w:w="675"/>
      </w:tblGrid>
      <w:tr w:rsidR="00580FA9" w:rsidRPr="00927BE4" w14:paraId="1A070C2C" w14:textId="77777777" w:rsidTr="00580FA9">
        <w:trPr>
          <w:trHeight w:val="414"/>
        </w:trPr>
        <w:tc>
          <w:tcPr>
            <w:tcW w:w="531" w:type="dxa"/>
          </w:tcPr>
          <w:p w14:paraId="7839036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</w:p>
        </w:tc>
        <w:tc>
          <w:tcPr>
            <w:tcW w:w="4961" w:type="dxa"/>
          </w:tcPr>
          <w:p w14:paraId="3E438445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F36116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134" w:type="dxa"/>
          </w:tcPr>
          <w:p w14:paraId="18474B95" w14:textId="20C985D3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گاه</w:t>
            </w:r>
            <w:r w:rsidR="000E70B1"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 xml:space="preserve"> اوقات</w:t>
            </w:r>
          </w:p>
        </w:tc>
        <w:tc>
          <w:tcPr>
            <w:tcW w:w="709" w:type="dxa"/>
          </w:tcPr>
          <w:p w14:paraId="022B437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675" w:type="dxa"/>
          </w:tcPr>
          <w:p w14:paraId="50C7BF69" w14:textId="4F62F36B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هم</w:t>
            </w:r>
            <w:r w:rsidR="000E70B1"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شه</w:t>
            </w:r>
          </w:p>
        </w:tc>
      </w:tr>
      <w:tr w:rsidR="00580FA9" w:rsidRPr="00927BE4" w14:paraId="26E7C550" w14:textId="77777777" w:rsidTr="00580FA9">
        <w:tc>
          <w:tcPr>
            <w:tcW w:w="531" w:type="dxa"/>
          </w:tcPr>
          <w:p w14:paraId="1B6AA31E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</w:t>
            </w:r>
          </w:p>
        </w:tc>
        <w:tc>
          <w:tcPr>
            <w:tcW w:w="4961" w:type="dxa"/>
          </w:tcPr>
          <w:p w14:paraId="6500730A" w14:textId="2AD779CC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قبل از انجام مذاكرات در مورد طرف مقابل تحق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ق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5D4A28D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010E852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2516B4A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731C7CA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3F2CB32C" w14:textId="77777777" w:rsidTr="00580FA9">
        <w:tc>
          <w:tcPr>
            <w:tcW w:w="531" w:type="dxa"/>
          </w:tcPr>
          <w:p w14:paraId="248962CF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</w:t>
            </w:r>
          </w:p>
        </w:tc>
        <w:tc>
          <w:tcPr>
            <w:tcW w:w="4961" w:type="dxa"/>
          </w:tcPr>
          <w:p w14:paraId="45A06362" w14:textId="6F2CECFD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قبل از انتخاب استراتژ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، اطلاعات مورد ن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از را مطالعه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35118BAE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D286D5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12F6DE3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23B7044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7DB5C1D" w14:textId="77777777" w:rsidTr="00580FA9">
        <w:tc>
          <w:tcPr>
            <w:tcW w:w="531" w:type="dxa"/>
          </w:tcPr>
          <w:p w14:paraId="30E2777A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3</w:t>
            </w:r>
          </w:p>
        </w:tc>
        <w:tc>
          <w:tcPr>
            <w:tcW w:w="4961" w:type="dxa"/>
          </w:tcPr>
          <w:p w14:paraId="7B0E4AA6" w14:textId="19B3F592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هدف اصل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مذاكرات را به خوب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دانم </w:t>
            </w:r>
          </w:p>
        </w:tc>
        <w:tc>
          <w:tcPr>
            <w:tcW w:w="709" w:type="dxa"/>
          </w:tcPr>
          <w:p w14:paraId="6E52BF8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789CC25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7C69934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794359D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1B0E39F5" w14:textId="77777777" w:rsidTr="00580FA9">
        <w:tc>
          <w:tcPr>
            <w:tcW w:w="531" w:type="dxa"/>
          </w:tcPr>
          <w:p w14:paraId="25697C82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4</w:t>
            </w:r>
          </w:p>
        </w:tc>
        <w:tc>
          <w:tcPr>
            <w:tcW w:w="4961" w:type="dxa"/>
          </w:tcPr>
          <w:p w14:paraId="5ADA5500" w14:textId="70182CFF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تاكت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ك ها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كه در مذاكرات انتخاب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با اهداف مورد نظرم هماهنگ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دارند </w:t>
            </w:r>
          </w:p>
        </w:tc>
        <w:tc>
          <w:tcPr>
            <w:tcW w:w="709" w:type="dxa"/>
          </w:tcPr>
          <w:p w14:paraId="04FBCFA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4B5AB7D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724AF849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4123F22B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D4C4137" w14:textId="77777777" w:rsidTr="00580FA9">
        <w:tc>
          <w:tcPr>
            <w:tcW w:w="531" w:type="dxa"/>
          </w:tcPr>
          <w:p w14:paraId="0BD239C8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5</w:t>
            </w:r>
          </w:p>
        </w:tc>
        <w:tc>
          <w:tcPr>
            <w:tcW w:w="4961" w:type="dxa"/>
          </w:tcPr>
          <w:p w14:paraId="1AFF75F7" w14:textId="6E3DF386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هنگام انتخاب نما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نده آنها را كاملاٌ توج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555D431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5E2E82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1CF1C9A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02D12A3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43EA894B" w14:textId="77777777" w:rsidTr="00580FA9">
        <w:tc>
          <w:tcPr>
            <w:tcW w:w="531" w:type="dxa"/>
          </w:tcPr>
          <w:p w14:paraId="616EA349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6</w:t>
            </w:r>
          </w:p>
        </w:tc>
        <w:tc>
          <w:tcPr>
            <w:tcW w:w="4961" w:type="dxa"/>
          </w:tcPr>
          <w:p w14:paraId="6C7B2339" w14:textId="6C4AFE19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به نما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ندگان انتخاب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خود تا جا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كه لازم باشد اخت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ارات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دهم </w:t>
            </w:r>
          </w:p>
        </w:tc>
        <w:tc>
          <w:tcPr>
            <w:tcW w:w="709" w:type="dxa"/>
          </w:tcPr>
          <w:p w14:paraId="4B033DA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566080D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4F3B7DCA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3855856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BCC6BF5" w14:textId="77777777" w:rsidTr="00580FA9">
        <w:tc>
          <w:tcPr>
            <w:tcW w:w="531" w:type="dxa"/>
          </w:tcPr>
          <w:p w14:paraId="17A1DEC9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7</w:t>
            </w:r>
          </w:p>
        </w:tc>
        <w:tc>
          <w:tcPr>
            <w:tcW w:w="4961" w:type="dxa"/>
          </w:tcPr>
          <w:p w14:paraId="37EC8502" w14:textId="208B788F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نسبت به مذاكرات برخورد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انعطاف پذ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ر دارم </w:t>
            </w:r>
          </w:p>
        </w:tc>
        <w:tc>
          <w:tcPr>
            <w:tcW w:w="709" w:type="dxa"/>
          </w:tcPr>
          <w:p w14:paraId="07B77C3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524FF55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17641FF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772A460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8421056" w14:textId="77777777" w:rsidTr="00580FA9">
        <w:tc>
          <w:tcPr>
            <w:tcW w:w="531" w:type="dxa"/>
          </w:tcPr>
          <w:p w14:paraId="5C565684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8</w:t>
            </w:r>
          </w:p>
        </w:tc>
        <w:tc>
          <w:tcPr>
            <w:tcW w:w="4961" w:type="dxa"/>
          </w:tcPr>
          <w:p w14:paraId="7741EEDA" w14:textId="175F5B4B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معتقدم مذاكره فرصت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است تا هر دو طرف منتفع شوند </w:t>
            </w:r>
          </w:p>
        </w:tc>
        <w:tc>
          <w:tcPr>
            <w:tcW w:w="709" w:type="dxa"/>
          </w:tcPr>
          <w:p w14:paraId="3775066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1F84465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308C0B3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0796337E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52CA502E" w14:textId="77777777" w:rsidTr="00580FA9">
        <w:tc>
          <w:tcPr>
            <w:tcW w:w="531" w:type="dxa"/>
          </w:tcPr>
          <w:p w14:paraId="0979897D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9</w:t>
            </w:r>
          </w:p>
        </w:tc>
        <w:tc>
          <w:tcPr>
            <w:tcW w:w="4961" w:type="dxa"/>
          </w:tcPr>
          <w:p w14:paraId="169C3683" w14:textId="2C1D4421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زمان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كه وارد مذاكره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شوم مصمم هستم تا به 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ك توافق مطلوب دست 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ابم </w:t>
            </w:r>
          </w:p>
        </w:tc>
        <w:tc>
          <w:tcPr>
            <w:tcW w:w="709" w:type="dxa"/>
          </w:tcPr>
          <w:p w14:paraId="01E3F89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1C55B48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2B4B8E2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0C9888F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4BD80D7F" w14:textId="77777777" w:rsidTr="00580FA9">
        <w:tc>
          <w:tcPr>
            <w:tcW w:w="531" w:type="dxa"/>
          </w:tcPr>
          <w:p w14:paraId="3672CB41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10</w:t>
            </w:r>
          </w:p>
        </w:tc>
        <w:tc>
          <w:tcPr>
            <w:tcW w:w="4961" w:type="dxa"/>
          </w:tcPr>
          <w:p w14:paraId="6CEC4E95" w14:textId="172BC5A0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گفتن حرف ها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خود از كلام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ساده استفاده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</w:t>
            </w:r>
          </w:p>
        </w:tc>
        <w:tc>
          <w:tcPr>
            <w:tcW w:w="709" w:type="dxa"/>
          </w:tcPr>
          <w:p w14:paraId="408F9F64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60E2A38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71A7867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42DDA38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3A840049" w14:textId="77777777" w:rsidTr="00580FA9">
        <w:tc>
          <w:tcPr>
            <w:tcW w:w="531" w:type="dxa"/>
          </w:tcPr>
          <w:p w14:paraId="3A8AA099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11</w:t>
            </w:r>
          </w:p>
        </w:tc>
        <w:tc>
          <w:tcPr>
            <w:tcW w:w="4961" w:type="dxa"/>
          </w:tcPr>
          <w:p w14:paraId="733FD0CA" w14:textId="0988526F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به طور واضح و منطق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سخن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گو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م </w:t>
            </w:r>
          </w:p>
        </w:tc>
        <w:tc>
          <w:tcPr>
            <w:tcW w:w="709" w:type="dxa"/>
          </w:tcPr>
          <w:p w14:paraId="7239D2F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F5F11B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6D36838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5F61804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3F493C5" w14:textId="77777777" w:rsidTr="00580FA9">
        <w:tc>
          <w:tcPr>
            <w:tcW w:w="531" w:type="dxa"/>
          </w:tcPr>
          <w:p w14:paraId="750BC316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12</w:t>
            </w:r>
          </w:p>
        </w:tc>
        <w:tc>
          <w:tcPr>
            <w:tcW w:w="4961" w:type="dxa"/>
          </w:tcPr>
          <w:p w14:paraId="5F4829A3" w14:textId="54939872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ارتباط برقرار كردن با طرف مقابل آگاهانه از تن گفتار استفاده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كند </w:t>
            </w:r>
          </w:p>
        </w:tc>
        <w:tc>
          <w:tcPr>
            <w:tcW w:w="709" w:type="dxa"/>
          </w:tcPr>
          <w:p w14:paraId="6E723BC9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F6C8B9A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723456E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5CF6D274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461BE9EC" w14:textId="77777777" w:rsidTr="00580FA9">
        <w:tc>
          <w:tcPr>
            <w:tcW w:w="531" w:type="dxa"/>
          </w:tcPr>
          <w:p w14:paraId="58D5A80F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13</w:t>
            </w:r>
          </w:p>
        </w:tc>
        <w:tc>
          <w:tcPr>
            <w:tcW w:w="4961" w:type="dxa"/>
          </w:tcPr>
          <w:p w14:paraId="179D29D5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در تمام مدت مؤدب هستم </w:t>
            </w:r>
          </w:p>
        </w:tc>
        <w:tc>
          <w:tcPr>
            <w:tcW w:w="709" w:type="dxa"/>
          </w:tcPr>
          <w:p w14:paraId="035A96D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4558798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6E3A6929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51E12A2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D69BD33" w14:textId="77777777" w:rsidTr="00580FA9">
        <w:tc>
          <w:tcPr>
            <w:tcW w:w="531" w:type="dxa"/>
          </w:tcPr>
          <w:p w14:paraId="37E9D9F4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14</w:t>
            </w:r>
          </w:p>
        </w:tc>
        <w:tc>
          <w:tcPr>
            <w:tcW w:w="4961" w:type="dxa"/>
          </w:tcPr>
          <w:p w14:paraId="215B299A" w14:textId="6E97806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ضرب الاجل ها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تع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كه واقع ب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نانه باشد و با توجه به مذاكرات تع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ن شوند </w:t>
            </w:r>
          </w:p>
        </w:tc>
        <w:tc>
          <w:tcPr>
            <w:tcW w:w="709" w:type="dxa"/>
          </w:tcPr>
          <w:p w14:paraId="4157C91E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5FCB6B5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19E315C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37C7F75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52C34B58" w14:textId="77777777" w:rsidTr="00580FA9">
        <w:tc>
          <w:tcPr>
            <w:tcW w:w="531" w:type="dxa"/>
          </w:tcPr>
          <w:p w14:paraId="2C8BFE28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15</w:t>
            </w:r>
          </w:p>
        </w:tc>
        <w:tc>
          <w:tcPr>
            <w:tcW w:w="4961" w:type="dxa"/>
          </w:tcPr>
          <w:p w14:paraId="11A219F4" w14:textId="0D70DB8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درك تاكت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ك ها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طرف مقابل از حس ششم خود استفاده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12CA5BD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83120E9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0FC88F7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1C35B09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B72B41C" w14:textId="77777777" w:rsidTr="00580FA9">
        <w:tc>
          <w:tcPr>
            <w:tcW w:w="531" w:type="dxa"/>
          </w:tcPr>
          <w:p w14:paraId="292E504D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16</w:t>
            </w:r>
          </w:p>
        </w:tc>
        <w:tc>
          <w:tcPr>
            <w:tcW w:w="4961" w:type="dxa"/>
          </w:tcPr>
          <w:p w14:paraId="70CB71F0" w14:textId="2E2B2F92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تصم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م گ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ر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از قدرت كاف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برخوردارم</w:t>
            </w:r>
          </w:p>
        </w:tc>
        <w:tc>
          <w:tcPr>
            <w:tcW w:w="709" w:type="dxa"/>
          </w:tcPr>
          <w:p w14:paraId="47DEE778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4D62B3F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5EA0097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3C97ED2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66CBE4B" w14:textId="77777777" w:rsidTr="00580FA9">
        <w:tc>
          <w:tcPr>
            <w:tcW w:w="531" w:type="dxa"/>
          </w:tcPr>
          <w:p w14:paraId="6A746B10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17</w:t>
            </w:r>
          </w:p>
        </w:tc>
        <w:tc>
          <w:tcPr>
            <w:tcW w:w="4961" w:type="dxa"/>
          </w:tcPr>
          <w:p w14:paraId="0F3C3D4D" w14:textId="1E66DAEF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به تفاوت ها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فرهنگ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ب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 خود و طرف مقابل توجه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</w:t>
            </w:r>
          </w:p>
        </w:tc>
        <w:tc>
          <w:tcPr>
            <w:tcW w:w="709" w:type="dxa"/>
          </w:tcPr>
          <w:p w14:paraId="1508697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EC2164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76DD6FCA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28169C09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16E64263" w14:textId="77777777" w:rsidTr="00580FA9">
        <w:tc>
          <w:tcPr>
            <w:tcW w:w="531" w:type="dxa"/>
          </w:tcPr>
          <w:p w14:paraId="14CCFF7E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18</w:t>
            </w:r>
          </w:p>
        </w:tc>
        <w:tc>
          <w:tcPr>
            <w:tcW w:w="4961" w:type="dxa"/>
          </w:tcPr>
          <w:p w14:paraId="177239C0" w14:textId="094FAC6F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به عنوان عضو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از گروه مذاكره كننده كار خود را خوب انجام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دهم </w:t>
            </w:r>
          </w:p>
        </w:tc>
        <w:tc>
          <w:tcPr>
            <w:tcW w:w="709" w:type="dxa"/>
          </w:tcPr>
          <w:p w14:paraId="141E3E5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674A3CE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261098E8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65C6CE5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0CB3AF3" w14:textId="77777777" w:rsidTr="00580FA9">
        <w:tc>
          <w:tcPr>
            <w:tcW w:w="531" w:type="dxa"/>
          </w:tcPr>
          <w:p w14:paraId="1A8D8996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19</w:t>
            </w:r>
          </w:p>
        </w:tc>
        <w:tc>
          <w:tcPr>
            <w:tcW w:w="4961" w:type="dxa"/>
          </w:tcPr>
          <w:p w14:paraId="42E40D1E" w14:textId="387F4123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توانم ب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طرف باشم و خود را جا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طرف مقابل قرار دهم </w:t>
            </w:r>
          </w:p>
        </w:tc>
        <w:tc>
          <w:tcPr>
            <w:tcW w:w="709" w:type="dxa"/>
          </w:tcPr>
          <w:p w14:paraId="41D818A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1A35C57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1BE41136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17750EF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46C2AEC4" w14:textId="77777777" w:rsidTr="00580FA9">
        <w:tc>
          <w:tcPr>
            <w:tcW w:w="531" w:type="dxa"/>
          </w:tcPr>
          <w:p w14:paraId="0FA13860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lastRenderedPageBreak/>
              <w:t>20</w:t>
            </w:r>
          </w:p>
        </w:tc>
        <w:tc>
          <w:tcPr>
            <w:tcW w:w="4961" w:type="dxa"/>
          </w:tcPr>
          <w:p w14:paraId="36FC61EA" w14:textId="6F98604A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گرفتن پ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شنهاد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دانم چگونه طرف مقابل را هدا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ت كنم </w:t>
            </w:r>
          </w:p>
        </w:tc>
        <w:tc>
          <w:tcPr>
            <w:tcW w:w="709" w:type="dxa"/>
          </w:tcPr>
          <w:p w14:paraId="0B45255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6B635C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473ABFFB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33E3D72D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3C0A4E2E" w14:textId="77777777" w:rsidTr="00580FA9">
        <w:tc>
          <w:tcPr>
            <w:tcW w:w="531" w:type="dxa"/>
          </w:tcPr>
          <w:p w14:paraId="35B771BE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21</w:t>
            </w:r>
          </w:p>
        </w:tc>
        <w:tc>
          <w:tcPr>
            <w:tcW w:w="4961" w:type="dxa"/>
          </w:tcPr>
          <w:p w14:paraId="59934603" w14:textId="6BF83A6C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از دادن پ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شنهاد اول اجتناب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01F1BF94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324F461E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2641ACF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409555D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C6A1618" w14:textId="77777777" w:rsidTr="00580FA9">
        <w:tc>
          <w:tcPr>
            <w:tcW w:w="531" w:type="dxa"/>
          </w:tcPr>
          <w:p w14:paraId="7265FBF9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22</w:t>
            </w:r>
          </w:p>
        </w:tc>
        <w:tc>
          <w:tcPr>
            <w:tcW w:w="4961" w:type="dxa"/>
          </w:tcPr>
          <w:p w14:paraId="4D806150" w14:textId="5660A06A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رس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دن به توافق از پ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شنهادات فرض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استفاده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51221C98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4AFC79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0688B39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455D6EA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CDAD302" w14:textId="77777777" w:rsidTr="00580FA9">
        <w:tc>
          <w:tcPr>
            <w:tcW w:w="531" w:type="dxa"/>
          </w:tcPr>
          <w:p w14:paraId="7CDE5701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23</w:t>
            </w:r>
          </w:p>
        </w:tc>
        <w:tc>
          <w:tcPr>
            <w:tcW w:w="4961" w:type="dxa"/>
          </w:tcPr>
          <w:p w14:paraId="78BCBBB8" w14:textId="3504138C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رس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دن به هدف نها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قدم به قدم پ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ش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روم </w:t>
            </w:r>
          </w:p>
        </w:tc>
        <w:tc>
          <w:tcPr>
            <w:tcW w:w="709" w:type="dxa"/>
          </w:tcPr>
          <w:p w14:paraId="7B7A738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3AE313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6CA2257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2383A84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673A88C1" w14:textId="77777777" w:rsidTr="00580FA9">
        <w:tc>
          <w:tcPr>
            <w:tcW w:w="531" w:type="dxa"/>
          </w:tcPr>
          <w:p w14:paraId="41DD9DD6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24</w:t>
            </w:r>
          </w:p>
        </w:tc>
        <w:tc>
          <w:tcPr>
            <w:tcW w:w="4961" w:type="dxa"/>
          </w:tcPr>
          <w:p w14:paraId="6DFCF7BA" w14:textId="132394E3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از احساسات فقط به عنوان 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ك حركت تاكت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ك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استفاده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</w:t>
            </w:r>
          </w:p>
        </w:tc>
        <w:tc>
          <w:tcPr>
            <w:tcW w:w="709" w:type="dxa"/>
          </w:tcPr>
          <w:p w14:paraId="1CB8845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6DBAF644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3886930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1DC344FE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EE2E5E8" w14:textId="77777777" w:rsidTr="00580FA9">
        <w:tc>
          <w:tcPr>
            <w:tcW w:w="531" w:type="dxa"/>
          </w:tcPr>
          <w:p w14:paraId="4B9D5511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25</w:t>
            </w:r>
          </w:p>
        </w:tc>
        <w:tc>
          <w:tcPr>
            <w:tcW w:w="4961" w:type="dxa"/>
          </w:tcPr>
          <w:p w14:paraId="6DD537CD" w14:textId="087AE5B4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مرتب از روند پ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شرفت مذاكرات خلاصه گزارش ته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ه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</w:t>
            </w:r>
          </w:p>
        </w:tc>
        <w:tc>
          <w:tcPr>
            <w:tcW w:w="709" w:type="dxa"/>
          </w:tcPr>
          <w:p w14:paraId="27CAB061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25DD4B49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359E056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0A4186F4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D4A3CDE" w14:textId="77777777" w:rsidTr="00580FA9">
        <w:tc>
          <w:tcPr>
            <w:tcW w:w="531" w:type="dxa"/>
          </w:tcPr>
          <w:p w14:paraId="319AAFA7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26</w:t>
            </w:r>
          </w:p>
        </w:tc>
        <w:tc>
          <w:tcPr>
            <w:tcW w:w="4961" w:type="dxa"/>
          </w:tcPr>
          <w:p w14:paraId="16516041" w14:textId="2E984A2D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جر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ان مذاكرات را زمان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به تعو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ق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اندازم كه 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فكر كردن ن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از به فرصت داشته باشم</w:t>
            </w:r>
          </w:p>
        </w:tc>
        <w:tc>
          <w:tcPr>
            <w:tcW w:w="709" w:type="dxa"/>
          </w:tcPr>
          <w:p w14:paraId="4AE65523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015CEA0C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648B890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5814B40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0822E0FD" w14:textId="77777777" w:rsidTr="00580FA9">
        <w:tc>
          <w:tcPr>
            <w:tcW w:w="531" w:type="dxa"/>
          </w:tcPr>
          <w:p w14:paraId="140DD476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27</w:t>
            </w:r>
          </w:p>
        </w:tc>
        <w:tc>
          <w:tcPr>
            <w:tcW w:w="4961" w:type="dxa"/>
          </w:tcPr>
          <w:p w14:paraId="719C751A" w14:textId="372B3E69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زمان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دعوت از شخص ثالث را پ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شنهاد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دهم كه مذاكرات به بن بست رس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ده باشد . </w:t>
            </w:r>
          </w:p>
        </w:tc>
        <w:tc>
          <w:tcPr>
            <w:tcW w:w="709" w:type="dxa"/>
          </w:tcPr>
          <w:p w14:paraId="1A45562B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71075C80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4274932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0D3D6A47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28A6DE26" w14:textId="77777777" w:rsidTr="00580FA9">
        <w:tc>
          <w:tcPr>
            <w:tcW w:w="531" w:type="dxa"/>
          </w:tcPr>
          <w:p w14:paraId="3D1E106B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28</w:t>
            </w:r>
          </w:p>
        </w:tc>
        <w:tc>
          <w:tcPr>
            <w:tcW w:w="4961" w:type="dxa"/>
          </w:tcPr>
          <w:p w14:paraId="4568AFCA" w14:textId="07641B93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هر توافق به عمل آمده را به امضا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طرف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ن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رسانم </w:t>
            </w:r>
          </w:p>
        </w:tc>
        <w:tc>
          <w:tcPr>
            <w:tcW w:w="709" w:type="dxa"/>
          </w:tcPr>
          <w:p w14:paraId="5C2CA6D5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38091A0A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5038B13F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29F49FE5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  <w:tr w:rsidR="00580FA9" w:rsidRPr="00927BE4" w14:paraId="561B0F5E" w14:textId="77777777" w:rsidTr="00580FA9">
        <w:tc>
          <w:tcPr>
            <w:tcW w:w="531" w:type="dxa"/>
          </w:tcPr>
          <w:p w14:paraId="24A515FF" w14:textId="77777777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29</w:t>
            </w:r>
          </w:p>
        </w:tc>
        <w:tc>
          <w:tcPr>
            <w:tcW w:w="4961" w:type="dxa"/>
          </w:tcPr>
          <w:p w14:paraId="6C49A855" w14:textId="071A0106" w:rsidR="00580FA9" w:rsidRPr="00927BE4" w:rsidRDefault="00580FA9" w:rsidP="003B4C12">
            <w:pPr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سع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م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كنم كه شرا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>ط مذاكرات برا</w:t>
            </w:r>
            <w:r w:rsidR="000E70B1" w:rsidRPr="00927BE4">
              <w:rPr>
                <w:rFonts w:ascii="IRANYekan" w:hAnsi="IRANYekan" w:cs="B Mitra"/>
                <w:sz w:val="28"/>
                <w:rtl/>
                <w:lang w:bidi="fa-IR"/>
              </w:rPr>
              <w:t>ی</w:t>
            </w:r>
            <w:r w:rsidRPr="00927BE4">
              <w:rPr>
                <w:rFonts w:ascii="IRANYekan" w:hAnsi="IRANYekan" w:cs="B Mitra"/>
                <w:sz w:val="28"/>
                <w:rtl/>
                <w:lang w:bidi="fa-IR"/>
              </w:rPr>
              <w:t xml:space="preserve"> هر دو طرف سود مند باشد . </w:t>
            </w:r>
          </w:p>
        </w:tc>
        <w:tc>
          <w:tcPr>
            <w:tcW w:w="709" w:type="dxa"/>
          </w:tcPr>
          <w:p w14:paraId="60CBB6C5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1134" w:type="dxa"/>
          </w:tcPr>
          <w:p w14:paraId="022F8102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709" w:type="dxa"/>
          </w:tcPr>
          <w:p w14:paraId="7374CA3E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  <w:tc>
          <w:tcPr>
            <w:tcW w:w="675" w:type="dxa"/>
          </w:tcPr>
          <w:p w14:paraId="627FA648" w14:textId="77777777" w:rsidR="00580FA9" w:rsidRPr="00927BE4" w:rsidRDefault="00580FA9" w:rsidP="003B4C12">
            <w:pPr>
              <w:jc w:val="center"/>
              <w:rPr>
                <w:rFonts w:ascii="IRANYekan" w:hAnsi="IRANYekan" w:cs="B Mitra"/>
                <w:sz w:val="28"/>
                <w:rtl/>
                <w:lang w:bidi="fa-IR"/>
              </w:rPr>
            </w:pPr>
            <w:r w:rsidRPr="00927BE4">
              <w:rPr>
                <w:rFonts w:ascii="IRANYekan" w:hAnsi="IRANYekan" w:cs="B Mitra"/>
                <w:sz w:val="28"/>
                <w:lang w:bidi="fa-IR"/>
              </w:rPr>
              <w:sym w:font="Wingdings 2" w:char="F02A"/>
            </w:r>
          </w:p>
        </w:tc>
      </w:tr>
    </w:tbl>
    <w:p w14:paraId="74EDB567" w14:textId="77777777" w:rsidR="00580FA9" w:rsidRPr="00927BE4" w:rsidRDefault="00580FA9">
      <w:pPr>
        <w:rPr>
          <w:rFonts w:ascii="IRANYekan" w:hAnsi="IRANYekan" w:cs="B Mitra"/>
          <w:sz w:val="28"/>
        </w:rPr>
      </w:pPr>
    </w:p>
    <w:p w14:paraId="2215DE6B" w14:textId="77777777" w:rsidR="00A6494E" w:rsidRPr="00927BE4" w:rsidRDefault="00A6494E" w:rsidP="00580FA9">
      <w:pPr>
        <w:widowControl w:val="0"/>
        <w:spacing w:line="360" w:lineRule="auto"/>
        <w:ind w:firstLine="454"/>
        <w:jc w:val="lowKashida"/>
        <w:rPr>
          <w:rFonts w:ascii="IRANYekan" w:hAnsi="IRANYekan" w:cs="B Mitra"/>
          <w:b/>
          <w:bCs/>
          <w:sz w:val="28"/>
          <w:rtl/>
        </w:rPr>
      </w:pPr>
      <w:r w:rsidRPr="00927BE4">
        <w:rPr>
          <w:rFonts w:ascii="IRANYekan" w:hAnsi="IRANYekan" w:cs="B Mitra"/>
          <w:b/>
          <w:bCs/>
          <w:sz w:val="28"/>
          <w:rtl/>
        </w:rPr>
        <w:t>شیوه نمره گذاری</w:t>
      </w:r>
    </w:p>
    <w:p w14:paraId="3C026A71" w14:textId="18B7EF22" w:rsidR="00580FA9" w:rsidRPr="00927BE4" w:rsidRDefault="00580FA9" w:rsidP="00580FA9">
      <w:pPr>
        <w:widowControl w:val="0"/>
        <w:spacing w:line="360" w:lineRule="auto"/>
        <w:ind w:firstLine="454"/>
        <w:jc w:val="lowKashida"/>
        <w:rPr>
          <w:rFonts w:ascii="IRANYekan" w:hAnsi="IRANYekan" w:cs="B Mitra"/>
          <w:sz w:val="28"/>
          <w:rtl/>
        </w:rPr>
      </w:pPr>
      <w:r w:rsidRPr="00927BE4">
        <w:rPr>
          <w:rFonts w:ascii="IRANYekan" w:hAnsi="IRANYekan" w:cs="B Mitra"/>
          <w:sz w:val="28"/>
          <w:rtl/>
        </w:rPr>
        <w:t>در قسمت اول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پرسشنامه‌ها به توض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ح كوتاه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از اهداف تحق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ق پرداخته شده است. كه دل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ل از مطرح نمودن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قسمت آشنا نمودن پاسخگو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ان به اهداف تحق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ق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‌باشد و ثان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اً ترغ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ب آنان به پاسخگو</w:t>
      </w:r>
      <w:r w:rsidR="000E70B1" w:rsidRPr="00927BE4">
        <w:rPr>
          <w:rFonts w:ascii="IRANYekan" w:hAnsi="IRANYekan" w:cs="B Mitra"/>
          <w:sz w:val="28"/>
          <w:rtl/>
        </w:rPr>
        <w:t>یی</w:t>
      </w:r>
      <w:r w:rsidRPr="00927BE4">
        <w:rPr>
          <w:rFonts w:ascii="IRANYekan" w:hAnsi="IRANYekan" w:cs="B Mitra"/>
          <w:sz w:val="28"/>
          <w:rtl/>
        </w:rPr>
        <w:t xml:space="preserve"> دق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ق و واقع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به سؤالات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‌باشد.</w:t>
      </w:r>
    </w:p>
    <w:p w14:paraId="43BA3F8A" w14:textId="3B5730A4" w:rsidR="00580FA9" w:rsidRPr="00927BE4" w:rsidRDefault="00580FA9" w:rsidP="00580FA9">
      <w:pPr>
        <w:widowControl w:val="0"/>
        <w:spacing w:line="360" w:lineRule="auto"/>
        <w:ind w:firstLine="454"/>
        <w:jc w:val="lowKashida"/>
        <w:rPr>
          <w:rFonts w:ascii="IRANYekan" w:hAnsi="IRANYekan" w:cs="B Mitra"/>
          <w:sz w:val="28"/>
          <w:rtl/>
        </w:rPr>
      </w:pPr>
      <w:r w:rsidRPr="00927BE4">
        <w:rPr>
          <w:rFonts w:ascii="IRANYekan" w:hAnsi="IRANYekan" w:cs="B Mitra"/>
          <w:sz w:val="28"/>
          <w:rtl/>
        </w:rPr>
        <w:t>در قسمت دوم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پرسشنامه‌ها، 29 سؤال طرح شده است كه با استفاده از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سئوالات،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زان مهارت مذاكره مد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ران بازرگان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مشخص خواهد شد كه از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متغ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ر جهت بررس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فرض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ه تحق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ق استفاده خواهد شد. هر سؤال امت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از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از 1 تا 4 را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‌تواند بپذ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رد. بنابرا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با در نظر گرفتن مق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اس عق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ده‌سنج ل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كرت حداقل امت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از ممكن كه هر فرد كسب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‌كند 29 و حداكثر 116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‌باشد‌.</w:t>
      </w:r>
    </w:p>
    <w:p w14:paraId="5B24620E" w14:textId="16E47101" w:rsidR="00580FA9" w:rsidRPr="00927BE4" w:rsidRDefault="00580FA9" w:rsidP="00580FA9">
      <w:pPr>
        <w:widowControl w:val="0"/>
        <w:spacing w:line="360" w:lineRule="auto"/>
        <w:jc w:val="lowKashida"/>
        <w:rPr>
          <w:rFonts w:ascii="IRANYekan" w:hAnsi="IRANYekan" w:cs="B Mitra"/>
          <w:b/>
          <w:bCs/>
          <w:sz w:val="28"/>
          <w:rtl/>
        </w:rPr>
      </w:pPr>
      <w:r w:rsidRPr="00927BE4">
        <w:rPr>
          <w:rFonts w:ascii="IRANYekan" w:hAnsi="IRANYekan" w:cs="B Mitra"/>
          <w:b/>
          <w:bCs/>
          <w:sz w:val="28"/>
          <w:rtl/>
        </w:rPr>
        <w:t>قابل</w:t>
      </w:r>
      <w:r w:rsidR="000E70B1" w:rsidRPr="00927BE4">
        <w:rPr>
          <w:rFonts w:ascii="IRANYekan" w:hAnsi="IRANYekan" w:cs="B Mitra"/>
          <w:b/>
          <w:bCs/>
          <w:sz w:val="28"/>
          <w:rtl/>
        </w:rPr>
        <w:t>ی</w:t>
      </w:r>
      <w:r w:rsidRPr="00927BE4">
        <w:rPr>
          <w:rFonts w:ascii="IRANYekan" w:hAnsi="IRANYekan" w:cs="B Mitra"/>
          <w:b/>
          <w:bCs/>
          <w:sz w:val="28"/>
          <w:rtl/>
        </w:rPr>
        <w:t>ت اعتماد پرسشنامه</w:t>
      </w:r>
    </w:p>
    <w:p w14:paraId="1DD29385" w14:textId="1C7406D7" w:rsidR="00580FA9" w:rsidRPr="00927BE4" w:rsidRDefault="000E70B1" w:rsidP="00580FA9">
      <w:pPr>
        <w:widowControl w:val="0"/>
        <w:spacing w:line="360" w:lineRule="auto"/>
        <w:ind w:firstLine="454"/>
        <w:jc w:val="lowKashida"/>
        <w:rPr>
          <w:rFonts w:ascii="IRANYekan" w:hAnsi="IRANYekan" w:cs="B Mitra"/>
          <w:sz w:val="28"/>
          <w:rtl/>
        </w:rPr>
      </w:pP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ك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از و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ژگ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‌ها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فن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ابزار اندازه‌گ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ر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(پرسشنامه) است. مفهوم 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اد شده با 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ن امر سر و كار دارد كه ابزار اندازه‌گ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ر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در شرا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ط 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كسان تا چه اندازه نتا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ج 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كسان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به دست م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‌دهد. برا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محاسبه ضر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ب قابل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ت اعتماد، ش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وه‌ها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</w:t>
      </w:r>
      <w:r w:rsidR="00580FA9" w:rsidRPr="00927BE4">
        <w:rPr>
          <w:rFonts w:ascii="IRANYekan" w:hAnsi="IRANYekan" w:cs="B Mitra"/>
          <w:sz w:val="28"/>
          <w:rtl/>
        </w:rPr>
        <w:lastRenderedPageBreak/>
        <w:t>مختلف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به كار برده م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‌شود كه از آن جمله م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‌توان به: اجرا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دوباره (روش بازآزما</w:t>
      </w:r>
      <w:r w:rsidRPr="00927BE4">
        <w:rPr>
          <w:rFonts w:ascii="IRANYekan" w:hAnsi="IRANYekan" w:cs="B Mitra"/>
          <w:sz w:val="28"/>
          <w:rtl/>
        </w:rPr>
        <w:t>یی</w:t>
      </w:r>
      <w:r w:rsidR="00580FA9" w:rsidRPr="00927BE4">
        <w:rPr>
          <w:rFonts w:ascii="IRANYekan" w:hAnsi="IRANYekan" w:cs="B Mitra"/>
          <w:sz w:val="28"/>
          <w:rtl/>
        </w:rPr>
        <w:t>)، آلفا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كرونباخ، روش مواز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(همتا)، روش تنص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ف (دو ن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>مه كردن عبارات پرسشنامه و محاسبه همبستگ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 نمرات دو دسته)، روش كودر- ر</w:t>
      </w:r>
      <w:r w:rsidRPr="00927BE4">
        <w:rPr>
          <w:rFonts w:ascii="IRANYekan" w:hAnsi="IRANYekan" w:cs="B Mitra"/>
          <w:sz w:val="28"/>
          <w:rtl/>
        </w:rPr>
        <w:t>ی</w:t>
      </w:r>
      <w:r w:rsidR="00580FA9" w:rsidRPr="00927BE4">
        <w:rPr>
          <w:rFonts w:ascii="IRANYekan" w:hAnsi="IRANYekan" w:cs="B Mitra"/>
          <w:sz w:val="28"/>
          <w:rtl/>
        </w:rPr>
        <w:t xml:space="preserve">چاردسون اشاره نمود. </w:t>
      </w:r>
    </w:p>
    <w:p w14:paraId="32722664" w14:textId="5117D8D3" w:rsidR="00580FA9" w:rsidRPr="00927BE4" w:rsidRDefault="00580FA9" w:rsidP="00580FA9">
      <w:pPr>
        <w:widowControl w:val="0"/>
        <w:spacing w:line="360" w:lineRule="auto"/>
        <w:ind w:firstLine="454"/>
        <w:jc w:val="lowKashida"/>
        <w:rPr>
          <w:rFonts w:ascii="IRANYekan" w:hAnsi="IRANYekan" w:cs="B Mitra"/>
          <w:sz w:val="28"/>
          <w:rtl/>
        </w:rPr>
      </w:pPr>
      <w:r w:rsidRPr="00927BE4">
        <w:rPr>
          <w:rFonts w:ascii="IRANYekan" w:hAnsi="IRANYekan" w:cs="B Mitra"/>
          <w:sz w:val="28"/>
          <w:rtl/>
        </w:rPr>
        <w:t>همانطور كه ب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ان شد 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ك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از روش‌ها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قابل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ت اعتماد ابزار اندازه‌گ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ر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آلفا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كرونباخ (</w:t>
      </w:r>
      <w:r w:rsidRPr="00927BE4">
        <w:rPr>
          <w:rFonts w:ascii="IRANYekan" w:hAnsi="IRANYekan" w:cs="B Mitra"/>
          <w:sz w:val="28"/>
        </w:rPr>
        <w:t>Cronbach</w:t>
      </w:r>
      <w:r w:rsidRPr="00927BE4">
        <w:rPr>
          <w:rFonts w:ascii="Arial" w:hAnsi="Arial" w:cs="B Mitra"/>
          <w:sz w:val="28"/>
        </w:rPr>
        <w:t>’</w:t>
      </w:r>
      <w:r w:rsidRPr="00927BE4">
        <w:rPr>
          <w:rFonts w:ascii="IRANYekan" w:hAnsi="IRANYekan" w:cs="B Mitra"/>
          <w:sz w:val="28"/>
        </w:rPr>
        <w:t>s Alpha</w:t>
      </w:r>
      <w:r w:rsidRPr="00927BE4">
        <w:rPr>
          <w:rFonts w:ascii="IRANYekan" w:hAnsi="IRANYekan" w:cs="B Mitra"/>
          <w:sz w:val="28"/>
          <w:rtl/>
        </w:rPr>
        <w:t>)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‌باشد كه هر چه درصد محاسبه شده از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روش به 100% نزد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كتر باشد، ب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انگر قابلت اعتماد ب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شتر پرسشنامه است. (مق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، 1380، 35)</w:t>
      </w:r>
    </w:p>
    <w:p w14:paraId="4EF5B612" w14:textId="5244FAD2" w:rsidR="00580FA9" w:rsidRPr="00927BE4" w:rsidRDefault="00580FA9" w:rsidP="000E70B1">
      <w:pPr>
        <w:widowControl w:val="0"/>
        <w:spacing w:line="360" w:lineRule="auto"/>
        <w:ind w:firstLine="454"/>
        <w:jc w:val="lowKashida"/>
        <w:rPr>
          <w:rFonts w:ascii="IRANYekan" w:hAnsi="IRANYekan" w:cs="B Mitra"/>
          <w:sz w:val="28"/>
        </w:rPr>
      </w:pPr>
      <w:r w:rsidRPr="00927BE4">
        <w:rPr>
          <w:rFonts w:ascii="IRANYekan" w:hAnsi="IRANYekan" w:cs="B Mitra"/>
          <w:sz w:val="28"/>
          <w:rtl/>
        </w:rPr>
        <w:t>در 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تحق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ق جهت قابل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ت اعتماد ابزار اندازه‌گ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ر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كه پرسشنامه م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‌باشد از آلفا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كرونباخ استفاده شده است. بد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صورت كه پس از اصلاحات پرسشنامه اول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ه و اعمال نظر و راهنما</w:t>
      </w:r>
      <w:r w:rsidR="000E70B1" w:rsidRPr="00927BE4">
        <w:rPr>
          <w:rFonts w:ascii="IRANYekan" w:hAnsi="IRANYekan" w:cs="B Mitra"/>
          <w:sz w:val="28"/>
          <w:rtl/>
        </w:rPr>
        <w:t>یی</w:t>
      </w:r>
      <w:r w:rsidRPr="00927BE4">
        <w:rPr>
          <w:rFonts w:ascii="IRANYekan" w:hAnsi="IRANYekan" w:cs="B Mitra"/>
          <w:sz w:val="28"/>
          <w:rtl/>
        </w:rPr>
        <w:t>‌ها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استاد راهنما و همچن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ن افراد متخصص و خبره، پرسشنامه نها</w:t>
      </w:r>
      <w:r w:rsidR="000E70B1" w:rsidRPr="00927BE4">
        <w:rPr>
          <w:rFonts w:ascii="IRANYekan" w:hAnsi="IRANYekan" w:cs="B Mitra"/>
          <w:sz w:val="28"/>
          <w:rtl/>
        </w:rPr>
        <w:t>یی</w:t>
      </w:r>
      <w:r w:rsidRPr="00927BE4">
        <w:rPr>
          <w:rFonts w:ascii="IRANYekan" w:hAnsi="IRANYekan" w:cs="B Mitra"/>
          <w:sz w:val="28"/>
          <w:rtl/>
        </w:rPr>
        <w:t xml:space="preserve"> آماده و بعد از جمع‌آور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نمونه انتخاب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، آلفا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كرونباخ برابر 81/0 به دست آمد كه حاك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از قابل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>ت اعتماد بالا</w:t>
      </w:r>
      <w:r w:rsidR="000E70B1" w:rsidRPr="00927BE4">
        <w:rPr>
          <w:rFonts w:ascii="IRANYekan" w:hAnsi="IRANYekan" w:cs="B Mitra"/>
          <w:sz w:val="28"/>
          <w:rtl/>
        </w:rPr>
        <w:t>ی</w:t>
      </w:r>
      <w:r w:rsidRPr="00927BE4">
        <w:rPr>
          <w:rFonts w:ascii="IRANYekan" w:hAnsi="IRANYekan" w:cs="B Mitra"/>
          <w:sz w:val="28"/>
          <w:rtl/>
        </w:rPr>
        <w:t xml:space="preserve"> پرسشنامه دارد.</w:t>
      </w:r>
      <w:bookmarkStart w:id="0" w:name="_GoBack"/>
      <w:bookmarkEnd w:id="0"/>
    </w:p>
    <w:sectPr w:rsidR="00580FA9" w:rsidRPr="00927BE4" w:rsidSect="00580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2D255" w14:textId="77777777" w:rsidR="003C41C6" w:rsidRDefault="003C41C6" w:rsidP="00580FA9">
      <w:r>
        <w:separator/>
      </w:r>
    </w:p>
  </w:endnote>
  <w:endnote w:type="continuationSeparator" w:id="0">
    <w:p w14:paraId="510E8442" w14:textId="77777777" w:rsidR="003C41C6" w:rsidRDefault="003C41C6" w:rsidP="005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5B565" w14:textId="77777777" w:rsidR="00580FA9" w:rsidRDefault="00580F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C026" w14:textId="77777777" w:rsidR="00580FA9" w:rsidRDefault="00580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FBFB4" w14:textId="77777777" w:rsidR="00580FA9" w:rsidRDefault="00580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1A880" w14:textId="77777777" w:rsidR="003C41C6" w:rsidRDefault="003C41C6" w:rsidP="00580FA9">
      <w:r>
        <w:separator/>
      </w:r>
    </w:p>
  </w:footnote>
  <w:footnote w:type="continuationSeparator" w:id="0">
    <w:p w14:paraId="1482E45A" w14:textId="77777777" w:rsidR="003C41C6" w:rsidRDefault="003C41C6" w:rsidP="0058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F4EB" w14:textId="05FA5D69" w:rsidR="00580FA9" w:rsidRDefault="00580F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7AA4B" w14:textId="70DE47E7" w:rsidR="00580FA9" w:rsidRDefault="00580F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DB0E" w14:textId="039BAAF6" w:rsidR="00580FA9" w:rsidRDefault="00580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FA9"/>
    <w:rsid w:val="000625F9"/>
    <w:rsid w:val="000E70B1"/>
    <w:rsid w:val="002A3519"/>
    <w:rsid w:val="003C41C6"/>
    <w:rsid w:val="00580FA9"/>
    <w:rsid w:val="008134B6"/>
    <w:rsid w:val="00927BE4"/>
    <w:rsid w:val="00A6494E"/>
    <w:rsid w:val="00AB07C9"/>
    <w:rsid w:val="00AD77D4"/>
    <w:rsid w:val="00B05504"/>
    <w:rsid w:val="00D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B9AEB2"/>
  <w15:docId w15:val="{81FCDB91-2A2A-48F8-9A6E-5DBA0807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A9"/>
    <w:pPr>
      <w:bidi/>
      <w:spacing w:after="0" w:line="240" w:lineRule="auto"/>
    </w:pPr>
    <w:rPr>
      <w:rFonts w:ascii="Times New Roman" w:eastAsia="Times New Roman" w:hAnsi="Times New Roman" w:cs="B Nazani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FA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FA9"/>
    <w:rPr>
      <w:rFonts w:ascii="Times New Roman" w:eastAsia="Times New Roman" w:hAnsi="Times New Roman" w:cs="B Nazanin"/>
      <w:sz w:val="26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8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FA9"/>
    <w:rPr>
      <w:rFonts w:ascii="Times New Roman" w:eastAsia="Times New Roman" w:hAnsi="Times New Roman" w:cs="B Nazani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AB6C-E877-43B6-89CC-73AF67FD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8</cp:revision>
  <cp:lastPrinted>2023-01-13T14:12:00Z</cp:lastPrinted>
  <dcterms:created xsi:type="dcterms:W3CDTF">2012-12-27T17:19:00Z</dcterms:created>
  <dcterms:modified xsi:type="dcterms:W3CDTF">2024-04-16T05:49:00Z</dcterms:modified>
</cp:coreProperties>
</file>