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37D7C" w14:textId="09FD4977" w:rsidR="002D2649" w:rsidRPr="004A11E1" w:rsidRDefault="002D2649" w:rsidP="002D2649">
      <w:pPr>
        <w:bidi/>
        <w:spacing w:line="240" w:lineRule="auto"/>
        <w:ind w:hanging="360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A11E1">
        <w:rPr>
          <w:rFonts w:ascii="IRANYekan" w:hAnsi="IRANYekan" w:cs="B Mitra"/>
          <w:b/>
          <w:bCs/>
          <w:sz w:val="28"/>
          <w:szCs w:val="28"/>
          <w:rtl/>
        </w:rPr>
        <w:t>پرسشنامه نگرش دانش آموزان در مورد مصرف ش</w:t>
      </w:r>
      <w:r w:rsidR="00426575" w:rsidRPr="004A11E1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4A11E1">
        <w:rPr>
          <w:rFonts w:ascii="IRANYekan" w:hAnsi="IRANYekan" w:cs="B Mitra"/>
          <w:b/>
          <w:bCs/>
          <w:sz w:val="28"/>
          <w:szCs w:val="28"/>
          <w:rtl/>
        </w:rPr>
        <w:t>ر و لبن</w:t>
      </w:r>
      <w:r w:rsidR="00426575" w:rsidRPr="004A11E1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4A11E1">
        <w:rPr>
          <w:rFonts w:ascii="IRANYekan" w:hAnsi="IRANYekan" w:cs="B Mitra"/>
          <w:b/>
          <w:bCs/>
          <w:sz w:val="28"/>
          <w:szCs w:val="28"/>
          <w:rtl/>
        </w:rPr>
        <w:t xml:space="preserve">ات </w:t>
      </w:r>
    </w:p>
    <w:p w14:paraId="4C11EA18" w14:textId="590D241E" w:rsidR="002D2649" w:rsidRPr="004A11E1" w:rsidRDefault="002D2649" w:rsidP="002D2649">
      <w:pPr>
        <w:bidi/>
        <w:spacing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A11E1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: ارزیابی نگرش دانش آموزان در مورد مصرف ش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ر و لبن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ات</w:t>
      </w:r>
    </w:p>
    <w:tbl>
      <w:tblPr>
        <w:tblStyle w:val="TableGrid"/>
        <w:bidiVisual/>
        <w:tblW w:w="10582" w:type="dxa"/>
        <w:jc w:val="center"/>
        <w:tblLook w:val="04A0" w:firstRow="1" w:lastRow="0" w:firstColumn="1" w:lastColumn="0" w:noHBand="0" w:noVBand="1"/>
      </w:tblPr>
      <w:tblGrid>
        <w:gridCol w:w="649"/>
        <w:gridCol w:w="6888"/>
        <w:gridCol w:w="609"/>
        <w:gridCol w:w="609"/>
        <w:gridCol w:w="609"/>
        <w:gridCol w:w="609"/>
        <w:gridCol w:w="609"/>
      </w:tblGrid>
      <w:tr w:rsidR="002D2649" w:rsidRPr="004A11E1" w14:paraId="05229349" w14:textId="77777777" w:rsidTr="00134976">
        <w:trPr>
          <w:cantSplit/>
          <w:trHeight w:val="1547"/>
          <w:jc w:val="center"/>
        </w:trPr>
        <w:tc>
          <w:tcPr>
            <w:tcW w:w="610" w:type="dxa"/>
            <w:textDirection w:val="btLr"/>
            <w:vAlign w:val="center"/>
          </w:tcPr>
          <w:p w14:paraId="664E71B5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922" w:type="dxa"/>
            <w:vAlign w:val="center"/>
          </w:tcPr>
          <w:p w14:paraId="6A6D2888" w14:textId="2C775FB8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نظر خود را در مورد عبارات ز</w:t>
            </w:r>
            <w:r w:rsidR="00426575"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ر با (×) مشخص كن</w:t>
            </w:r>
            <w:r w:rsidR="00426575"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د:</w:t>
            </w:r>
          </w:p>
        </w:tc>
        <w:tc>
          <w:tcPr>
            <w:tcW w:w="610" w:type="dxa"/>
            <w:textDirection w:val="btLr"/>
          </w:tcPr>
          <w:p w14:paraId="78B8EC4E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مخالفم</w:t>
            </w:r>
          </w:p>
        </w:tc>
        <w:tc>
          <w:tcPr>
            <w:tcW w:w="610" w:type="dxa"/>
            <w:textDirection w:val="btLr"/>
          </w:tcPr>
          <w:p w14:paraId="694E52B0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مخالفم</w:t>
            </w:r>
          </w:p>
        </w:tc>
        <w:tc>
          <w:tcPr>
            <w:tcW w:w="610" w:type="dxa"/>
            <w:textDirection w:val="btLr"/>
          </w:tcPr>
          <w:p w14:paraId="7CC70892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نظری ندارم</w:t>
            </w:r>
          </w:p>
        </w:tc>
        <w:tc>
          <w:tcPr>
            <w:tcW w:w="610" w:type="dxa"/>
            <w:textDirection w:val="btLr"/>
          </w:tcPr>
          <w:p w14:paraId="7AA0B2AF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موافقم</w:t>
            </w:r>
          </w:p>
        </w:tc>
        <w:tc>
          <w:tcPr>
            <w:tcW w:w="610" w:type="dxa"/>
            <w:textDirection w:val="btLr"/>
          </w:tcPr>
          <w:p w14:paraId="01F3E847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موافقم</w:t>
            </w:r>
          </w:p>
        </w:tc>
      </w:tr>
      <w:tr w:rsidR="002D2649" w:rsidRPr="004A11E1" w14:paraId="179F9F4F" w14:textId="77777777" w:rsidTr="00134976">
        <w:trPr>
          <w:trHeight w:val="227"/>
          <w:jc w:val="center"/>
        </w:trPr>
        <w:tc>
          <w:tcPr>
            <w:tcW w:w="610" w:type="dxa"/>
            <w:vAlign w:val="center"/>
          </w:tcPr>
          <w:p w14:paraId="1A79006F" w14:textId="77777777" w:rsidR="002D2649" w:rsidRPr="004A11E1" w:rsidRDefault="002D2649" w:rsidP="00134976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922" w:type="dxa"/>
          </w:tcPr>
          <w:p w14:paraId="2F12738A" w14:textId="4D7B1CB3" w:rsidR="002D2649" w:rsidRPr="004A11E1" w:rsidRDefault="002D2649" w:rsidP="002D264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مصرف ش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و لبن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ات برا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بدن ضرور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است.</w:t>
            </w:r>
          </w:p>
        </w:tc>
        <w:tc>
          <w:tcPr>
            <w:tcW w:w="610" w:type="dxa"/>
          </w:tcPr>
          <w:p w14:paraId="71E73BD3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EEF092C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33FB46D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DF99276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A74A30A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2D2649" w:rsidRPr="004A11E1" w14:paraId="2435747E" w14:textId="77777777" w:rsidTr="00134976">
        <w:trPr>
          <w:trHeight w:val="227"/>
          <w:jc w:val="center"/>
        </w:trPr>
        <w:tc>
          <w:tcPr>
            <w:tcW w:w="610" w:type="dxa"/>
            <w:vAlign w:val="center"/>
          </w:tcPr>
          <w:p w14:paraId="61AF6A05" w14:textId="77777777" w:rsidR="002D2649" w:rsidRPr="004A11E1" w:rsidRDefault="002D2649" w:rsidP="00134976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922" w:type="dxa"/>
          </w:tcPr>
          <w:p w14:paraId="2183373B" w14:textId="1DFFC866" w:rsidR="002D2649" w:rsidRPr="004A11E1" w:rsidRDefault="002D2649" w:rsidP="002D264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باعث استحكام دندانها م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شود.</w:t>
            </w:r>
          </w:p>
        </w:tc>
        <w:tc>
          <w:tcPr>
            <w:tcW w:w="610" w:type="dxa"/>
          </w:tcPr>
          <w:p w14:paraId="41EA9E1D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0C0838B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4835080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CB412A5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33C1D1B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2D2649" w:rsidRPr="004A11E1" w14:paraId="47056F0E" w14:textId="77777777" w:rsidTr="00134976">
        <w:trPr>
          <w:trHeight w:val="227"/>
          <w:jc w:val="center"/>
        </w:trPr>
        <w:tc>
          <w:tcPr>
            <w:tcW w:w="610" w:type="dxa"/>
            <w:vAlign w:val="center"/>
          </w:tcPr>
          <w:p w14:paraId="31C2DDE4" w14:textId="77777777" w:rsidR="002D2649" w:rsidRPr="004A11E1" w:rsidRDefault="002D2649" w:rsidP="00134976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922" w:type="dxa"/>
          </w:tcPr>
          <w:p w14:paraId="1BC73EAF" w14:textId="11646222" w:rsidR="002D2649" w:rsidRPr="004A11E1" w:rsidRDefault="002D2649" w:rsidP="002D264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كس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نخواهد ش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مصرف كند م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شود به جا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آن ماست، دوغ، پن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و سا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فرآورده ها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لبن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مصرف كند.</w:t>
            </w:r>
            <w:bookmarkStart w:id="0" w:name="_GoBack"/>
            <w:bookmarkEnd w:id="0"/>
          </w:p>
        </w:tc>
        <w:tc>
          <w:tcPr>
            <w:tcW w:w="610" w:type="dxa"/>
          </w:tcPr>
          <w:p w14:paraId="45BC84A8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C3A0D00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A11AF64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3824281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73E2B07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2D2649" w:rsidRPr="004A11E1" w14:paraId="21FFB72D" w14:textId="77777777" w:rsidTr="00134976">
        <w:trPr>
          <w:trHeight w:val="227"/>
          <w:jc w:val="center"/>
        </w:trPr>
        <w:tc>
          <w:tcPr>
            <w:tcW w:w="610" w:type="dxa"/>
            <w:vAlign w:val="center"/>
          </w:tcPr>
          <w:p w14:paraId="368238D0" w14:textId="77777777" w:rsidR="002D2649" w:rsidRPr="004A11E1" w:rsidRDefault="002D2649" w:rsidP="00134976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922" w:type="dxa"/>
          </w:tcPr>
          <w:p w14:paraId="3CCA5D67" w14:textId="2B1049E4" w:rsidR="002D2649" w:rsidRPr="004A11E1" w:rsidRDefault="002D2649" w:rsidP="002D264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چون هضم ش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آسان است بنابرا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 غذا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مناسب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برا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افراد ب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مار است</w:t>
            </w:r>
          </w:p>
        </w:tc>
        <w:tc>
          <w:tcPr>
            <w:tcW w:w="610" w:type="dxa"/>
          </w:tcPr>
          <w:p w14:paraId="3A6E0A17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A85EDBF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EFE869C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57F00CA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44E116F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2D2649" w:rsidRPr="004A11E1" w14:paraId="3805741C" w14:textId="77777777" w:rsidTr="00134976">
        <w:trPr>
          <w:trHeight w:val="227"/>
          <w:jc w:val="center"/>
        </w:trPr>
        <w:tc>
          <w:tcPr>
            <w:tcW w:w="610" w:type="dxa"/>
            <w:vAlign w:val="center"/>
          </w:tcPr>
          <w:p w14:paraId="6A2309BE" w14:textId="77777777" w:rsidR="002D2649" w:rsidRPr="004A11E1" w:rsidRDefault="002D2649" w:rsidP="00134976">
            <w:pPr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6922" w:type="dxa"/>
          </w:tcPr>
          <w:p w14:paraId="5D39BA67" w14:textId="36A69A68" w:rsidR="002D2649" w:rsidRPr="004A11E1" w:rsidRDefault="002D2649" w:rsidP="002D264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 مصرف مقدار كاف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ش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 و لبن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ات م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توان از پوك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استخوان در افراد مسن پ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شگ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</w:t>
            </w:r>
            <w:r w:rsidR="00426575"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كرد.</w:t>
            </w:r>
          </w:p>
        </w:tc>
        <w:tc>
          <w:tcPr>
            <w:tcW w:w="610" w:type="dxa"/>
          </w:tcPr>
          <w:p w14:paraId="0AB0EF57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0DAA1FD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E854865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A370A3A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C905479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1CC33AF5" w14:textId="77777777" w:rsidR="002D2649" w:rsidRPr="004A11E1" w:rsidRDefault="002D2649" w:rsidP="00426575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08B97AAF" w14:textId="77777777" w:rsidR="002D2649" w:rsidRPr="004A11E1" w:rsidRDefault="002D2649" w:rsidP="002D264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A11E1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4EA44F75" w14:textId="77777777" w:rsidR="002D2649" w:rsidRPr="004A11E1" w:rsidRDefault="002D2649" w:rsidP="002D2649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4A11E1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10892B13" w14:textId="1E7605A3" w:rsidR="002D2649" w:rsidRPr="004A11E1" w:rsidRDefault="002D2649" w:rsidP="002D2649">
      <w:pPr>
        <w:bidi/>
        <w:spacing w:before="240" w:line="240" w:lineRule="auto"/>
        <w:ind w:right="-54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A11E1">
        <w:rPr>
          <w:rFonts w:ascii="IRANYekan" w:hAnsi="IRANYekan" w:cs="B Mitra"/>
          <w:sz w:val="28"/>
          <w:szCs w:val="28"/>
          <w:rtl/>
          <w:lang w:bidi="fa-IR"/>
        </w:rPr>
        <w:t>این پرسشنامه دارای 5 سوال بوده و هدف آن ارزیابی نگرش دانش آموزان در مورد مصرف ش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ر و لبن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ات می باشد. نمره گذاری پرسشنامه بصورت طیف 5 نقطه ای می باشد که امتیاز مربوط به هر گزینه در جدول زیر ارائه شده است:</w:t>
      </w:r>
    </w:p>
    <w:p w14:paraId="79463D22" w14:textId="77777777" w:rsidR="002D2649" w:rsidRPr="004A11E1" w:rsidRDefault="002D2649" w:rsidP="002D264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68"/>
        <w:gridCol w:w="597"/>
        <w:gridCol w:w="598"/>
        <w:gridCol w:w="598"/>
        <w:gridCol w:w="598"/>
        <w:gridCol w:w="598"/>
      </w:tblGrid>
      <w:tr w:rsidR="002D2649" w:rsidRPr="004A11E1" w14:paraId="737E050B" w14:textId="77777777" w:rsidTr="00134976">
        <w:trPr>
          <w:trHeight w:val="1592"/>
          <w:jc w:val="center"/>
        </w:trPr>
        <w:tc>
          <w:tcPr>
            <w:tcW w:w="707" w:type="dxa"/>
            <w:vAlign w:val="center"/>
          </w:tcPr>
          <w:p w14:paraId="16A43B43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35824132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مخالفم</w:t>
            </w:r>
          </w:p>
        </w:tc>
        <w:tc>
          <w:tcPr>
            <w:tcW w:w="610" w:type="dxa"/>
            <w:textDirection w:val="btLr"/>
          </w:tcPr>
          <w:p w14:paraId="610BFC6B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مخالفم</w:t>
            </w:r>
          </w:p>
        </w:tc>
        <w:tc>
          <w:tcPr>
            <w:tcW w:w="610" w:type="dxa"/>
            <w:textDirection w:val="btLr"/>
          </w:tcPr>
          <w:p w14:paraId="23DF8C3C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نظری ندارم</w:t>
            </w:r>
          </w:p>
        </w:tc>
        <w:tc>
          <w:tcPr>
            <w:tcW w:w="610" w:type="dxa"/>
            <w:textDirection w:val="btLr"/>
          </w:tcPr>
          <w:p w14:paraId="52139AD5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موافقم</w:t>
            </w:r>
          </w:p>
        </w:tc>
        <w:tc>
          <w:tcPr>
            <w:tcW w:w="610" w:type="dxa"/>
            <w:textDirection w:val="btLr"/>
          </w:tcPr>
          <w:p w14:paraId="5527D0B1" w14:textId="77777777" w:rsidR="002D2649" w:rsidRPr="004A11E1" w:rsidRDefault="002D2649" w:rsidP="00134976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موافقم</w:t>
            </w:r>
          </w:p>
        </w:tc>
      </w:tr>
      <w:tr w:rsidR="002D2649" w:rsidRPr="004A11E1" w14:paraId="1CDBB4D0" w14:textId="77777777" w:rsidTr="00134976">
        <w:trPr>
          <w:trHeight w:val="77"/>
          <w:jc w:val="center"/>
        </w:trPr>
        <w:tc>
          <w:tcPr>
            <w:tcW w:w="707" w:type="dxa"/>
            <w:vAlign w:val="center"/>
          </w:tcPr>
          <w:p w14:paraId="449462AB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0B9A14B7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311954BF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33D4F9EE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0C84F170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0" w:type="dxa"/>
          </w:tcPr>
          <w:p w14:paraId="632EFE39" w14:textId="77777777" w:rsidR="002D2649" w:rsidRPr="004A11E1" w:rsidRDefault="002D2649" w:rsidP="00134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4A11E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33B45CD1" w14:textId="77777777" w:rsidR="002D2649" w:rsidRPr="004A11E1" w:rsidRDefault="002D2649" w:rsidP="002D264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29597BD1" w14:textId="77777777" w:rsidR="002D2649" w:rsidRPr="004A11E1" w:rsidRDefault="002D2649" w:rsidP="002D264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68EFDC1D" w14:textId="77777777" w:rsidR="002D2649" w:rsidRPr="004A11E1" w:rsidRDefault="002D2649" w:rsidP="002D264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3FF60F89" w14:textId="77777777" w:rsidR="00426575" w:rsidRPr="004A11E1" w:rsidRDefault="00426575" w:rsidP="002D264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54DC208C" w14:textId="1D2C1A34" w:rsidR="002D2649" w:rsidRPr="004A11E1" w:rsidRDefault="002D2649" w:rsidP="00426575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A11E1">
        <w:rPr>
          <w:rFonts w:ascii="IRANYekan" w:hAnsi="IRANYekan" w:cs="B Mitra"/>
          <w:sz w:val="28"/>
          <w:szCs w:val="28"/>
          <w:rtl/>
          <w:lang w:bidi="fa-IR"/>
        </w:rPr>
        <w:t>برای بدست آوردن امتیاز کلی پرسشنامه، مجموع امتیازات مربوط به تک تک سوالات را با هم محاسبه نمائید. این امتیاز دامنه ای از 5 تا 25 خواهد داشت. امتیازات بالاتر نشان دهنده نگرش مثبت تر فرد پاسخ دهنده در مورد مصرف ش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ر و لبن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ات خواهد بود و برعکس. چنانچه نمره نگرش فرد کمتر از میانه (12) بود، نشان دهنده نگرش منفی و در صورت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 xml:space="preserve"> که بیشتر از م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انگ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 xml:space="preserve">ن بود، نشان دهنده نگرش مثبت خواهد بود. </w:t>
      </w:r>
    </w:p>
    <w:p w14:paraId="00AF4515" w14:textId="77777777" w:rsidR="002D2649" w:rsidRPr="004A11E1" w:rsidRDefault="002D2649" w:rsidP="002D264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5EF9E95B" w14:textId="77777777" w:rsidR="002D2649" w:rsidRPr="004A11E1" w:rsidRDefault="002D2649" w:rsidP="002D264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4A11E1">
        <w:rPr>
          <w:rFonts w:ascii="IRANYekan" w:hAnsi="IRANYekan" w:cs="B Mitra"/>
          <w:b/>
          <w:bCs/>
          <w:sz w:val="28"/>
          <w:szCs w:val="28"/>
          <w:rtl/>
          <w:lang w:bidi="fa-IR"/>
        </w:rPr>
        <w:lastRenderedPageBreak/>
        <w:t>************************************</w:t>
      </w:r>
    </w:p>
    <w:p w14:paraId="347A20C7" w14:textId="19552F1F" w:rsidR="002D2649" w:rsidRPr="004A11E1" w:rsidRDefault="002D2649" w:rsidP="002D264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4A11E1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منبع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: وکیلی، محمود، باقیانی مقدم، محمدحسین، پیرزاده، آسیه، دهقانی، محبوبه، (1386)، بررس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 xml:space="preserve"> تأث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ر آموزش بر آگاه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، نگرش و عملكرد دانشآموزان دختر مقطع راهنما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 xml:space="preserve"> در مورد مصرف ش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ر و لبن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ات، مجله دانش و تندرست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>، دانشگاه علوم پزشك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 xml:space="preserve"> و خدمات بهداشت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 xml:space="preserve"> درمان</w:t>
      </w:r>
      <w:r w:rsidR="00426575" w:rsidRPr="004A11E1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4A11E1">
        <w:rPr>
          <w:rFonts w:ascii="IRANYekan" w:hAnsi="IRANYekan" w:cs="B Mitra"/>
          <w:sz w:val="28"/>
          <w:szCs w:val="28"/>
          <w:rtl/>
          <w:lang w:bidi="fa-IR"/>
        </w:rPr>
        <w:t xml:space="preserve"> شاهرود دوره 2، شماره 4، زمستان 1386، صص 45-40.</w:t>
      </w:r>
    </w:p>
    <w:p w14:paraId="4C4833A1" w14:textId="77777777" w:rsidR="002D2649" w:rsidRPr="004A11E1" w:rsidRDefault="002D2649" w:rsidP="002D2649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</w:rPr>
      </w:pPr>
      <w:r w:rsidRPr="004A11E1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sectPr w:rsidR="002D2649" w:rsidRPr="004A11E1" w:rsidSect="00101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72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7ED35" w14:textId="77777777" w:rsidR="009D145E" w:rsidRDefault="009D145E">
      <w:pPr>
        <w:spacing w:after="0" w:line="240" w:lineRule="auto"/>
      </w:pPr>
      <w:r>
        <w:separator/>
      </w:r>
    </w:p>
  </w:endnote>
  <w:endnote w:type="continuationSeparator" w:id="0">
    <w:p w14:paraId="6EEFAF63" w14:textId="77777777" w:rsidR="009D145E" w:rsidRDefault="009D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57CF" w14:textId="77777777" w:rsidR="00426575" w:rsidRDefault="00426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9C02A" w14:textId="77777777" w:rsidR="00426575" w:rsidRDefault="00426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6360" w14:textId="77777777" w:rsidR="00426575" w:rsidRDefault="00426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66A75" w14:textId="77777777" w:rsidR="009D145E" w:rsidRDefault="009D145E">
      <w:pPr>
        <w:spacing w:after="0" w:line="240" w:lineRule="auto"/>
      </w:pPr>
      <w:r>
        <w:separator/>
      </w:r>
    </w:p>
  </w:footnote>
  <w:footnote w:type="continuationSeparator" w:id="0">
    <w:p w14:paraId="476816E1" w14:textId="77777777" w:rsidR="009D145E" w:rsidRDefault="009D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05599" w14:textId="36F72AD0" w:rsidR="00CA6CE3" w:rsidRDefault="009D14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34A41" w14:textId="43324827" w:rsidR="00CA6CE3" w:rsidRPr="00FF6420" w:rsidRDefault="002D2649" w:rsidP="0010109C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25C3" w14:textId="3D7E7264" w:rsidR="00CA6CE3" w:rsidRDefault="009D1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649"/>
    <w:rsid w:val="002D2649"/>
    <w:rsid w:val="00426575"/>
    <w:rsid w:val="004A11E1"/>
    <w:rsid w:val="009D145E"/>
    <w:rsid w:val="00A108B2"/>
    <w:rsid w:val="00D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304997"/>
  <w15:docId w15:val="{BA7A4089-18E6-4A59-8FD1-0879A70C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6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2D2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2D2649"/>
  </w:style>
  <w:style w:type="paragraph" w:styleId="Footer">
    <w:name w:val="footer"/>
    <w:basedOn w:val="Normal"/>
    <w:link w:val="FooterChar"/>
    <w:uiPriority w:val="99"/>
    <w:unhideWhenUsed/>
    <w:rsid w:val="00426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cp:lastPrinted>2022-05-23T16:25:00Z</cp:lastPrinted>
  <dcterms:created xsi:type="dcterms:W3CDTF">2017-07-21T19:38:00Z</dcterms:created>
  <dcterms:modified xsi:type="dcterms:W3CDTF">2024-04-20T10:08:00Z</dcterms:modified>
</cp:coreProperties>
</file>