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CCC3D" w14:textId="77777777" w:rsidR="00C065C0" w:rsidRPr="004374DD" w:rsidRDefault="00C065C0" w:rsidP="00C065C0">
      <w:pPr>
        <w:spacing w:after="0"/>
        <w:contextualSpacing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bookmarkStart w:id="0" w:name="_GoBack"/>
      <w:r w:rsidRPr="004374DD">
        <w:rPr>
          <w:rFonts w:ascii="IRANYekan" w:hAnsi="IRANYekan" w:cs="B Mitra"/>
          <w:b/>
          <w:bCs/>
          <w:sz w:val="28"/>
          <w:szCs w:val="28"/>
          <w:rtl/>
        </w:rPr>
        <w:t>پرسشنامه نگرش مذهبی گلریز و براهنی (1353)</w:t>
      </w:r>
    </w:p>
    <w:p w14:paraId="00A44743" w14:textId="77777777" w:rsidR="00C065C0" w:rsidRPr="004374DD" w:rsidRDefault="00C065C0" w:rsidP="00C065C0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  <w:r w:rsidRPr="004374DD">
        <w:rPr>
          <w:rFonts w:ascii="IRANYekan" w:hAnsi="IRANYekan" w:cs="B Mitra"/>
          <w:b/>
          <w:bCs/>
          <w:sz w:val="28"/>
          <w:szCs w:val="28"/>
          <w:rtl/>
        </w:rPr>
        <w:t>هدف</w:t>
      </w:r>
      <w:r w:rsidRPr="004374DD">
        <w:rPr>
          <w:rFonts w:ascii="IRANYekan" w:hAnsi="IRANYekan" w:cs="B Mitra"/>
          <w:sz w:val="28"/>
          <w:szCs w:val="28"/>
          <w:rtl/>
        </w:rPr>
        <w:t>: ارزیابی نگرش مذهبی افراد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3"/>
        <w:gridCol w:w="6454"/>
        <w:gridCol w:w="503"/>
        <w:gridCol w:w="501"/>
        <w:gridCol w:w="503"/>
        <w:gridCol w:w="501"/>
        <w:gridCol w:w="501"/>
      </w:tblGrid>
      <w:tr w:rsidR="00C065C0" w:rsidRPr="004374DD" w14:paraId="68FC210D" w14:textId="77777777" w:rsidTr="00C065C0">
        <w:trPr>
          <w:cantSplit/>
          <w:trHeight w:val="1493"/>
          <w:jc w:val="center"/>
        </w:trPr>
        <w:tc>
          <w:tcPr>
            <w:tcW w:w="279" w:type="dxa"/>
            <w:textDirection w:val="btLr"/>
            <w:vAlign w:val="center"/>
            <w:hideMark/>
          </w:tcPr>
          <w:p w14:paraId="394E75A2" w14:textId="77777777" w:rsidR="00C065C0" w:rsidRPr="004374DD" w:rsidRDefault="00C065C0" w:rsidP="00C065C0">
            <w:pPr>
              <w:ind w:left="113" w:right="113"/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7609" w:type="dxa"/>
            <w:vAlign w:val="center"/>
            <w:hideMark/>
          </w:tcPr>
          <w:p w14:paraId="1203ACB6" w14:textId="77777777" w:rsidR="00C065C0" w:rsidRPr="004374DD" w:rsidRDefault="00C065C0" w:rsidP="00C065C0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سوالات</w:t>
            </w:r>
          </w:p>
        </w:tc>
        <w:tc>
          <w:tcPr>
            <w:tcW w:w="0" w:type="auto"/>
            <w:textDirection w:val="btLr"/>
            <w:hideMark/>
          </w:tcPr>
          <w:p w14:paraId="32056D6D" w14:textId="77777777" w:rsidR="00C065C0" w:rsidRPr="004374DD" w:rsidRDefault="00C065C0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sz w:val="20"/>
                <w:szCs w:val="20"/>
                <w:rtl/>
              </w:rPr>
            </w:pPr>
            <w:r w:rsidRPr="004374DD">
              <w:rPr>
                <w:rFonts w:ascii="IRANYekan" w:hAnsi="IRANYekan" w:cs="B Mitra"/>
                <w:sz w:val="20"/>
                <w:szCs w:val="20"/>
                <w:rtl/>
              </w:rPr>
              <w:t>کاملا" موافقم</w:t>
            </w:r>
          </w:p>
          <w:p w14:paraId="1543C7FD" w14:textId="77777777" w:rsidR="00C065C0" w:rsidRPr="004374DD" w:rsidRDefault="00C065C0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645C0322" w14:textId="77777777" w:rsidR="00C065C0" w:rsidRPr="004374DD" w:rsidRDefault="00C065C0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sz w:val="20"/>
                <w:szCs w:val="20"/>
              </w:rPr>
            </w:pPr>
            <w:r w:rsidRPr="004374DD">
              <w:rPr>
                <w:rFonts w:ascii="IRANYekan" w:hAnsi="IRANYekan" w:cs="B Mitra"/>
                <w:sz w:val="20"/>
                <w:szCs w:val="20"/>
                <w:rtl/>
              </w:rPr>
              <w:t>موافقم</w:t>
            </w:r>
          </w:p>
        </w:tc>
        <w:tc>
          <w:tcPr>
            <w:tcW w:w="0" w:type="auto"/>
            <w:textDirection w:val="btLr"/>
            <w:hideMark/>
          </w:tcPr>
          <w:p w14:paraId="38F12178" w14:textId="77777777" w:rsidR="00C065C0" w:rsidRPr="004374DD" w:rsidRDefault="00C065C0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sz w:val="20"/>
                <w:szCs w:val="20"/>
                <w:rtl/>
              </w:rPr>
            </w:pPr>
            <w:r w:rsidRPr="004374DD">
              <w:rPr>
                <w:rFonts w:ascii="IRANYekan" w:hAnsi="IRANYekan" w:cs="B Mitra"/>
                <w:sz w:val="20"/>
                <w:szCs w:val="20"/>
                <w:rtl/>
              </w:rPr>
              <w:t>نسبتا" موافقم</w:t>
            </w:r>
          </w:p>
          <w:p w14:paraId="159DC493" w14:textId="77777777" w:rsidR="00C065C0" w:rsidRPr="004374DD" w:rsidRDefault="00C065C0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608AF5EB" w14:textId="77777777" w:rsidR="00C065C0" w:rsidRPr="004374DD" w:rsidRDefault="00C065C0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sz w:val="20"/>
                <w:szCs w:val="20"/>
                <w:rtl/>
              </w:rPr>
            </w:pPr>
            <w:r w:rsidRPr="004374DD">
              <w:rPr>
                <w:rFonts w:ascii="IRANYekan" w:hAnsi="IRANYekan" w:cs="B Mitra"/>
                <w:sz w:val="20"/>
                <w:szCs w:val="20"/>
                <w:rtl/>
              </w:rPr>
              <w:t>نظری ندارم</w:t>
            </w:r>
          </w:p>
          <w:p w14:paraId="4E093341" w14:textId="77777777" w:rsidR="00C065C0" w:rsidRPr="004374DD" w:rsidRDefault="00C065C0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52001A41" w14:textId="77777777" w:rsidR="00C065C0" w:rsidRPr="004374DD" w:rsidRDefault="00C065C0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sz w:val="20"/>
                <w:szCs w:val="20"/>
              </w:rPr>
            </w:pPr>
            <w:r w:rsidRPr="004374DD">
              <w:rPr>
                <w:rFonts w:ascii="IRANYekan" w:hAnsi="IRANYekan" w:cs="B Mitra"/>
                <w:sz w:val="20"/>
                <w:szCs w:val="20"/>
                <w:rtl/>
              </w:rPr>
              <w:t>مخالفم</w:t>
            </w:r>
          </w:p>
        </w:tc>
      </w:tr>
      <w:tr w:rsidR="00C065C0" w:rsidRPr="004374DD" w14:paraId="6C2958C4" w14:textId="77777777" w:rsidTr="00C065C0">
        <w:trPr>
          <w:jc w:val="center"/>
        </w:trPr>
        <w:tc>
          <w:tcPr>
            <w:tcW w:w="279" w:type="dxa"/>
            <w:hideMark/>
          </w:tcPr>
          <w:p w14:paraId="2B8CF014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7609" w:type="dxa"/>
            <w:hideMark/>
          </w:tcPr>
          <w:p w14:paraId="58E2E882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اگر افرادی که در راس کارهای مهم قرار دارند معتقد به اصول دینی باشند بسیاری از مشکلات اجتماعی حل خواهد شد.</w:t>
            </w:r>
          </w:p>
        </w:tc>
        <w:tc>
          <w:tcPr>
            <w:tcW w:w="0" w:type="auto"/>
            <w:hideMark/>
          </w:tcPr>
          <w:p w14:paraId="13FEBAB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E4EB3A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C4E38E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FEAA53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7D186B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1DE69803" w14:textId="77777777" w:rsidTr="00C065C0">
        <w:trPr>
          <w:jc w:val="center"/>
        </w:trPr>
        <w:tc>
          <w:tcPr>
            <w:tcW w:w="279" w:type="dxa"/>
            <w:hideMark/>
          </w:tcPr>
          <w:p w14:paraId="093F4BF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7609" w:type="dxa"/>
            <w:hideMark/>
          </w:tcPr>
          <w:p w14:paraId="5C513663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پیروی از قوانین دینی کلید خوشبختی است.</w:t>
            </w:r>
          </w:p>
        </w:tc>
        <w:tc>
          <w:tcPr>
            <w:tcW w:w="0" w:type="auto"/>
            <w:hideMark/>
          </w:tcPr>
          <w:p w14:paraId="32A06C00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F5C1564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AAD6B8E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A03F25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474BF95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26B47143" w14:textId="77777777" w:rsidTr="00C065C0">
        <w:trPr>
          <w:jc w:val="center"/>
        </w:trPr>
        <w:tc>
          <w:tcPr>
            <w:tcW w:w="279" w:type="dxa"/>
            <w:hideMark/>
          </w:tcPr>
          <w:p w14:paraId="32627F9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7609" w:type="dxa"/>
            <w:hideMark/>
          </w:tcPr>
          <w:p w14:paraId="07C65952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سعادت آدمی فقط از طریق پیشرفت علم فراهم می گردد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دین مانع پیشرفت علم است.</w:t>
            </w:r>
          </w:p>
        </w:tc>
        <w:tc>
          <w:tcPr>
            <w:tcW w:w="0" w:type="auto"/>
            <w:hideMark/>
          </w:tcPr>
          <w:p w14:paraId="5F5D438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7F385DB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462DBC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F973EF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858189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75085FA1" w14:textId="77777777" w:rsidTr="00C065C0">
        <w:trPr>
          <w:jc w:val="center"/>
        </w:trPr>
        <w:tc>
          <w:tcPr>
            <w:tcW w:w="279" w:type="dxa"/>
            <w:hideMark/>
          </w:tcPr>
          <w:p w14:paraId="7369DC5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7609" w:type="dxa"/>
            <w:hideMark/>
          </w:tcPr>
          <w:p w14:paraId="3F372756" w14:textId="77777777" w:rsidR="00C065C0" w:rsidRPr="004374DD" w:rsidRDefault="00C065C0" w:rsidP="002E7D1F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سرنوشت آدمی به دست خداوند تعیین می گرددو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کوشش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تلاش</w:t>
            </w:r>
            <w:r w:rsidRPr="004374DD">
              <w:rPr>
                <w:rFonts w:ascii="Cambria" w:hAnsi="Cambria" w:cs="Cambria" w:hint="cs"/>
                <w:sz w:val="28"/>
                <w:szCs w:val="28"/>
                <w:rtl/>
              </w:rPr>
              <w:t> </w:t>
            </w:r>
            <w:r w:rsidRPr="004374DD">
              <w:rPr>
                <w:rFonts w:ascii="IRANYekan" w:hAnsi="IRANYekan" w:cs="B Mitra" w:hint="cs"/>
                <w:sz w:val="28"/>
                <w:szCs w:val="28"/>
                <w:rtl/>
              </w:rPr>
              <w:t>به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 w:hint="cs"/>
                <w:sz w:val="28"/>
                <w:szCs w:val="28"/>
                <w:rtl/>
              </w:rPr>
              <w:t>کلی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 w:hint="cs"/>
                <w:sz w:val="28"/>
                <w:szCs w:val="28"/>
                <w:rtl/>
              </w:rPr>
              <w:t>بی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 w:hint="cs"/>
                <w:sz w:val="28"/>
                <w:szCs w:val="28"/>
                <w:rtl/>
              </w:rPr>
              <w:t>فایده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 w:hint="cs"/>
                <w:sz w:val="28"/>
                <w:szCs w:val="28"/>
                <w:rtl/>
              </w:rPr>
              <w:t>است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  <w:hideMark/>
          </w:tcPr>
          <w:p w14:paraId="41ECE26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7B5C92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3F1D6A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FC55C9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17E4AC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661FAD5D" w14:textId="77777777" w:rsidTr="00C065C0">
        <w:trPr>
          <w:jc w:val="center"/>
        </w:trPr>
        <w:tc>
          <w:tcPr>
            <w:tcW w:w="279" w:type="dxa"/>
            <w:hideMark/>
          </w:tcPr>
          <w:p w14:paraId="5D49966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7609" w:type="dxa"/>
            <w:hideMark/>
          </w:tcPr>
          <w:p w14:paraId="6B1CC603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خوشبختی معنوی به خوشبختی مادی بستگی دارد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وقتی فرد از نظر مادی موفق می شود سعادت او تکمیل است.</w:t>
            </w:r>
          </w:p>
        </w:tc>
        <w:tc>
          <w:tcPr>
            <w:tcW w:w="0" w:type="auto"/>
            <w:hideMark/>
          </w:tcPr>
          <w:p w14:paraId="49E548F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C2C161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258A10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D26BC1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20ADF27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5F63BB74" w14:textId="77777777" w:rsidTr="00C065C0">
        <w:trPr>
          <w:jc w:val="center"/>
        </w:trPr>
        <w:tc>
          <w:tcPr>
            <w:tcW w:w="279" w:type="dxa"/>
            <w:hideMark/>
          </w:tcPr>
          <w:p w14:paraId="684AAC96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6</w:t>
            </w:r>
          </w:p>
        </w:tc>
        <w:tc>
          <w:tcPr>
            <w:tcW w:w="7609" w:type="dxa"/>
            <w:hideMark/>
          </w:tcPr>
          <w:p w14:paraId="13CBF499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سستی ایمان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اعتقادات دینی سرچشمه فساد اخلاقی است.</w:t>
            </w:r>
          </w:p>
        </w:tc>
        <w:tc>
          <w:tcPr>
            <w:tcW w:w="0" w:type="auto"/>
            <w:hideMark/>
          </w:tcPr>
          <w:p w14:paraId="12735FF6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F3513B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2415766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FC2C5AF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E26BE6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0002054B" w14:textId="77777777" w:rsidTr="00C065C0">
        <w:trPr>
          <w:jc w:val="center"/>
        </w:trPr>
        <w:tc>
          <w:tcPr>
            <w:tcW w:w="279" w:type="dxa"/>
            <w:hideMark/>
          </w:tcPr>
          <w:p w14:paraId="101B2DFB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7609" w:type="dxa"/>
            <w:hideMark/>
          </w:tcPr>
          <w:p w14:paraId="7DBFABAE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دین حقایق زندگی را بیان می کند و بهترین راهنمای فرد در زندگی است.</w:t>
            </w:r>
          </w:p>
        </w:tc>
        <w:tc>
          <w:tcPr>
            <w:tcW w:w="0" w:type="auto"/>
            <w:hideMark/>
          </w:tcPr>
          <w:p w14:paraId="3D2A269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516B2B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2D1E940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9EDF186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857812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74EEDDF6" w14:textId="77777777" w:rsidTr="00C065C0">
        <w:trPr>
          <w:jc w:val="center"/>
        </w:trPr>
        <w:tc>
          <w:tcPr>
            <w:tcW w:w="279" w:type="dxa"/>
            <w:hideMark/>
          </w:tcPr>
          <w:p w14:paraId="6891BF1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7609" w:type="dxa"/>
            <w:hideMark/>
          </w:tcPr>
          <w:p w14:paraId="3A5D0C68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استفاده از سرگرمیهایی مانند سینما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تئاتر وغیره تضادی با اعتقادات ندارد.</w:t>
            </w:r>
          </w:p>
        </w:tc>
        <w:tc>
          <w:tcPr>
            <w:tcW w:w="0" w:type="auto"/>
            <w:hideMark/>
          </w:tcPr>
          <w:p w14:paraId="1EB1CFD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67E5D3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8C9F997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778F90F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6F7A12B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379AC6C4" w14:textId="77777777" w:rsidTr="00C065C0">
        <w:trPr>
          <w:jc w:val="center"/>
        </w:trPr>
        <w:tc>
          <w:tcPr>
            <w:tcW w:w="279" w:type="dxa"/>
            <w:hideMark/>
          </w:tcPr>
          <w:p w14:paraId="0AC6236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7609" w:type="dxa"/>
            <w:hideMark/>
          </w:tcPr>
          <w:p w14:paraId="6E49C637" w14:textId="77777777" w:rsidR="00C065C0" w:rsidRPr="004374DD" w:rsidRDefault="00C065C0" w:rsidP="002E7D1F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خداوند وجود ندارد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ساخته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پرداخته فکر بشر است .</w:t>
            </w:r>
          </w:p>
        </w:tc>
        <w:tc>
          <w:tcPr>
            <w:tcW w:w="0" w:type="auto"/>
            <w:hideMark/>
          </w:tcPr>
          <w:p w14:paraId="1F461FF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0454DD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DC7849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A36BF7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15C28E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01F27478" w14:textId="77777777" w:rsidTr="00C065C0">
        <w:trPr>
          <w:jc w:val="center"/>
        </w:trPr>
        <w:tc>
          <w:tcPr>
            <w:tcW w:w="279" w:type="dxa"/>
            <w:hideMark/>
          </w:tcPr>
          <w:p w14:paraId="47C82FA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10</w:t>
            </w:r>
          </w:p>
        </w:tc>
        <w:tc>
          <w:tcPr>
            <w:tcW w:w="7609" w:type="dxa"/>
            <w:hideMark/>
          </w:tcPr>
          <w:p w14:paraId="65D933CB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جن وپری موجودات خیالی هستند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دلیلی ندارد که در ضمن معتقد بودند به خداوند به آنها هم معتقد باشیم.</w:t>
            </w:r>
          </w:p>
        </w:tc>
        <w:tc>
          <w:tcPr>
            <w:tcW w:w="0" w:type="auto"/>
            <w:hideMark/>
          </w:tcPr>
          <w:p w14:paraId="58A4E4F0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8EF9E2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B925B1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8BE3C6E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5211A16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47FE8F61" w14:textId="77777777" w:rsidTr="00C065C0">
        <w:trPr>
          <w:jc w:val="center"/>
        </w:trPr>
        <w:tc>
          <w:tcPr>
            <w:tcW w:w="279" w:type="dxa"/>
            <w:hideMark/>
          </w:tcPr>
          <w:p w14:paraId="4D6AD51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7609" w:type="dxa"/>
            <w:hideMark/>
          </w:tcPr>
          <w:p w14:paraId="167DC7B9" w14:textId="77777777" w:rsidR="00C065C0" w:rsidRPr="004374DD" w:rsidRDefault="00C065C0" w:rsidP="002E7D1F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همه چیز در این دنیا پاداش داده می شود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دنیای دیگری وجود ندارد</w:t>
            </w:r>
            <w:r w:rsidR="002E7D1F" w:rsidRPr="004374DD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  <w:hideMark/>
          </w:tcPr>
          <w:p w14:paraId="7263D20E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A7E58B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C1E91F0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BD19136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1BC831B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28B48227" w14:textId="77777777" w:rsidTr="00C065C0">
        <w:trPr>
          <w:jc w:val="center"/>
        </w:trPr>
        <w:tc>
          <w:tcPr>
            <w:tcW w:w="279" w:type="dxa"/>
            <w:hideMark/>
          </w:tcPr>
          <w:p w14:paraId="0BCF5DA6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12</w:t>
            </w:r>
          </w:p>
        </w:tc>
        <w:tc>
          <w:tcPr>
            <w:tcW w:w="7609" w:type="dxa"/>
            <w:hideMark/>
          </w:tcPr>
          <w:p w14:paraId="2D4861E1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لزومی ندارد که در ضمن اعتقاد به خداوند،به زندگی پس از مرگ هم معتقد باشیم .</w:t>
            </w:r>
          </w:p>
        </w:tc>
        <w:tc>
          <w:tcPr>
            <w:tcW w:w="0" w:type="auto"/>
            <w:hideMark/>
          </w:tcPr>
          <w:p w14:paraId="4CDFAD8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C112E7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A30994B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575BB1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0967FE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6FC12C4A" w14:textId="77777777" w:rsidTr="00C065C0">
        <w:trPr>
          <w:jc w:val="center"/>
        </w:trPr>
        <w:tc>
          <w:tcPr>
            <w:tcW w:w="279" w:type="dxa"/>
            <w:hideMark/>
          </w:tcPr>
          <w:p w14:paraId="2FF1DA7A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13</w:t>
            </w:r>
          </w:p>
        </w:tc>
        <w:tc>
          <w:tcPr>
            <w:tcW w:w="7609" w:type="dxa"/>
            <w:hideMark/>
          </w:tcPr>
          <w:p w14:paraId="6C574429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داستانهایی که در کتب دینی آمده اند دور از ذهن هستند وبا عقل قابل قبول نیستند.</w:t>
            </w:r>
          </w:p>
        </w:tc>
        <w:tc>
          <w:tcPr>
            <w:tcW w:w="0" w:type="auto"/>
            <w:hideMark/>
          </w:tcPr>
          <w:p w14:paraId="6ADEC62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F659684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74C54F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66564A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AD3F094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73A5B996" w14:textId="77777777" w:rsidTr="00C065C0">
        <w:trPr>
          <w:jc w:val="center"/>
        </w:trPr>
        <w:tc>
          <w:tcPr>
            <w:tcW w:w="279" w:type="dxa"/>
            <w:hideMark/>
          </w:tcPr>
          <w:p w14:paraId="60CCFA8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14</w:t>
            </w:r>
          </w:p>
        </w:tc>
        <w:tc>
          <w:tcPr>
            <w:tcW w:w="7609" w:type="dxa"/>
            <w:hideMark/>
          </w:tcPr>
          <w:p w14:paraId="32B32F29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علاوه بر رفاه مادی،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وجود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اعتقادات دینی برای سعادت انسان لازم است.</w:t>
            </w:r>
          </w:p>
        </w:tc>
        <w:tc>
          <w:tcPr>
            <w:tcW w:w="0" w:type="auto"/>
            <w:hideMark/>
          </w:tcPr>
          <w:p w14:paraId="1F24FAE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8B9726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D671CD5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7C9E66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799D5A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52CD51EC" w14:textId="77777777" w:rsidTr="00C065C0">
        <w:trPr>
          <w:jc w:val="center"/>
        </w:trPr>
        <w:tc>
          <w:tcPr>
            <w:tcW w:w="279" w:type="dxa"/>
            <w:hideMark/>
          </w:tcPr>
          <w:p w14:paraId="37CD947F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15</w:t>
            </w:r>
          </w:p>
        </w:tc>
        <w:tc>
          <w:tcPr>
            <w:tcW w:w="7609" w:type="dxa"/>
            <w:hideMark/>
          </w:tcPr>
          <w:p w14:paraId="64C6A047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انسان در تعیین سرنوشت خود کاملا" آزاد است وخداوند در تعیین آن دخالتی ندارد.</w:t>
            </w:r>
          </w:p>
        </w:tc>
        <w:tc>
          <w:tcPr>
            <w:tcW w:w="0" w:type="auto"/>
            <w:hideMark/>
          </w:tcPr>
          <w:p w14:paraId="32FFC35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8F5007A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A1FFA14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7C975C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6B7588F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5D49DDD0" w14:textId="77777777" w:rsidTr="00C065C0">
        <w:trPr>
          <w:jc w:val="center"/>
        </w:trPr>
        <w:tc>
          <w:tcPr>
            <w:tcW w:w="279" w:type="dxa"/>
            <w:hideMark/>
          </w:tcPr>
          <w:p w14:paraId="29CC9AC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16</w:t>
            </w:r>
          </w:p>
        </w:tc>
        <w:tc>
          <w:tcPr>
            <w:tcW w:w="7609" w:type="dxa"/>
            <w:hideMark/>
          </w:tcPr>
          <w:p w14:paraId="2959DE05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اعتقاد به اصول و قوانین دینی لازم است ولی باید آنها را با محیط اجتماعی تطبیق داد.</w:t>
            </w:r>
          </w:p>
        </w:tc>
        <w:tc>
          <w:tcPr>
            <w:tcW w:w="0" w:type="auto"/>
            <w:hideMark/>
          </w:tcPr>
          <w:p w14:paraId="77A71B9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0DB3FE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62F9A7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B44E83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D8DA04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21B6DFC6" w14:textId="77777777" w:rsidTr="00C065C0">
        <w:trPr>
          <w:jc w:val="center"/>
        </w:trPr>
        <w:tc>
          <w:tcPr>
            <w:tcW w:w="279" w:type="dxa"/>
            <w:hideMark/>
          </w:tcPr>
          <w:p w14:paraId="75CF6C9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17</w:t>
            </w:r>
          </w:p>
        </w:tc>
        <w:tc>
          <w:tcPr>
            <w:tcW w:w="7609" w:type="dxa"/>
            <w:hideMark/>
          </w:tcPr>
          <w:p w14:paraId="318602F9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با توجه به این نکته که پیشرفت روز افزون علم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دانش هنوز،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بشر قادر نیست حتی یک سلول زنده را به وجود آورد،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باید به وجود یک خالق وخداوند معتقد بود.</w:t>
            </w:r>
          </w:p>
        </w:tc>
        <w:tc>
          <w:tcPr>
            <w:tcW w:w="0" w:type="auto"/>
            <w:hideMark/>
          </w:tcPr>
          <w:p w14:paraId="7D2CD8C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C845D3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CF8356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924D1D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493B5E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5341E7C0" w14:textId="77777777" w:rsidTr="00C065C0">
        <w:trPr>
          <w:jc w:val="center"/>
        </w:trPr>
        <w:tc>
          <w:tcPr>
            <w:tcW w:w="279" w:type="dxa"/>
            <w:hideMark/>
          </w:tcPr>
          <w:p w14:paraId="7FB37BE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18</w:t>
            </w:r>
          </w:p>
        </w:tc>
        <w:tc>
          <w:tcPr>
            <w:tcW w:w="7609" w:type="dxa"/>
            <w:hideMark/>
          </w:tcPr>
          <w:p w14:paraId="23A4557C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مبانی اساسی دین،در هر عصری صادق است ولی جزئیات اعمال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وظایف دینی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باید با شرایط عصر تغییر کند.</w:t>
            </w:r>
          </w:p>
        </w:tc>
        <w:tc>
          <w:tcPr>
            <w:tcW w:w="0" w:type="auto"/>
            <w:hideMark/>
          </w:tcPr>
          <w:p w14:paraId="72703B8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6A7AC50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98A5AFE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BD1AB9F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5B1DB96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53406AF4" w14:textId="77777777" w:rsidTr="00C065C0">
        <w:trPr>
          <w:jc w:val="center"/>
        </w:trPr>
        <w:tc>
          <w:tcPr>
            <w:tcW w:w="279" w:type="dxa"/>
            <w:hideMark/>
          </w:tcPr>
          <w:p w14:paraId="22649DE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19</w:t>
            </w:r>
          </w:p>
        </w:tc>
        <w:tc>
          <w:tcPr>
            <w:tcW w:w="7609" w:type="dxa"/>
            <w:hideMark/>
          </w:tcPr>
          <w:p w14:paraId="090B332A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دین یک امر فردیست و</w:t>
            </w:r>
            <w:r w:rsidR="002E7D1F" w:rsidRPr="004374DD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ارتباطی با مسایل اجتماعی ندارد.</w:t>
            </w:r>
          </w:p>
        </w:tc>
        <w:tc>
          <w:tcPr>
            <w:tcW w:w="0" w:type="auto"/>
            <w:hideMark/>
          </w:tcPr>
          <w:p w14:paraId="0DB6903A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FC7BCD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CA5422E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AE894AA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79BE8D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42E949BA" w14:textId="77777777" w:rsidTr="00C065C0">
        <w:trPr>
          <w:jc w:val="center"/>
        </w:trPr>
        <w:tc>
          <w:tcPr>
            <w:tcW w:w="279" w:type="dxa"/>
            <w:hideMark/>
          </w:tcPr>
          <w:p w14:paraId="6953ED3A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20</w:t>
            </w:r>
          </w:p>
        </w:tc>
        <w:tc>
          <w:tcPr>
            <w:tcW w:w="7609" w:type="dxa"/>
            <w:hideMark/>
          </w:tcPr>
          <w:p w14:paraId="53C0BB10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من به خداوند ایمان دارم ولی فکر می کنم که بهشت دوزخی وجود ندارد .</w:t>
            </w:r>
          </w:p>
        </w:tc>
        <w:tc>
          <w:tcPr>
            <w:tcW w:w="0" w:type="auto"/>
            <w:hideMark/>
          </w:tcPr>
          <w:p w14:paraId="23D52B5B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3ED140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92645C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C50D3F1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3DF91C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3D67DBA3" w14:textId="77777777" w:rsidTr="00C065C0">
        <w:trPr>
          <w:jc w:val="center"/>
        </w:trPr>
        <w:tc>
          <w:tcPr>
            <w:tcW w:w="279" w:type="dxa"/>
            <w:hideMark/>
          </w:tcPr>
          <w:p w14:paraId="0ABE3FC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21</w:t>
            </w:r>
          </w:p>
        </w:tc>
        <w:tc>
          <w:tcPr>
            <w:tcW w:w="7609" w:type="dxa"/>
            <w:hideMark/>
          </w:tcPr>
          <w:p w14:paraId="3FA0D17D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تعلیمات دینی باید در مدارس و دانشگاهها اجباری شود.</w:t>
            </w:r>
          </w:p>
        </w:tc>
        <w:tc>
          <w:tcPr>
            <w:tcW w:w="0" w:type="auto"/>
            <w:hideMark/>
          </w:tcPr>
          <w:p w14:paraId="1791845A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48F1F4D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1B0A610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0DF8C87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B1EF34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4BEFB23D" w14:textId="77777777" w:rsidTr="00C065C0">
        <w:trPr>
          <w:jc w:val="center"/>
        </w:trPr>
        <w:tc>
          <w:tcPr>
            <w:tcW w:w="279" w:type="dxa"/>
            <w:hideMark/>
          </w:tcPr>
          <w:p w14:paraId="5461C4D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22</w:t>
            </w:r>
          </w:p>
        </w:tc>
        <w:tc>
          <w:tcPr>
            <w:tcW w:w="7609" w:type="dxa"/>
            <w:hideMark/>
          </w:tcPr>
          <w:p w14:paraId="45C88681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اگر فرد پشتکارداشته باشد واز هوش کافی برخوردار باشد بدون اعتقاد به دین هم خوشبخت خواهد شد.</w:t>
            </w:r>
          </w:p>
        </w:tc>
        <w:tc>
          <w:tcPr>
            <w:tcW w:w="0" w:type="auto"/>
            <w:hideMark/>
          </w:tcPr>
          <w:p w14:paraId="38DCD104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A4B4B3E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592334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4C54B7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FEDAC17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45D0D91B" w14:textId="77777777" w:rsidTr="00C065C0">
        <w:trPr>
          <w:jc w:val="center"/>
        </w:trPr>
        <w:tc>
          <w:tcPr>
            <w:tcW w:w="279" w:type="dxa"/>
            <w:hideMark/>
          </w:tcPr>
          <w:p w14:paraId="4595BDBA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23</w:t>
            </w:r>
          </w:p>
        </w:tc>
        <w:tc>
          <w:tcPr>
            <w:tcW w:w="7609" w:type="dxa"/>
            <w:hideMark/>
          </w:tcPr>
          <w:p w14:paraId="1C9C742B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برای دفاع از اعتقادات دینی باید همه چیز،حتی جان خود را فدا کرد.</w:t>
            </w:r>
          </w:p>
        </w:tc>
        <w:tc>
          <w:tcPr>
            <w:tcW w:w="0" w:type="auto"/>
            <w:hideMark/>
          </w:tcPr>
          <w:p w14:paraId="3921692B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1CC5E67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84E6FB5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42047DF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5721D0A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133415CC" w14:textId="77777777" w:rsidTr="00C065C0">
        <w:trPr>
          <w:jc w:val="center"/>
        </w:trPr>
        <w:tc>
          <w:tcPr>
            <w:tcW w:w="279" w:type="dxa"/>
            <w:hideMark/>
          </w:tcPr>
          <w:p w14:paraId="7825BDCB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24</w:t>
            </w:r>
          </w:p>
        </w:tc>
        <w:tc>
          <w:tcPr>
            <w:tcW w:w="7609" w:type="dxa"/>
            <w:hideMark/>
          </w:tcPr>
          <w:p w14:paraId="5AEEFE8B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در حوادث زندگی همه چیز طبق اصول علمی اتفاق می افتد که علت بعضی از آنها معلوم وعلت بعضی دیگر با پیشرفت علم معلوم خواهد شد.</w:t>
            </w:r>
          </w:p>
        </w:tc>
        <w:tc>
          <w:tcPr>
            <w:tcW w:w="0" w:type="auto"/>
            <w:hideMark/>
          </w:tcPr>
          <w:p w14:paraId="1DA8069F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212B95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35DCFB8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0F6A2C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0CEA8F3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C065C0" w:rsidRPr="004374DD" w14:paraId="643D3E1F" w14:textId="77777777" w:rsidTr="00C065C0">
        <w:trPr>
          <w:jc w:val="center"/>
        </w:trPr>
        <w:tc>
          <w:tcPr>
            <w:tcW w:w="279" w:type="dxa"/>
            <w:hideMark/>
          </w:tcPr>
          <w:p w14:paraId="5034EA55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25</w:t>
            </w:r>
          </w:p>
        </w:tc>
        <w:tc>
          <w:tcPr>
            <w:tcW w:w="7609" w:type="dxa"/>
            <w:hideMark/>
          </w:tcPr>
          <w:p w14:paraId="190E9F34" w14:textId="77777777" w:rsidR="00C065C0" w:rsidRPr="004374DD" w:rsidRDefault="00C065C0" w:rsidP="00C065C0">
            <w:pPr>
              <w:contextualSpacing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بعضی از قوانین دینی قابل اجرا در اجتماع نیستند.</w:t>
            </w:r>
          </w:p>
        </w:tc>
        <w:tc>
          <w:tcPr>
            <w:tcW w:w="0" w:type="auto"/>
            <w:hideMark/>
          </w:tcPr>
          <w:p w14:paraId="60FE414A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51BA4F4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093DBC9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363A23C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053A712" w14:textId="77777777" w:rsidR="00C065C0" w:rsidRPr="004374DD" w:rsidRDefault="00C065C0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</w:rPr>
            </w:pPr>
          </w:p>
        </w:tc>
      </w:tr>
    </w:tbl>
    <w:p w14:paraId="1C850A46" w14:textId="77777777" w:rsidR="00C065C0" w:rsidRPr="004374DD" w:rsidRDefault="00C065C0" w:rsidP="00C065C0">
      <w:pPr>
        <w:spacing w:after="0"/>
        <w:contextualSpacing/>
        <w:jc w:val="center"/>
        <w:rPr>
          <w:rFonts w:ascii="IRANYekan" w:hAnsi="IRANYekan" w:cs="B Mitra"/>
          <w:sz w:val="28"/>
          <w:szCs w:val="28"/>
          <w:rtl/>
        </w:rPr>
      </w:pPr>
      <w:r w:rsidRPr="004374DD">
        <w:rPr>
          <w:rFonts w:ascii="IRANYekan" w:hAnsi="IRANYekan" w:cs="B Mitra"/>
          <w:sz w:val="28"/>
          <w:szCs w:val="28"/>
          <w:rtl/>
        </w:rPr>
        <w:t>**********************************</w:t>
      </w:r>
    </w:p>
    <w:p w14:paraId="36E7DF32" w14:textId="77777777" w:rsidR="00C065C0" w:rsidRPr="004374DD" w:rsidRDefault="00C065C0" w:rsidP="00C065C0">
      <w:pPr>
        <w:spacing w:after="0"/>
        <w:contextualSpacing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4374DD">
        <w:rPr>
          <w:rFonts w:ascii="IRANYekan" w:hAnsi="IRANYekan" w:cs="B Mitra"/>
          <w:b/>
          <w:bCs/>
          <w:sz w:val="28"/>
          <w:szCs w:val="28"/>
          <w:rtl/>
        </w:rPr>
        <w:t>شیوه نمره گذاری</w:t>
      </w:r>
    </w:p>
    <w:p w14:paraId="786A4ABE" w14:textId="77777777" w:rsidR="00C065C0" w:rsidRPr="004374DD" w:rsidRDefault="00C065C0" w:rsidP="00C065C0">
      <w:pPr>
        <w:contextualSpacing/>
        <w:jc w:val="both"/>
        <w:rPr>
          <w:rFonts w:ascii="IRANYekan" w:hAnsi="IRANYekan" w:cs="B Mitra"/>
          <w:sz w:val="28"/>
          <w:szCs w:val="28"/>
          <w:rtl/>
        </w:rPr>
      </w:pPr>
      <w:r w:rsidRPr="004374DD">
        <w:rPr>
          <w:rFonts w:ascii="IRANYekan" w:hAnsi="IRANYekan" w:cs="B Mitra"/>
          <w:sz w:val="28"/>
          <w:szCs w:val="28"/>
          <w:rtl/>
        </w:rPr>
        <w:t xml:space="preserve"> </w:t>
      </w:r>
      <w:r w:rsidRPr="004374DD">
        <w:rPr>
          <w:rFonts w:ascii="IRANYekan" w:hAnsi="IRANYekan" w:cs="B Mitra"/>
          <w:b/>
          <w:bCs/>
          <w:sz w:val="28"/>
          <w:szCs w:val="28"/>
          <w:rtl/>
        </w:rPr>
        <w:t>پرسشنامه نگرش مذهبی گلریز و براهنی</w:t>
      </w:r>
      <w:r w:rsidRPr="004374DD">
        <w:rPr>
          <w:rFonts w:ascii="IRANYekan" w:hAnsi="IRANYekan" w:cs="B Mitra"/>
          <w:sz w:val="28"/>
          <w:szCs w:val="28"/>
          <w:rtl/>
        </w:rPr>
        <w:t xml:space="preserve"> (1353):که شامل 25 سئوال و هر سئوال دارای پنج درجه و بر اساس لیکرت صفر تا 4نمره دارد و نمره کل آن 100 می باشد. </w:t>
      </w:r>
      <w:r w:rsidR="002E7D1F" w:rsidRPr="004374DD">
        <w:rPr>
          <w:rFonts w:ascii="IRANYekan" w:hAnsi="IRANYekan" w:cs="B Mitra"/>
          <w:sz w:val="28"/>
          <w:szCs w:val="28"/>
          <w:rtl/>
        </w:rPr>
        <w:t>نمره گذاری بر اساس جدول زیر می باشد:</w:t>
      </w:r>
    </w:p>
    <w:p w14:paraId="20C2431A" w14:textId="77777777" w:rsidR="002E7D1F" w:rsidRPr="004374DD" w:rsidRDefault="002E7D1F" w:rsidP="00C065C0">
      <w:pPr>
        <w:contextualSpacing/>
        <w:jc w:val="both"/>
        <w:rPr>
          <w:rFonts w:ascii="IRANYekan" w:hAnsi="IRANYekan"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526"/>
        <w:gridCol w:w="526"/>
        <w:gridCol w:w="526"/>
        <w:gridCol w:w="526"/>
        <w:gridCol w:w="526"/>
      </w:tblGrid>
      <w:tr w:rsidR="002E7D1F" w:rsidRPr="004374DD" w14:paraId="318DC247" w14:textId="77777777" w:rsidTr="006933B6">
        <w:trPr>
          <w:cantSplit/>
          <w:trHeight w:val="1493"/>
          <w:jc w:val="center"/>
        </w:trPr>
        <w:tc>
          <w:tcPr>
            <w:tcW w:w="0" w:type="auto"/>
            <w:textDirection w:val="btLr"/>
          </w:tcPr>
          <w:p w14:paraId="5794FB75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گزینه</w:t>
            </w:r>
          </w:p>
        </w:tc>
        <w:tc>
          <w:tcPr>
            <w:tcW w:w="0" w:type="auto"/>
            <w:textDirection w:val="btLr"/>
            <w:hideMark/>
          </w:tcPr>
          <w:p w14:paraId="097FAE7E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کاملا" موافقم</w:t>
            </w:r>
          </w:p>
          <w:p w14:paraId="0255DC56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32F28A70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موافقم</w:t>
            </w:r>
          </w:p>
        </w:tc>
        <w:tc>
          <w:tcPr>
            <w:tcW w:w="0" w:type="auto"/>
            <w:textDirection w:val="btLr"/>
            <w:hideMark/>
          </w:tcPr>
          <w:p w14:paraId="1DB5B133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نسبتا" موافقم</w:t>
            </w:r>
          </w:p>
          <w:p w14:paraId="5E5BB915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7FD8465F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نظری ندارم</w:t>
            </w:r>
          </w:p>
          <w:p w14:paraId="2710B25C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46973309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مخالفم</w:t>
            </w:r>
          </w:p>
        </w:tc>
      </w:tr>
      <w:tr w:rsidR="002E7D1F" w:rsidRPr="004374DD" w14:paraId="26ABB653" w14:textId="77777777" w:rsidTr="002E7D1F">
        <w:trPr>
          <w:cantSplit/>
          <w:trHeight w:val="395"/>
          <w:jc w:val="center"/>
        </w:trPr>
        <w:tc>
          <w:tcPr>
            <w:tcW w:w="0" w:type="auto"/>
          </w:tcPr>
          <w:p w14:paraId="2662E7C0" w14:textId="77777777" w:rsidR="002E7D1F" w:rsidRPr="004374DD" w:rsidRDefault="002E7D1F" w:rsidP="002E7D1F">
            <w:pPr>
              <w:contextualSpacing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0" w:type="auto"/>
            <w:hideMark/>
          </w:tcPr>
          <w:p w14:paraId="3B616EF1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hideMark/>
          </w:tcPr>
          <w:p w14:paraId="23E9E440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hideMark/>
          </w:tcPr>
          <w:p w14:paraId="5EE636C7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hideMark/>
          </w:tcPr>
          <w:p w14:paraId="40D04DBB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hideMark/>
          </w:tcPr>
          <w:p w14:paraId="1242C5D2" w14:textId="77777777" w:rsidR="002E7D1F" w:rsidRPr="004374DD" w:rsidRDefault="002E7D1F" w:rsidP="002E7D1F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</w:tr>
    </w:tbl>
    <w:p w14:paraId="247E4800" w14:textId="77777777" w:rsidR="002E7D1F" w:rsidRPr="004374DD" w:rsidRDefault="002E7D1F" w:rsidP="00C065C0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</w:p>
    <w:p w14:paraId="1B9CE42C" w14:textId="77777777" w:rsidR="002E7D1F" w:rsidRPr="004374DD" w:rsidRDefault="002E7D1F" w:rsidP="002E7D1F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  <w:r w:rsidRPr="004374DD">
        <w:rPr>
          <w:rFonts w:ascii="IRANYekan" w:hAnsi="IRANYekan" w:cs="B Mitra"/>
          <w:sz w:val="28"/>
          <w:szCs w:val="28"/>
          <w:rtl/>
        </w:rPr>
        <w:t xml:space="preserve">البته این شیوه نمره گذاری در مورد سوالات شماره 3، 4، 5، 9، 10، 11، 12، 13، 15، 16، 18، 20، 24 و 25 معکوس شده و به صورت زیر در خواهد آمد: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526"/>
        <w:gridCol w:w="526"/>
        <w:gridCol w:w="526"/>
        <w:gridCol w:w="526"/>
        <w:gridCol w:w="526"/>
      </w:tblGrid>
      <w:tr w:rsidR="002E7D1F" w:rsidRPr="004374DD" w14:paraId="6297DC19" w14:textId="77777777" w:rsidTr="00E87A0E">
        <w:trPr>
          <w:cantSplit/>
          <w:trHeight w:val="1493"/>
          <w:jc w:val="center"/>
        </w:trPr>
        <w:tc>
          <w:tcPr>
            <w:tcW w:w="0" w:type="auto"/>
            <w:textDirection w:val="btLr"/>
          </w:tcPr>
          <w:p w14:paraId="6CEA19FD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گزینه</w:t>
            </w:r>
          </w:p>
        </w:tc>
        <w:tc>
          <w:tcPr>
            <w:tcW w:w="0" w:type="auto"/>
            <w:textDirection w:val="btLr"/>
            <w:hideMark/>
          </w:tcPr>
          <w:p w14:paraId="6BF3ECFA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کاملا" موافقم</w:t>
            </w:r>
          </w:p>
          <w:p w14:paraId="07D72C95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64D60A0C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موافقم</w:t>
            </w:r>
          </w:p>
        </w:tc>
        <w:tc>
          <w:tcPr>
            <w:tcW w:w="0" w:type="auto"/>
            <w:textDirection w:val="btLr"/>
            <w:hideMark/>
          </w:tcPr>
          <w:p w14:paraId="024C57DD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نسبتا" موافقم</w:t>
            </w:r>
          </w:p>
          <w:p w14:paraId="45D3632C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59905711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نظری ندارم</w:t>
            </w:r>
          </w:p>
          <w:p w14:paraId="11690DFB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  <w:hideMark/>
          </w:tcPr>
          <w:p w14:paraId="064A11C1" w14:textId="77777777" w:rsidR="002E7D1F" w:rsidRPr="004374DD" w:rsidRDefault="002E7D1F" w:rsidP="00E87A0E">
            <w:pPr>
              <w:ind w:left="113" w:right="113"/>
              <w:contextualSpacing/>
              <w:jc w:val="center"/>
              <w:rPr>
                <w:rFonts w:ascii="IRANYekan" w:hAnsi="IRANYekan" w:cs="B Mitra"/>
                <w:b/>
                <w:bCs/>
                <w:sz w:val="20"/>
                <w:szCs w:val="20"/>
              </w:rPr>
            </w:pPr>
            <w:r w:rsidRPr="004374DD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مخالفم</w:t>
            </w:r>
          </w:p>
        </w:tc>
      </w:tr>
      <w:tr w:rsidR="002E7D1F" w:rsidRPr="004374DD" w14:paraId="74B361DF" w14:textId="77777777" w:rsidTr="00E87A0E">
        <w:trPr>
          <w:cantSplit/>
          <w:trHeight w:val="395"/>
          <w:jc w:val="center"/>
        </w:trPr>
        <w:tc>
          <w:tcPr>
            <w:tcW w:w="0" w:type="auto"/>
          </w:tcPr>
          <w:p w14:paraId="76E393C1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0" w:type="auto"/>
            <w:hideMark/>
          </w:tcPr>
          <w:p w14:paraId="13A849CD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hideMark/>
          </w:tcPr>
          <w:p w14:paraId="3A240C86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hideMark/>
          </w:tcPr>
          <w:p w14:paraId="14013C5C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hideMark/>
          </w:tcPr>
          <w:p w14:paraId="0E755A6F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hideMark/>
          </w:tcPr>
          <w:p w14:paraId="471B12F7" w14:textId="77777777" w:rsidR="002E7D1F" w:rsidRPr="004374DD" w:rsidRDefault="002E7D1F" w:rsidP="00E87A0E">
            <w:pPr>
              <w:contextualSpacing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374DD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</w:tr>
    </w:tbl>
    <w:p w14:paraId="20BEA78B" w14:textId="77777777" w:rsidR="00C065C0" w:rsidRPr="004374DD" w:rsidRDefault="00C065C0" w:rsidP="00C065C0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</w:p>
    <w:p w14:paraId="4D2E38F7" w14:textId="77777777" w:rsidR="002E7D1F" w:rsidRPr="004374DD" w:rsidRDefault="002E7D1F" w:rsidP="002E7D1F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  <w:r w:rsidRPr="004374DD">
        <w:rPr>
          <w:rFonts w:ascii="IRANYekan" w:hAnsi="IRANYekan" w:cs="B Mitra"/>
          <w:sz w:val="28"/>
          <w:szCs w:val="28"/>
          <w:rtl/>
        </w:rPr>
        <w:t>برای بدست آوردن امتیاز کلی پرسشنامه، مجموع امتیازات تمام سوالات را با هم محاسبه نمائید. این امتیاز دامنه ای از 0 تا 100 خواهد داشت. امتیازات بالاترنشان دهنده نگرش مثبت تر فرد پاسخ دهنده به مذهب خواهد بود و برعکس.</w:t>
      </w:r>
    </w:p>
    <w:p w14:paraId="014C41C9" w14:textId="77777777" w:rsidR="002E7D1F" w:rsidRPr="004374DD" w:rsidRDefault="002E7D1F" w:rsidP="002E7D1F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</w:p>
    <w:p w14:paraId="65847EA1" w14:textId="77777777" w:rsidR="00C065C0" w:rsidRPr="004374DD" w:rsidRDefault="00C065C0" w:rsidP="00C065C0">
      <w:pPr>
        <w:spacing w:after="0"/>
        <w:contextualSpacing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4374DD">
        <w:rPr>
          <w:rFonts w:ascii="IRANYekan" w:hAnsi="IRANYekan" w:cs="B Mitra"/>
          <w:b/>
          <w:bCs/>
          <w:sz w:val="28"/>
          <w:szCs w:val="28"/>
          <w:rtl/>
        </w:rPr>
        <w:t>روایی و پایایی</w:t>
      </w:r>
    </w:p>
    <w:p w14:paraId="26FAD2B0" w14:textId="77777777" w:rsidR="00C065C0" w:rsidRPr="004374DD" w:rsidRDefault="00C065C0" w:rsidP="002E7D1F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  <w:r w:rsidRPr="004374DD">
        <w:rPr>
          <w:rFonts w:ascii="IRANYekan" w:hAnsi="IRANYekan" w:cs="B Mitra"/>
          <w:sz w:val="28"/>
          <w:szCs w:val="28"/>
          <w:rtl/>
        </w:rPr>
        <w:lastRenderedPageBreak/>
        <w:t xml:space="preserve">اعتبار این آزمون از طریق ضریب همبستگی با آزمون آلپورت ورنون، ولیندزی (1960، به نقل از صادقی ، باقرزاده وحق شناس، 1389) بدست آمده است که برابر 80/می باشد این پرسشنامه در سالهای اخیر مورد ارزیابی مجدد قرار گرفته و پایایی آن از روش اسپیرمن براون برابر63/ واعتبار آن برابربا 842/ بدست آمده است. (نوری ،1374،به نقل از </w:t>
      </w:r>
      <w:r w:rsidR="002E7D1F" w:rsidRPr="004374DD">
        <w:rPr>
          <w:rFonts w:ascii="IRANYekan" w:hAnsi="IRANYekan" w:cs="B Mitra"/>
          <w:sz w:val="28"/>
          <w:szCs w:val="28"/>
          <w:rtl/>
        </w:rPr>
        <w:t>منزوی چالشتری، 1393</w:t>
      </w:r>
      <w:r w:rsidRPr="004374DD">
        <w:rPr>
          <w:rFonts w:ascii="IRANYekan" w:hAnsi="IRANYekan" w:cs="B Mitra"/>
          <w:sz w:val="28"/>
          <w:szCs w:val="28"/>
          <w:rtl/>
        </w:rPr>
        <w:t>).</w:t>
      </w:r>
    </w:p>
    <w:p w14:paraId="7F7173F7" w14:textId="77777777" w:rsidR="00C065C0" w:rsidRPr="004374DD" w:rsidRDefault="00C065C0" w:rsidP="00C065C0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</w:p>
    <w:p w14:paraId="3E7AB641" w14:textId="77777777" w:rsidR="00C065C0" w:rsidRPr="004374DD" w:rsidRDefault="00C065C0" w:rsidP="00C065C0">
      <w:pPr>
        <w:spacing w:after="0"/>
        <w:contextualSpacing/>
        <w:jc w:val="center"/>
        <w:rPr>
          <w:rFonts w:ascii="IRANYekan" w:hAnsi="IRANYekan" w:cs="B Mitra"/>
          <w:sz w:val="28"/>
          <w:szCs w:val="28"/>
          <w:rtl/>
        </w:rPr>
      </w:pPr>
      <w:r w:rsidRPr="004374DD">
        <w:rPr>
          <w:rFonts w:ascii="IRANYekan" w:hAnsi="IRANYekan" w:cs="B Mitra"/>
          <w:sz w:val="28"/>
          <w:szCs w:val="28"/>
          <w:rtl/>
        </w:rPr>
        <w:t>*********************************</w:t>
      </w:r>
    </w:p>
    <w:p w14:paraId="04AEA845" w14:textId="27328022" w:rsidR="00C065C0" w:rsidRPr="004374DD" w:rsidRDefault="00C065C0" w:rsidP="00C065C0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  <w:r w:rsidRPr="004374DD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4374DD">
        <w:rPr>
          <w:rFonts w:ascii="IRANYekan" w:hAnsi="IRANYekan" w:cs="B Mitra"/>
          <w:sz w:val="28"/>
          <w:szCs w:val="28"/>
          <w:rtl/>
        </w:rPr>
        <w:t>: منزوی چالشتری، حسن، (1393)، رابطه نگرش مذهب</w:t>
      </w:r>
      <w:r w:rsidR="006411F6" w:rsidRPr="004374DD">
        <w:rPr>
          <w:rFonts w:ascii="IRANYekan" w:hAnsi="IRANYekan" w:cs="B Mitra"/>
          <w:sz w:val="28"/>
          <w:szCs w:val="28"/>
          <w:rtl/>
        </w:rPr>
        <w:t>ی</w:t>
      </w:r>
      <w:r w:rsidRPr="004374DD">
        <w:rPr>
          <w:rFonts w:ascii="IRANYekan" w:hAnsi="IRANYekan" w:cs="B Mitra"/>
          <w:sz w:val="28"/>
          <w:szCs w:val="28"/>
          <w:rtl/>
        </w:rPr>
        <w:t xml:space="preserve"> با بهز</w:t>
      </w:r>
      <w:r w:rsidR="006411F6" w:rsidRPr="004374DD">
        <w:rPr>
          <w:rFonts w:ascii="IRANYekan" w:hAnsi="IRANYekan" w:cs="B Mitra"/>
          <w:sz w:val="28"/>
          <w:szCs w:val="28"/>
          <w:rtl/>
        </w:rPr>
        <w:t>ی</w:t>
      </w:r>
      <w:r w:rsidRPr="004374DD">
        <w:rPr>
          <w:rFonts w:ascii="IRANYekan" w:hAnsi="IRANYekan" w:cs="B Mitra"/>
          <w:sz w:val="28"/>
          <w:szCs w:val="28"/>
          <w:rtl/>
        </w:rPr>
        <w:t>ست</w:t>
      </w:r>
      <w:r w:rsidR="006411F6" w:rsidRPr="004374DD">
        <w:rPr>
          <w:rFonts w:ascii="IRANYekan" w:hAnsi="IRANYekan" w:cs="B Mitra"/>
          <w:sz w:val="28"/>
          <w:szCs w:val="28"/>
          <w:rtl/>
        </w:rPr>
        <w:t>ی</w:t>
      </w:r>
      <w:r w:rsidRPr="004374DD">
        <w:rPr>
          <w:rFonts w:ascii="IRANYekan" w:hAnsi="IRANYekan" w:cs="B Mitra"/>
          <w:sz w:val="28"/>
          <w:szCs w:val="28"/>
          <w:rtl/>
        </w:rPr>
        <w:t xml:space="preserve"> روانشناخت</w:t>
      </w:r>
      <w:r w:rsidR="006411F6" w:rsidRPr="004374DD">
        <w:rPr>
          <w:rFonts w:ascii="IRANYekan" w:hAnsi="IRANYekan" w:cs="B Mitra"/>
          <w:sz w:val="28"/>
          <w:szCs w:val="28"/>
          <w:rtl/>
        </w:rPr>
        <w:t>ی</w:t>
      </w:r>
      <w:r w:rsidRPr="004374DD">
        <w:rPr>
          <w:rFonts w:ascii="IRANYekan" w:hAnsi="IRANYekan" w:cs="B Mitra"/>
          <w:sz w:val="28"/>
          <w:szCs w:val="28"/>
          <w:rtl/>
        </w:rPr>
        <w:t xml:space="preserve"> و فرسودگ</w:t>
      </w:r>
      <w:r w:rsidR="006411F6" w:rsidRPr="004374DD">
        <w:rPr>
          <w:rFonts w:ascii="IRANYekan" w:hAnsi="IRANYekan" w:cs="B Mitra"/>
          <w:sz w:val="28"/>
          <w:szCs w:val="28"/>
          <w:rtl/>
        </w:rPr>
        <w:t>ی</w:t>
      </w:r>
      <w:r w:rsidRPr="004374DD">
        <w:rPr>
          <w:rFonts w:ascii="IRANYekan" w:hAnsi="IRANYekan" w:cs="B Mitra"/>
          <w:sz w:val="28"/>
          <w:szCs w:val="28"/>
          <w:rtl/>
        </w:rPr>
        <w:t xml:space="preserve"> شغل</w:t>
      </w:r>
      <w:r w:rsidR="006411F6" w:rsidRPr="004374DD">
        <w:rPr>
          <w:rFonts w:ascii="IRANYekan" w:hAnsi="IRANYekan" w:cs="B Mitra"/>
          <w:sz w:val="28"/>
          <w:szCs w:val="28"/>
          <w:rtl/>
        </w:rPr>
        <w:t>ی</w:t>
      </w:r>
      <w:r w:rsidRPr="004374DD">
        <w:rPr>
          <w:rFonts w:ascii="IRANYekan" w:hAnsi="IRANYekan" w:cs="B Mitra"/>
          <w:sz w:val="28"/>
          <w:szCs w:val="28"/>
          <w:rtl/>
        </w:rPr>
        <w:t xml:space="preserve"> در معلمان مرد مدارس متوسطه شهر شهركرد، دانشكده روانشناس</w:t>
      </w:r>
      <w:r w:rsidR="006411F6" w:rsidRPr="004374DD">
        <w:rPr>
          <w:rFonts w:ascii="IRANYekan" w:hAnsi="IRANYekan" w:cs="B Mitra"/>
          <w:sz w:val="28"/>
          <w:szCs w:val="28"/>
          <w:rtl/>
        </w:rPr>
        <w:t>ی</w:t>
      </w:r>
      <w:r w:rsidRPr="004374DD">
        <w:rPr>
          <w:rFonts w:ascii="IRANYekan" w:hAnsi="IRANYekan" w:cs="B Mitra"/>
          <w:sz w:val="28"/>
          <w:szCs w:val="28"/>
          <w:rtl/>
        </w:rPr>
        <w:t xml:space="preserve"> و علوم ترب</w:t>
      </w:r>
      <w:r w:rsidR="006411F6" w:rsidRPr="004374DD">
        <w:rPr>
          <w:rFonts w:ascii="IRANYekan" w:hAnsi="IRANYekan" w:cs="B Mitra"/>
          <w:sz w:val="28"/>
          <w:szCs w:val="28"/>
          <w:rtl/>
        </w:rPr>
        <w:t>ی</w:t>
      </w:r>
      <w:r w:rsidRPr="004374DD">
        <w:rPr>
          <w:rFonts w:ascii="IRANYekan" w:hAnsi="IRANYekan" w:cs="B Mitra"/>
          <w:sz w:val="28"/>
          <w:szCs w:val="28"/>
          <w:rtl/>
        </w:rPr>
        <w:t>ت</w:t>
      </w:r>
      <w:r w:rsidR="006411F6" w:rsidRPr="004374DD">
        <w:rPr>
          <w:rFonts w:ascii="IRANYekan" w:hAnsi="IRANYekan" w:cs="B Mitra"/>
          <w:sz w:val="28"/>
          <w:szCs w:val="28"/>
          <w:rtl/>
        </w:rPr>
        <w:t>ی</w:t>
      </w:r>
      <w:r w:rsidRPr="004374DD">
        <w:rPr>
          <w:rFonts w:ascii="IRANYekan" w:hAnsi="IRANYekan" w:cs="B Mitra"/>
          <w:sz w:val="28"/>
          <w:szCs w:val="28"/>
          <w:rtl/>
        </w:rPr>
        <w:t>، دانشگاه علامه طباطبایی، پایان نامه کارشناسی ارشد.</w:t>
      </w:r>
    </w:p>
    <w:p w14:paraId="3B7A0B93" w14:textId="77777777" w:rsidR="00C065C0" w:rsidRPr="004374DD" w:rsidRDefault="00C065C0" w:rsidP="00C065C0">
      <w:pPr>
        <w:spacing w:after="0"/>
        <w:contextualSpacing/>
        <w:jc w:val="center"/>
        <w:rPr>
          <w:rFonts w:ascii="IRANYekan" w:hAnsi="IRANYekan" w:cs="B Mitra"/>
          <w:sz w:val="28"/>
          <w:szCs w:val="28"/>
          <w:rtl/>
        </w:rPr>
      </w:pPr>
      <w:r w:rsidRPr="004374DD">
        <w:rPr>
          <w:rFonts w:ascii="IRANYekan" w:hAnsi="IRANYekan" w:cs="B Mitra"/>
          <w:sz w:val="28"/>
          <w:szCs w:val="28"/>
          <w:rtl/>
        </w:rPr>
        <w:t>*********************************</w:t>
      </w:r>
    </w:p>
    <w:p w14:paraId="541ADC32" w14:textId="77777777" w:rsidR="00C065C0" w:rsidRPr="004374DD" w:rsidRDefault="00C065C0" w:rsidP="00C065C0">
      <w:pPr>
        <w:spacing w:after="0"/>
        <w:contextualSpacing/>
        <w:jc w:val="both"/>
        <w:rPr>
          <w:rFonts w:ascii="IRANYekan" w:hAnsi="IRANYekan" w:cs="B Mitra"/>
          <w:sz w:val="28"/>
          <w:szCs w:val="28"/>
          <w:rtl/>
        </w:rPr>
      </w:pPr>
    </w:p>
    <w:bookmarkEnd w:id="0"/>
    <w:p w14:paraId="257E432E" w14:textId="77777777" w:rsidR="00E2308E" w:rsidRPr="004374DD" w:rsidRDefault="00E2308E">
      <w:pPr>
        <w:rPr>
          <w:rFonts w:ascii="IRANYekan" w:hAnsi="IRANYekan" w:cs="B Mitra"/>
          <w:sz w:val="28"/>
          <w:szCs w:val="28"/>
        </w:rPr>
      </w:pPr>
    </w:p>
    <w:sectPr w:rsidR="00E2308E" w:rsidRPr="004374DD" w:rsidSect="00C06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1440" w:bottom="9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41068" w14:textId="77777777" w:rsidR="00911594" w:rsidRDefault="00911594" w:rsidP="006411F6">
      <w:pPr>
        <w:spacing w:after="0" w:line="240" w:lineRule="auto"/>
      </w:pPr>
      <w:r>
        <w:separator/>
      </w:r>
    </w:p>
  </w:endnote>
  <w:endnote w:type="continuationSeparator" w:id="0">
    <w:p w14:paraId="6CAF09D0" w14:textId="77777777" w:rsidR="00911594" w:rsidRDefault="00911594" w:rsidP="006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398EB" w14:textId="77777777" w:rsidR="006411F6" w:rsidRDefault="006411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66B64" w14:textId="77777777" w:rsidR="006411F6" w:rsidRDefault="006411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CBA50" w14:textId="77777777" w:rsidR="006411F6" w:rsidRDefault="00641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DAA93" w14:textId="77777777" w:rsidR="00911594" w:rsidRDefault="00911594" w:rsidP="006411F6">
      <w:pPr>
        <w:spacing w:after="0" w:line="240" w:lineRule="auto"/>
      </w:pPr>
      <w:r>
        <w:separator/>
      </w:r>
    </w:p>
  </w:footnote>
  <w:footnote w:type="continuationSeparator" w:id="0">
    <w:p w14:paraId="572A1916" w14:textId="77777777" w:rsidR="00911594" w:rsidRDefault="00911594" w:rsidP="006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7E108" w14:textId="32862B98" w:rsidR="006411F6" w:rsidRDefault="006411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E3BF4" w14:textId="604334F7" w:rsidR="006411F6" w:rsidRDefault="006411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E9488" w14:textId="7E98446E" w:rsidR="006411F6" w:rsidRDefault="00641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5C0"/>
    <w:rsid w:val="002E7D1F"/>
    <w:rsid w:val="004374DD"/>
    <w:rsid w:val="005565E3"/>
    <w:rsid w:val="006411F6"/>
    <w:rsid w:val="00911594"/>
    <w:rsid w:val="00C065C0"/>
    <w:rsid w:val="00E2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E521DE"/>
  <w15:docId w15:val="{A0B8F64F-58AF-41E7-A30F-1777D4FC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C0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41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1F6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41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F6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cp:lastPrinted>2022-07-15T14:39:00Z</cp:lastPrinted>
  <dcterms:created xsi:type="dcterms:W3CDTF">2016-04-28T22:30:00Z</dcterms:created>
  <dcterms:modified xsi:type="dcterms:W3CDTF">2024-04-22T07:18:00Z</dcterms:modified>
</cp:coreProperties>
</file>