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47CEE" w14:textId="77777777" w:rsidR="00B72275" w:rsidRPr="00EF0663" w:rsidRDefault="007A1F68" w:rsidP="00F11EE2">
      <w:pPr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bookmarkStart w:id="0" w:name="_GoBack"/>
      <w:r w:rsidRPr="00EF0663">
        <w:rPr>
          <w:rFonts w:ascii="IRANYekan" w:hAnsi="IRANYekan" w:cs="B Mitra"/>
          <w:sz w:val="28"/>
          <w:szCs w:val="28"/>
          <w:rtl/>
        </w:rPr>
        <w:t>پرسشنامه میزان اضطراب</w:t>
      </w:r>
    </w:p>
    <w:p w14:paraId="5629BE88" w14:textId="77777777" w:rsidR="00F11EE2" w:rsidRPr="00EF0663" w:rsidRDefault="00F11EE2" w:rsidP="00F11EE2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EF0663">
        <w:rPr>
          <w:rFonts w:ascii="IRANYekan" w:hAnsi="IRANYekan" w:cs="B Mitra"/>
          <w:b/>
          <w:bCs/>
          <w:sz w:val="28"/>
          <w:szCs w:val="28"/>
          <w:rtl/>
        </w:rPr>
        <w:t>هدف</w:t>
      </w:r>
      <w:r w:rsidRPr="00EF0663">
        <w:rPr>
          <w:rFonts w:ascii="IRANYekan" w:hAnsi="IRANYekan" w:cs="B Mitra"/>
          <w:sz w:val="28"/>
          <w:szCs w:val="28"/>
          <w:rtl/>
        </w:rPr>
        <w:t>: ارزیابی میزان اضطراب</w:t>
      </w:r>
    </w:p>
    <w:p w14:paraId="1A7F3BDA" w14:textId="77777777" w:rsidR="007A1F68" w:rsidRPr="00EF0663" w:rsidRDefault="007A1F68" w:rsidP="00F11EE2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</w:rPr>
      </w:pPr>
      <w:r w:rsidRPr="00EF0663">
        <w:rPr>
          <w:rFonts w:ascii="IRANYekan" w:hAnsi="IRANYekan" w:cs="B Mitra"/>
          <w:sz w:val="28"/>
          <w:szCs w:val="28"/>
          <w:rtl/>
        </w:rPr>
        <w:t>این پرسشنامه شامل 60 سوال در رابطه با مشکلاتی است که مردم هراز گاهی با آن مواجه می شوند. هر سوال را با دقت بخوانید</w:t>
      </w:r>
      <w:r w:rsidR="00E27193" w:rsidRPr="00EF0663">
        <w:rPr>
          <w:rFonts w:ascii="IRANYekan" w:hAnsi="IRANYekan" w:cs="B Mitra"/>
          <w:sz w:val="28"/>
          <w:szCs w:val="28"/>
          <w:rtl/>
        </w:rPr>
        <w:t>.</w:t>
      </w:r>
      <w:r w:rsidRPr="00EF0663">
        <w:rPr>
          <w:rFonts w:ascii="IRANYekan" w:hAnsi="IRANYekan" w:cs="B Mitra"/>
          <w:sz w:val="28"/>
          <w:szCs w:val="28"/>
          <w:rtl/>
        </w:rPr>
        <w:t xml:space="preserve"> اگر هر کدام از افکار</w:t>
      </w:r>
      <w:r w:rsidR="001C121A" w:rsidRPr="00EF0663">
        <w:rPr>
          <w:rFonts w:ascii="IRANYekan" w:hAnsi="IRANYekan" w:cs="B Mitra"/>
          <w:sz w:val="28"/>
          <w:szCs w:val="28"/>
          <w:rtl/>
        </w:rPr>
        <w:t>،</w:t>
      </w:r>
      <w:r w:rsidRPr="00EF0663">
        <w:rPr>
          <w:rFonts w:ascii="IRANYekan" w:hAnsi="IRANYekan" w:cs="B Mitra"/>
          <w:sz w:val="28"/>
          <w:szCs w:val="28"/>
          <w:rtl/>
        </w:rPr>
        <w:t xml:space="preserve"> احساسات</w:t>
      </w:r>
      <w:r w:rsidR="001C121A" w:rsidRPr="00EF0663">
        <w:rPr>
          <w:rFonts w:ascii="IRANYekan" w:hAnsi="IRANYekan" w:cs="B Mitra"/>
          <w:sz w:val="28"/>
          <w:szCs w:val="28"/>
          <w:rtl/>
        </w:rPr>
        <w:t>،</w:t>
      </w:r>
      <w:r w:rsidRPr="00EF0663">
        <w:rPr>
          <w:rFonts w:ascii="IRANYekan" w:hAnsi="IRANYekan" w:cs="B Mitra"/>
          <w:sz w:val="28"/>
          <w:szCs w:val="28"/>
          <w:rtl/>
        </w:rPr>
        <w:t xml:space="preserve"> نشانه های بدنی یا رفتارهای ذکر شده را تجربه کرده اید</w:t>
      </w:r>
      <w:r w:rsidR="001C121A" w:rsidRPr="00EF0663">
        <w:rPr>
          <w:rFonts w:ascii="IRANYekan" w:hAnsi="IRANYekan" w:cs="B Mitra"/>
          <w:sz w:val="28"/>
          <w:szCs w:val="28"/>
          <w:rtl/>
        </w:rPr>
        <w:t>،</w:t>
      </w:r>
      <w:r w:rsidRPr="00EF0663">
        <w:rPr>
          <w:rFonts w:ascii="IRANYekan" w:hAnsi="IRANYekan" w:cs="B Mitra"/>
          <w:sz w:val="28"/>
          <w:szCs w:val="28"/>
          <w:rtl/>
        </w:rPr>
        <w:t xml:space="preserve"> پاسخ "بله " بدهید ؛ و اگر تجربه نکرده اید</w:t>
      </w:r>
      <w:r w:rsidR="001C121A" w:rsidRPr="00EF0663">
        <w:rPr>
          <w:rFonts w:ascii="IRANYekan" w:hAnsi="IRANYekan" w:cs="B Mitra"/>
          <w:sz w:val="28"/>
          <w:szCs w:val="28"/>
          <w:rtl/>
        </w:rPr>
        <w:t>،</w:t>
      </w:r>
      <w:r w:rsidRPr="00EF0663">
        <w:rPr>
          <w:rFonts w:ascii="IRANYekan" w:hAnsi="IRANYekan" w:cs="B Mitra"/>
          <w:sz w:val="28"/>
          <w:szCs w:val="28"/>
          <w:rtl/>
        </w:rPr>
        <w:t xml:space="preserve"> با "نه" جواب بدهید</w:t>
      </w:r>
      <w:r w:rsidR="00E27193" w:rsidRPr="00EF0663">
        <w:rPr>
          <w:rFonts w:ascii="IRANYekan" w:hAnsi="IRANYekan" w:cs="B Mitra"/>
          <w:sz w:val="28"/>
          <w:szCs w:val="28"/>
          <w:rtl/>
        </w:rPr>
        <w:t>.</w:t>
      </w:r>
      <w:r w:rsidRPr="00EF0663">
        <w:rPr>
          <w:rFonts w:ascii="IRANYekan" w:hAnsi="IRANYekan" w:cs="B Mitra"/>
          <w:sz w:val="28"/>
          <w:szCs w:val="28"/>
          <w:rtl/>
        </w:rPr>
        <w:t xml:space="preserve"> لطفا هیچ کدام از سوال ها را بدون پاسخ نگذارید</w:t>
      </w:r>
      <w:r w:rsidR="00E27193" w:rsidRPr="00EF0663">
        <w:rPr>
          <w:rFonts w:ascii="IRANYekan" w:hAnsi="IRANYekan" w:cs="B Mitra"/>
          <w:sz w:val="28"/>
          <w:szCs w:val="28"/>
          <w:rtl/>
        </w:rPr>
        <w:t>.</w:t>
      </w:r>
      <w:r w:rsidRPr="00EF0663">
        <w:rPr>
          <w:rFonts w:ascii="IRANYekan" w:hAnsi="IRANYekan" w:cs="B Mitra"/>
          <w:sz w:val="28"/>
          <w:szCs w:val="28"/>
          <w:rtl/>
        </w:rPr>
        <w:t xml:space="preserve"> روی هیچ سوالی بیش از حد وقت صرف نکنید</w:t>
      </w:r>
      <w:r w:rsidR="00E27193" w:rsidRPr="00EF0663">
        <w:rPr>
          <w:rFonts w:ascii="IRANYekan" w:hAnsi="IRANYekan" w:cs="B Mitra"/>
          <w:sz w:val="28"/>
          <w:szCs w:val="28"/>
          <w:rtl/>
        </w:rPr>
        <w:t>.</w:t>
      </w:r>
      <w:r w:rsidRPr="00EF0663">
        <w:rPr>
          <w:rFonts w:ascii="IRANYekan" w:hAnsi="IRANYekan" w:cs="B Mitra"/>
          <w:sz w:val="28"/>
          <w:szCs w:val="28"/>
          <w:rtl/>
        </w:rPr>
        <w:t xml:space="preserve"> از نظر ما اولین واکنش شما اهمیت دارد</w:t>
      </w:r>
      <w:r w:rsidR="001C121A" w:rsidRPr="00EF0663">
        <w:rPr>
          <w:rFonts w:ascii="IRANYekan" w:hAnsi="IRANYekan" w:cs="B Mitra"/>
          <w:sz w:val="28"/>
          <w:szCs w:val="28"/>
          <w:rtl/>
        </w:rPr>
        <w:t>،</w:t>
      </w:r>
      <w:r w:rsidRPr="00EF0663">
        <w:rPr>
          <w:rFonts w:ascii="IRANYekan" w:hAnsi="IRANYekan" w:cs="B Mitra"/>
          <w:sz w:val="28"/>
          <w:szCs w:val="28"/>
          <w:rtl/>
        </w:rPr>
        <w:t xml:space="preserve"> نه واکنشی که عمیقا در مورد آن فکر کرده باشید</w:t>
      </w:r>
      <w:r w:rsidR="00E27193" w:rsidRPr="00EF0663">
        <w:rPr>
          <w:rFonts w:ascii="IRANYekan" w:hAnsi="IRANYekan" w:cs="B Mitra"/>
          <w:sz w:val="28"/>
          <w:szCs w:val="28"/>
          <w:rtl/>
        </w:rPr>
        <w:t>.</w:t>
      </w:r>
    </w:p>
    <w:tbl>
      <w:tblPr>
        <w:tblStyle w:val="TableGrid"/>
        <w:bidiVisual/>
        <w:tblW w:w="10350" w:type="dxa"/>
        <w:tblInd w:w="-432" w:type="dxa"/>
        <w:tblLook w:val="04A0" w:firstRow="1" w:lastRow="0" w:firstColumn="1" w:lastColumn="0" w:noHBand="0" w:noVBand="1"/>
      </w:tblPr>
      <w:tblGrid>
        <w:gridCol w:w="646"/>
        <w:gridCol w:w="8354"/>
        <w:gridCol w:w="720"/>
        <w:gridCol w:w="630"/>
      </w:tblGrid>
      <w:tr w:rsidR="007A1F68" w:rsidRPr="00EF0663" w14:paraId="5424CF10" w14:textId="77777777" w:rsidTr="007A1F68">
        <w:trPr>
          <w:cantSplit/>
          <w:trHeight w:val="755"/>
        </w:trPr>
        <w:tc>
          <w:tcPr>
            <w:tcW w:w="646" w:type="dxa"/>
            <w:tcBorders>
              <w:right w:val="nil"/>
            </w:tcBorders>
            <w:textDirection w:val="btLr"/>
            <w:vAlign w:val="center"/>
          </w:tcPr>
          <w:p w14:paraId="1E27E8DF" w14:textId="77777777" w:rsidR="007A1F68" w:rsidRPr="00EF0663" w:rsidRDefault="007A1F68" w:rsidP="00DD4351">
            <w:pPr>
              <w:bidi/>
              <w:ind w:left="113" w:right="113"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8354" w:type="dxa"/>
            <w:tcBorders>
              <w:right w:val="nil"/>
            </w:tcBorders>
            <w:vAlign w:val="center"/>
            <w:hideMark/>
          </w:tcPr>
          <w:p w14:paraId="7C1D8235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سوالات</w:t>
            </w:r>
          </w:p>
        </w:tc>
        <w:tc>
          <w:tcPr>
            <w:tcW w:w="720" w:type="dxa"/>
            <w:vAlign w:val="center"/>
          </w:tcPr>
          <w:p w14:paraId="13192B3C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  <w:t>خیر</w:t>
            </w:r>
          </w:p>
        </w:tc>
        <w:tc>
          <w:tcPr>
            <w:tcW w:w="630" w:type="dxa"/>
            <w:vAlign w:val="center"/>
          </w:tcPr>
          <w:p w14:paraId="479C5990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</w:rPr>
              <w:t>بلی</w:t>
            </w:r>
          </w:p>
        </w:tc>
      </w:tr>
      <w:tr w:rsidR="007A1F68" w:rsidRPr="00EF0663" w14:paraId="45BAD262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23288C47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659A561C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من به راحتی خجالت زده می شوم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6CE65399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B221635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6ECE289F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2B25DF5B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66F67328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اغلب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آن قدر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احساس درماندگی و استیصال می کنم که زندگی برایم آزار دهنده می شود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17ACC237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9A3750C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3FD64468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75F93EBD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75E8D6E9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کم خوابی یکی از بزرگترین مشکلات من است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0089AB66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C811A2F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77206D33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1A0B2C17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39A72DD2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در قطار یا اتوبوس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از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صحبت با دیگران خود داری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5D95A55B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0F58C9E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001BB33E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320A3BA2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4D9E844D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تمایلی به بیرون رفتن ندارم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55465EA1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7A92C78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2930747B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1B7F51D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49433E17" w14:textId="77777777" w:rsidR="007A1F68" w:rsidRPr="00EF0663" w:rsidRDefault="007416A4" w:rsidP="007416A4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اغلب اوقات سردرد دارم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33B1D771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8A2D0C8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18AD2221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2F154C5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3F4DEB59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اغلب اوقات احساس نگرانی می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کنم.</w:t>
            </w:r>
          </w:p>
        </w:tc>
        <w:tc>
          <w:tcPr>
            <w:tcW w:w="720" w:type="dxa"/>
          </w:tcPr>
          <w:p w14:paraId="2B4A90BF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69FB9F0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3385AF67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502FBB8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E7F905F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با دلواپسی زندگی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1ED24DC7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4FE86CA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39B2CA03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2AA6C8DA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5B742324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اغلب دچار سرگیجه می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شوم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11751504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3B3F45F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275531C6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1AFCA557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695FC2AF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 اوقات نمی توانم به چیزدیگری غیر از نگرانی هایم فکر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19BCA9BD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5C87C4B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30D1A968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0A633B65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BEA4997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گهگاه در ناحیه سینه احساس درد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0615ECAB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2250230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735EEC6D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765CB692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5DD4FD4B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گهگاه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احساس بی تابی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4F0602A2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49FD945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3F229100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1BA112ED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0D5FD55C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به دلیل افکار مزاحم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نمی توانم روی یک کار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تمرکز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3088D3EF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C37436E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5B7F8480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2C219620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F891D66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به ندرت احساس شادی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6A398860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C31BF2A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0130C4B8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60AFEF6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2EE402C1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افکار آزار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دهنده و سمجی دارم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7C4A625A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CAC1865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76D4B3F8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6F77B25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F3C0C0B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گر از جایی ( مثل تجمعات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خیابان و امثال آن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)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تجربه بدی داشته باشم دیگر آنجا نمی روم.</w:t>
            </w:r>
          </w:p>
        </w:tc>
        <w:tc>
          <w:tcPr>
            <w:tcW w:w="720" w:type="dxa"/>
          </w:tcPr>
          <w:p w14:paraId="5DA6B984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027EDA5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74048195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590939E9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51FF938F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 اوقات خودم را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فردی بی عرضه تصور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54CCAEB6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B576D2F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5E2DE74B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6BEC2557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5D617051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احساساتم چنان بر شخصیت من غالب می شوند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که نمی توانم آنها را کنترل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7E1EBB0C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BFAC393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3A9E0704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220F230E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39C09EC3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وقت فکر می کنم که ممکن است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دیگران مرا تایید نکنند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خیلی نگران می شوم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2D976E0A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5654F40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67E8DA99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5B800A34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5A14605B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اغلب هیجان زده و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برانگیخته هستم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5AC15960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68E9B4E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7899E6C1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6B17028F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6CCA2620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گهگاه سعی می کنم از کارهای پرتکاپو دوری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22259555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6DEB386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0632C0C5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3367A77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C0506EB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گهگاه خوابم آشفته می شود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07E71721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76EF17A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3FA7A4FA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641A0B2C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562B8D5F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 اوقات احساس غمگینی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5FDB4F0D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B7481E2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55CC9977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1D70D7A0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0D0CCF93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در طول روز عضلات بدنم کاملا تنیده می شوند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3F83E197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172379F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29A0588D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252847BE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55511E0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معمولا هنگامی که در خانه هستم سعی می کنم شبها تنها نباشم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14:paraId="7B9B8DA5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995F9E4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5CF0A7AA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0771DFF5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36A97F77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 اوقات با این که کار زیادی نمی کنم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زود خسته می شوم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1F8BBA52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E779735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0ED2D643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175D15AD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69155D6B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به خاطر چیزهای کم اهمیت نگران می شوم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73ADCE53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DD13B0A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6D17572E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97283E8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28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493B44A1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به ندرت می توانم راحت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بخندم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01C4BD2B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399C494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532CBBA1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33786265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29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2C6378B6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معمولا نگران این هستم که نتوانم از عهده مشکلات در زندگی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بر آیم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7F1AA48C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C27852C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03369939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7626F6BD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4FD4960A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تمایل ندارم با کسانی که در سطح بالاتری نسبت به من قرارد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دارند (مثل رئیسم) صحبت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298CCE55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9D45E69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4F74C54C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60A0C039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1FB4479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گهگاه کاملا در نگرانی غرق می شوم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6F7E8070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3124883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6BAE2B8D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DC1CA2D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E760AD3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هر جا بروم و هر کاری انجام دهم همیشه احساس ناراحتی می کنم</w:t>
            </w:r>
          </w:p>
        </w:tc>
        <w:tc>
          <w:tcPr>
            <w:tcW w:w="720" w:type="dxa"/>
          </w:tcPr>
          <w:p w14:paraId="3189F866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50B404B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0FE13403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13C9A3CE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33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399DD8BF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 اوقات از شرکت در بحث ها خودداری می کنم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حتی اگر در مورد آن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موضوع اطلاعات کافی داشته باشم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7790F917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FB0E22B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5C190CFF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D9506E5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34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693654AF" w14:textId="77777777" w:rsidR="007A1F68" w:rsidRPr="00EF0663" w:rsidRDefault="007416A4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گهگاه دستم حالت لرزش پیدا می کند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645BA114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A3F5E80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A1F68" w:rsidRPr="00EF0663" w14:paraId="5B13722E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8146AD4" w14:textId="77777777" w:rsidR="007A1F68" w:rsidRPr="00EF0663" w:rsidRDefault="007A1F68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525318D6" w14:textId="77777777" w:rsidR="007A1F68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 اوقات خیلی خجالت می کشم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58ECB111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B51C587" w14:textId="77777777" w:rsidR="007A1F68" w:rsidRPr="00EF0663" w:rsidRDefault="007A1F68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1A5A29CA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14103A03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36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4D8E3CC3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از این که ممکن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است دیگران منظور مرا درست نفهمند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نگران می شوم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64BDDD1A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2D82D99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41F1F44B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1001F0BE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37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357D7201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گهگاه در بدنم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احساس سوزش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288B670F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6FD63FF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3EDCDAAA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7A35C619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38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7BFD99A6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 از شرکت در مناسبت های اجتماعی خودداری می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4AFC7D26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35A00C8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5F3C9561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39BD75B6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39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3459ABAC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 اوقات احساس خوشحالی می کنم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اما زود از بین می رود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6F1BB62E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528F49B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36491399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323B977C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332F4371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حتی اگر همه چیز رو براه با شد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ذهن من پر از افکار نگران کننده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است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373B2642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3379481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10174050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2C819C71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41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035B55F3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 اوقات ضربان قلبم بالا می رود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61FCF5E9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072D30C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2694ED50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670B0571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42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2CDCABB9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به خاطر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افکار مزاحم نمی توانم درباره هیچ چیز به وضوح فکر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28B4B2B9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73926DE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094190B4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3A60E7A9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43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32A410D1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بیشتر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اوقات در گلوی خود احساس گرفتگی دارم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5B25F445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A18ECCE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00A583EB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3358F227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44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764E94D0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حتی وقتی عجله ندارم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احساس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راحتی و آرامش نمی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3FAFD6D0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7D0CF17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5F372EAB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68C28AB0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45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0A4F6440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 از صحبت در مناسبت های اجتماعی اجتناب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22C58FD1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02B10FB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7DF22CF6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63064CE1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46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03C05020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بعضی وقتها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حتی اگر ضروری باشد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از سوال کردن از دیگران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خودداری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03CE7CD2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39749AD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141A1F61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EB3E5A2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47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667D52E3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گاهی پیش می آید که احساس کنم بین دوستانم محبوب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نیستم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70E1C2E7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FFEFC19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43861C6A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49328CFA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48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33572A43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ماهی یک بار یا بیشتر اسهال می گیرم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31FD2535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7892610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37B0B92E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0AFCD7DE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49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20F20C75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اغلب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به موقعیت های نگران کننده فکر می کنم.</w:t>
            </w:r>
          </w:p>
        </w:tc>
        <w:tc>
          <w:tcPr>
            <w:tcW w:w="720" w:type="dxa"/>
          </w:tcPr>
          <w:p w14:paraId="00D4AFD0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A6960BA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77A24DE2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11BCF799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50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97372EA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معمولا در زندگی احساس نا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امنی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7D0C35AC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874104D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358E406A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2892D73B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51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2457BD4A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در ناحیه گردن احساس گرفتگی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550584F7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FCAE3B4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535FC4E2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2D49FC0C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52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0A573486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معمولا از فعالیت های اجتماعی خودداری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4E86BC31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1EE7088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1537323C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1C10E3C7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53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4EFEFC52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احساس دلواپسی ام هر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لحظه بیشتر می شود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2722A404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6FAF934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79F70C7B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018EE278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54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6192D1AF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معمولا سعی می کنم از خیابان های پر ازدحام رفت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و آمد نکنم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58831A57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89652E6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3EB2CB54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15A6BD1A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55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38B15002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حساس و زود رنج هستم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05573419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D764E9D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64F8CF90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6C2F3DBD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56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6B606EE6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خیلی کم جوک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تعریف می کنم.</w:t>
            </w:r>
          </w:p>
        </w:tc>
        <w:tc>
          <w:tcPr>
            <w:tcW w:w="720" w:type="dxa"/>
          </w:tcPr>
          <w:p w14:paraId="6D8B557A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55B2721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13E33460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383FB874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57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7F941E9E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نگران هستم که دیگران چه نظری در مورد من دارند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7067837D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E2C486C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3E37D77A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0E5CF1E3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58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EB84EFC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برخی اوقات در ناحیه معده احساس ناراحتی می کنم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1FBAD1E5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D130872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2182C0E7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7F5249E5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lastRenderedPageBreak/>
              <w:t>59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2E9C996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نصف افکار من به نوعی نگرانی مرتبط است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2DE7287B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808B7E0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719F" w:rsidRPr="00EF0663" w14:paraId="1E0F5284" w14:textId="77777777" w:rsidTr="007A1F68">
        <w:tc>
          <w:tcPr>
            <w:tcW w:w="646" w:type="dxa"/>
            <w:tcBorders>
              <w:right w:val="nil"/>
            </w:tcBorders>
            <w:vAlign w:val="center"/>
          </w:tcPr>
          <w:p w14:paraId="302F1E0F" w14:textId="77777777" w:rsidR="0047719F" w:rsidRPr="00EF0663" w:rsidRDefault="0047719F" w:rsidP="00DD435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60</w:t>
            </w:r>
          </w:p>
        </w:tc>
        <w:tc>
          <w:tcPr>
            <w:tcW w:w="8354" w:type="dxa"/>
            <w:tcBorders>
              <w:right w:val="nil"/>
            </w:tcBorders>
            <w:hideMark/>
          </w:tcPr>
          <w:p w14:paraId="1AA0EB83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سعی می کنم از مخالفت با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</w:rPr>
              <w:t xml:space="preserve"> 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دیگران پرهیز کنم</w:t>
            </w:r>
            <w:r w:rsidR="001C121A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،</w:t>
            </w: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 xml:space="preserve"> حتی اگر از من سوء استفاده کنند</w:t>
            </w:r>
            <w:r w:rsidR="00E27193"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20" w:type="dxa"/>
          </w:tcPr>
          <w:p w14:paraId="2A77ADB3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C4F6CD7" w14:textId="77777777" w:rsidR="0047719F" w:rsidRPr="00EF0663" w:rsidRDefault="0047719F" w:rsidP="00DD4351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CDD66B2" w14:textId="77777777" w:rsidR="003A0140" w:rsidRPr="00EF0663" w:rsidRDefault="003A0140" w:rsidP="0047719F">
      <w:pPr>
        <w:bidi/>
        <w:rPr>
          <w:rFonts w:ascii="IRANYekan" w:eastAsia="Times New Roman" w:hAnsi="IRANYekan" w:cs="B Mitra"/>
          <w:color w:val="000000" w:themeColor="text1"/>
          <w:sz w:val="28"/>
          <w:szCs w:val="28"/>
        </w:rPr>
      </w:pPr>
    </w:p>
    <w:p w14:paraId="64B9A536" w14:textId="77777777" w:rsidR="003A0140" w:rsidRPr="00EF0663" w:rsidRDefault="001C121A" w:rsidP="001C121A">
      <w:pPr>
        <w:bidi/>
        <w:spacing w:after="0" w:line="240" w:lineRule="auto"/>
        <w:jc w:val="center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*********************************</w:t>
      </w:r>
    </w:p>
    <w:p w14:paraId="4103EDB2" w14:textId="77777777" w:rsidR="00E5787C" w:rsidRPr="00EF0663" w:rsidRDefault="00E5787C" w:rsidP="00E5787C">
      <w:pPr>
        <w:bidi/>
        <w:spacing w:after="0" w:line="240" w:lineRule="auto"/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EF0663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  <w:lang w:bidi="fa-IR"/>
        </w:rPr>
        <w:t>روش نمره گذاری</w:t>
      </w:r>
    </w:p>
    <w:p w14:paraId="4EC2A0C7" w14:textId="77777777" w:rsidR="00E5787C" w:rsidRPr="00EF0663" w:rsidRDefault="009A36C6" w:rsidP="006C184D">
      <w:pPr>
        <w:bidi/>
        <w:spacing w:after="0" w:line="240" w:lineRule="auto"/>
        <w:jc w:val="both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 xml:space="preserve">روش آزمون سازی «پرسشنامه اضطراب چهار سیستمی» </w:t>
      </w:r>
      <w:r w:rsidR="00EF6548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از سایر آزمون ها متفاوت بوده، بنابراین سیستم نمره گذاری نیز متفاوت است. هر سوال یک ارزش مقیاسی دارد و برای به دست آوردن نمره هر زیرمقیاس و نمره کلی آزمون باید ارزش های سوال هایی را که به آنها پاسخ «بله» داده شده با هم جمع کنید. ارزش و زیرمقیاس هر سوال در جدول 1 مشخص شده است. برای محاسبه نمره کل، ارزش های مربوط به سوال های چهار زیرمقیاس را با هم جمع کنید.</w:t>
      </w:r>
    </w:p>
    <w:p w14:paraId="1B9EC757" w14:textId="77777777" w:rsidR="00EF6548" w:rsidRPr="00EF0663" w:rsidRDefault="00EF6548" w:rsidP="00EF6548">
      <w:pPr>
        <w:bidi/>
        <w:spacing w:after="0" w:line="240" w:lineRule="auto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</w:p>
    <w:p w14:paraId="35520E4D" w14:textId="77777777" w:rsidR="006C184D" w:rsidRPr="00EF0663" w:rsidRDefault="005D2727" w:rsidP="00D3189E">
      <w:pPr>
        <w:bidi/>
        <w:spacing w:after="0" w:line="240" w:lineRule="auto"/>
        <w:jc w:val="center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جدول 1- زیرمقیاس ها و ارزش های مقیاسی «پرسشنامه اضطراب چهار سیستمی»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5D2727" w:rsidRPr="00EF0663" w14:paraId="44AD6D8D" w14:textId="77777777" w:rsidTr="00D3189E">
        <w:tc>
          <w:tcPr>
            <w:tcW w:w="239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FB7492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احساسی</w:t>
            </w:r>
          </w:p>
        </w:tc>
        <w:tc>
          <w:tcPr>
            <w:tcW w:w="239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B3BB49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239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24CCD7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رفتاری</w:t>
            </w:r>
          </w:p>
        </w:tc>
        <w:tc>
          <w:tcPr>
            <w:tcW w:w="239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D32E8B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بدنی</w:t>
            </w:r>
          </w:p>
        </w:tc>
      </w:tr>
      <w:tr w:rsidR="005D2727" w:rsidRPr="00EF0663" w14:paraId="286A4FE2" w14:textId="77777777" w:rsidTr="00D3189E">
        <w:tc>
          <w:tcPr>
            <w:tcW w:w="1197" w:type="dxa"/>
            <w:shd w:val="clear" w:color="auto" w:fill="BFBFBF" w:themeFill="background1" w:themeFillShade="BF"/>
            <w:vAlign w:val="center"/>
          </w:tcPr>
          <w:p w14:paraId="4C509902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سوال</w:t>
            </w:r>
          </w:p>
        </w:tc>
        <w:tc>
          <w:tcPr>
            <w:tcW w:w="1197" w:type="dxa"/>
            <w:shd w:val="clear" w:color="auto" w:fill="BFBFBF" w:themeFill="background1" w:themeFillShade="BF"/>
            <w:vAlign w:val="center"/>
          </w:tcPr>
          <w:p w14:paraId="4B0AB2F3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ارزش</w:t>
            </w:r>
          </w:p>
        </w:tc>
        <w:tc>
          <w:tcPr>
            <w:tcW w:w="1197" w:type="dxa"/>
            <w:shd w:val="clear" w:color="auto" w:fill="BFBFBF" w:themeFill="background1" w:themeFillShade="BF"/>
            <w:vAlign w:val="center"/>
          </w:tcPr>
          <w:p w14:paraId="747FEA38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سوال</w:t>
            </w:r>
          </w:p>
        </w:tc>
        <w:tc>
          <w:tcPr>
            <w:tcW w:w="1197" w:type="dxa"/>
            <w:shd w:val="clear" w:color="auto" w:fill="BFBFBF" w:themeFill="background1" w:themeFillShade="BF"/>
            <w:vAlign w:val="center"/>
          </w:tcPr>
          <w:p w14:paraId="6A494D4B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ارزش</w:t>
            </w:r>
          </w:p>
        </w:tc>
        <w:tc>
          <w:tcPr>
            <w:tcW w:w="1197" w:type="dxa"/>
            <w:shd w:val="clear" w:color="auto" w:fill="BFBFBF" w:themeFill="background1" w:themeFillShade="BF"/>
            <w:vAlign w:val="center"/>
          </w:tcPr>
          <w:p w14:paraId="19272644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سوال</w:t>
            </w:r>
          </w:p>
        </w:tc>
        <w:tc>
          <w:tcPr>
            <w:tcW w:w="1197" w:type="dxa"/>
            <w:shd w:val="clear" w:color="auto" w:fill="BFBFBF" w:themeFill="background1" w:themeFillShade="BF"/>
            <w:vAlign w:val="center"/>
          </w:tcPr>
          <w:p w14:paraId="0DF3C763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ارزش</w:t>
            </w:r>
          </w:p>
        </w:tc>
        <w:tc>
          <w:tcPr>
            <w:tcW w:w="1197" w:type="dxa"/>
            <w:shd w:val="clear" w:color="auto" w:fill="BFBFBF" w:themeFill="background1" w:themeFillShade="BF"/>
            <w:vAlign w:val="center"/>
          </w:tcPr>
          <w:p w14:paraId="5C34DBC8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سوال</w:t>
            </w:r>
          </w:p>
        </w:tc>
        <w:tc>
          <w:tcPr>
            <w:tcW w:w="1197" w:type="dxa"/>
            <w:shd w:val="clear" w:color="auto" w:fill="BFBFBF" w:themeFill="background1" w:themeFillShade="BF"/>
            <w:vAlign w:val="center"/>
          </w:tcPr>
          <w:p w14:paraId="72E0780C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ارزش</w:t>
            </w:r>
          </w:p>
        </w:tc>
      </w:tr>
      <w:tr w:rsidR="005D2727" w:rsidRPr="00EF0663" w14:paraId="513CEA7B" w14:textId="77777777" w:rsidTr="005D2727">
        <w:tc>
          <w:tcPr>
            <w:tcW w:w="1197" w:type="dxa"/>
            <w:vAlign w:val="center"/>
          </w:tcPr>
          <w:p w14:paraId="11875DC2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  <w:p w14:paraId="112487FD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</w:t>
            </w:r>
          </w:p>
          <w:p w14:paraId="4181A457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</w:p>
          <w:p w14:paraId="258A769F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</w:p>
          <w:p w14:paraId="4BF58382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14</w:t>
            </w:r>
          </w:p>
          <w:p w14:paraId="24C2F296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</w:p>
          <w:p w14:paraId="65E12E98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20</w:t>
            </w:r>
          </w:p>
          <w:p w14:paraId="0AC56FB6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23</w:t>
            </w:r>
          </w:p>
          <w:p w14:paraId="535B6192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32</w:t>
            </w:r>
          </w:p>
          <w:p w14:paraId="73BB10AD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35</w:t>
            </w:r>
          </w:p>
          <w:p w14:paraId="6A7BB99A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39</w:t>
            </w:r>
          </w:p>
          <w:p w14:paraId="278C336C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44</w:t>
            </w:r>
          </w:p>
          <w:p w14:paraId="489D6DFB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50</w:t>
            </w:r>
          </w:p>
          <w:p w14:paraId="5A91156B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53</w:t>
            </w:r>
          </w:p>
          <w:p w14:paraId="0AEF7E8B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55</w:t>
            </w:r>
          </w:p>
        </w:tc>
        <w:tc>
          <w:tcPr>
            <w:tcW w:w="1197" w:type="dxa"/>
          </w:tcPr>
          <w:p w14:paraId="20D657B7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6/8</w:t>
            </w:r>
          </w:p>
          <w:p w14:paraId="59EFCA51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4/4</w:t>
            </w:r>
          </w:p>
          <w:p w14:paraId="5F31602A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8/7</w:t>
            </w:r>
          </w:p>
          <w:p w14:paraId="044303D4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0/1</w:t>
            </w:r>
          </w:p>
          <w:p w14:paraId="19F683F4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8/2</w:t>
            </w:r>
          </w:p>
          <w:p w14:paraId="2130FA5D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2/8</w:t>
            </w:r>
          </w:p>
          <w:p w14:paraId="6F0189A4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1/3</w:t>
            </w:r>
          </w:p>
          <w:p w14:paraId="290A39D6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9/1</w:t>
            </w:r>
          </w:p>
          <w:p w14:paraId="085997E5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9/7</w:t>
            </w:r>
          </w:p>
          <w:p w14:paraId="7024D4CD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2/5</w:t>
            </w:r>
          </w:p>
          <w:p w14:paraId="5004A78B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7/3</w:t>
            </w:r>
          </w:p>
          <w:p w14:paraId="5D9C6F10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9/6</w:t>
            </w:r>
          </w:p>
          <w:p w14:paraId="555DA469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1/6</w:t>
            </w:r>
          </w:p>
          <w:p w14:paraId="047923B2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5/7</w:t>
            </w:r>
          </w:p>
          <w:p w14:paraId="365B0515" w14:textId="77777777" w:rsidR="005D2727" w:rsidRPr="00EF0663" w:rsidRDefault="005D2727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3/7</w:t>
            </w:r>
          </w:p>
        </w:tc>
        <w:tc>
          <w:tcPr>
            <w:tcW w:w="1197" w:type="dxa"/>
          </w:tcPr>
          <w:p w14:paraId="5CDED0EB" w14:textId="77777777" w:rsidR="005D2727" w:rsidRPr="00EF0663" w:rsidRDefault="003A131B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10</w:t>
            </w:r>
          </w:p>
          <w:p w14:paraId="6B019C7D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13</w:t>
            </w:r>
          </w:p>
          <w:p w14:paraId="37DD4E70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15</w:t>
            </w:r>
          </w:p>
          <w:p w14:paraId="4016EF3C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17</w:t>
            </w:r>
          </w:p>
          <w:p w14:paraId="4AE4B4C0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19</w:t>
            </w:r>
          </w:p>
          <w:p w14:paraId="42F70F6E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27</w:t>
            </w:r>
          </w:p>
          <w:p w14:paraId="1B17B519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29</w:t>
            </w:r>
          </w:p>
          <w:p w14:paraId="778B3427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31</w:t>
            </w:r>
          </w:p>
          <w:p w14:paraId="325CC596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36</w:t>
            </w:r>
          </w:p>
          <w:p w14:paraId="2C14EA6E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40</w:t>
            </w:r>
          </w:p>
          <w:p w14:paraId="397236C2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42</w:t>
            </w:r>
          </w:p>
          <w:p w14:paraId="6DAB7E2D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47</w:t>
            </w:r>
          </w:p>
          <w:p w14:paraId="67146C0C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49</w:t>
            </w:r>
          </w:p>
          <w:p w14:paraId="1581F130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57</w:t>
            </w:r>
          </w:p>
          <w:p w14:paraId="350E7656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59</w:t>
            </w:r>
          </w:p>
        </w:tc>
        <w:tc>
          <w:tcPr>
            <w:tcW w:w="1197" w:type="dxa"/>
          </w:tcPr>
          <w:p w14:paraId="06DE880E" w14:textId="77777777" w:rsidR="005D2727" w:rsidRPr="00EF0663" w:rsidRDefault="003A131B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1/8</w:t>
            </w:r>
          </w:p>
          <w:p w14:paraId="22162727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5/8</w:t>
            </w:r>
          </w:p>
          <w:p w14:paraId="46E8C122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8/7</w:t>
            </w:r>
          </w:p>
          <w:p w14:paraId="6A461781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5/4</w:t>
            </w:r>
          </w:p>
          <w:p w14:paraId="1E00AE1F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4/6</w:t>
            </w:r>
          </w:p>
          <w:p w14:paraId="1B249136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0/1</w:t>
            </w:r>
          </w:p>
          <w:p w14:paraId="64E39610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0/7</w:t>
            </w:r>
          </w:p>
          <w:p w14:paraId="0A00CEAA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1/1</w:t>
            </w:r>
          </w:p>
          <w:p w14:paraId="5C0503FB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7/4</w:t>
            </w:r>
          </w:p>
          <w:p w14:paraId="4776A52D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1/8</w:t>
            </w:r>
          </w:p>
          <w:p w14:paraId="2DAB85E4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5/8</w:t>
            </w:r>
          </w:p>
          <w:p w14:paraId="283C4DCD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0/1</w:t>
            </w:r>
          </w:p>
          <w:p w14:paraId="2C818060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9/5</w:t>
            </w:r>
          </w:p>
          <w:p w14:paraId="7F26A09D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1/3</w:t>
            </w:r>
          </w:p>
          <w:p w14:paraId="07EC9AA7" w14:textId="77777777" w:rsidR="003A131B" w:rsidRPr="00EF0663" w:rsidRDefault="003A131B" w:rsidP="003A131B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7/6</w:t>
            </w:r>
          </w:p>
        </w:tc>
        <w:tc>
          <w:tcPr>
            <w:tcW w:w="1197" w:type="dxa"/>
          </w:tcPr>
          <w:p w14:paraId="1AF5B6A3" w14:textId="77777777" w:rsidR="005D2727" w:rsidRPr="00EF0663" w:rsidRDefault="00831CF1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  <w:p w14:paraId="5F6C4702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</w:p>
          <w:p w14:paraId="57ECEF9E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16</w:t>
            </w:r>
          </w:p>
          <w:p w14:paraId="37B15CB6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21</w:t>
            </w:r>
          </w:p>
          <w:p w14:paraId="2A3E8391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25</w:t>
            </w:r>
          </w:p>
          <w:p w14:paraId="3B4A1629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28</w:t>
            </w:r>
          </w:p>
          <w:p w14:paraId="2440FD7C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30</w:t>
            </w:r>
          </w:p>
          <w:p w14:paraId="6C4948AC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33</w:t>
            </w:r>
          </w:p>
          <w:p w14:paraId="5275EB64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38</w:t>
            </w:r>
          </w:p>
          <w:p w14:paraId="10D42D61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45</w:t>
            </w:r>
          </w:p>
          <w:p w14:paraId="36DD91BE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46</w:t>
            </w:r>
          </w:p>
          <w:p w14:paraId="6D2D0601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52</w:t>
            </w:r>
          </w:p>
          <w:p w14:paraId="734C4859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54</w:t>
            </w:r>
          </w:p>
          <w:p w14:paraId="5080856D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56</w:t>
            </w:r>
          </w:p>
          <w:p w14:paraId="6D8B939E" w14:textId="77777777" w:rsidR="00831CF1" w:rsidRPr="00EF0663" w:rsidRDefault="00831CF1" w:rsidP="00831CF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1197" w:type="dxa"/>
          </w:tcPr>
          <w:p w14:paraId="1EAAF941" w14:textId="77777777" w:rsidR="005D2727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6/3</w:t>
            </w:r>
          </w:p>
          <w:p w14:paraId="2028F8F9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0/9</w:t>
            </w:r>
          </w:p>
          <w:p w14:paraId="5EE43170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4/7</w:t>
            </w:r>
          </w:p>
          <w:p w14:paraId="73496C60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1/1</w:t>
            </w:r>
          </w:p>
          <w:p w14:paraId="62CFA525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0/7</w:t>
            </w:r>
          </w:p>
          <w:p w14:paraId="52FF6976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8/6</w:t>
            </w:r>
          </w:p>
          <w:p w14:paraId="2B7DB8B9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4/6</w:t>
            </w:r>
          </w:p>
          <w:p w14:paraId="1124576B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0/6</w:t>
            </w:r>
          </w:p>
          <w:p w14:paraId="3A3A5EEA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1/1</w:t>
            </w:r>
          </w:p>
          <w:p w14:paraId="6C5815F1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1/1</w:t>
            </w:r>
          </w:p>
          <w:p w14:paraId="0A4E9DB7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8/6</w:t>
            </w:r>
          </w:p>
          <w:p w14:paraId="05051CF9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7/7</w:t>
            </w:r>
          </w:p>
          <w:p w14:paraId="3035255F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5/7</w:t>
            </w:r>
          </w:p>
          <w:p w14:paraId="01E767BC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6/4</w:t>
            </w:r>
          </w:p>
          <w:p w14:paraId="25834FF2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4/6</w:t>
            </w:r>
          </w:p>
        </w:tc>
        <w:tc>
          <w:tcPr>
            <w:tcW w:w="1197" w:type="dxa"/>
          </w:tcPr>
          <w:p w14:paraId="399EB6AE" w14:textId="77777777" w:rsidR="005D2727" w:rsidRPr="00EF0663" w:rsidRDefault="002C6F3A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  <w:p w14:paraId="18D311CC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  <w:p w14:paraId="745E77C1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6</w:t>
            </w:r>
          </w:p>
          <w:p w14:paraId="67250D3D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9</w:t>
            </w:r>
          </w:p>
          <w:p w14:paraId="1379CD2E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</w:p>
          <w:p w14:paraId="42C12664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22</w:t>
            </w:r>
          </w:p>
          <w:p w14:paraId="06EAAB84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24</w:t>
            </w:r>
          </w:p>
          <w:p w14:paraId="73C28A9E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26</w:t>
            </w:r>
          </w:p>
          <w:p w14:paraId="094CBAED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34</w:t>
            </w:r>
          </w:p>
          <w:p w14:paraId="5FABBC62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37</w:t>
            </w:r>
          </w:p>
          <w:p w14:paraId="5A66F4D6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41</w:t>
            </w:r>
          </w:p>
          <w:p w14:paraId="3ACB8B89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43</w:t>
            </w:r>
          </w:p>
          <w:p w14:paraId="2DB4DFC9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48</w:t>
            </w:r>
          </w:p>
          <w:p w14:paraId="0EF9F3C5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51</w:t>
            </w:r>
          </w:p>
          <w:p w14:paraId="26098690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58</w:t>
            </w:r>
          </w:p>
        </w:tc>
        <w:tc>
          <w:tcPr>
            <w:tcW w:w="1197" w:type="dxa"/>
          </w:tcPr>
          <w:p w14:paraId="567C0C6A" w14:textId="77777777" w:rsidR="005D2727" w:rsidRPr="00EF0663" w:rsidRDefault="002C6F3A" w:rsidP="005D2727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6/6</w:t>
            </w:r>
          </w:p>
          <w:p w14:paraId="6FF530FF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9/7</w:t>
            </w:r>
          </w:p>
          <w:p w14:paraId="2C659575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7/6</w:t>
            </w:r>
          </w:p>
          <w:p w14:paraId="502375DB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5/8</w:t>
            </w:r>
          </w:p>
          <w:p w14:paraId="7B6D2FEA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4/1</w:t>
            </w:r>
          </w:p>
          <w:p w14:paraId="26D430A6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3/1</w:t>
            </w:r>
          </w:p>
          <w:p w14:paraId="355B27E6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2/8</w:t>
            </w:r>
          </w:p>
          <w:p w14:paraId="051662FF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7/5</w:t>
            </w:r>
          </w:p>
          <w:p w14:paraId="46E08C34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4/1</w:t>
            </w:r>
          </w:p>
          <w:p w14:paraId="2F6F903E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8/4</w:t>
            </w:r>
          </w:p>
          <w:p w14:paraId="65FD5CD5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5/1</w:t>
            </w:r>
          </w:p>
          <w:p w14:paraId="43DF4E11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2/8</w:t>
            </w:r>
          </w:p>
          <w:p w14:paraId="68C2B139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7/6</w:t>
            </w:r>
          </w:p>
          <w:p w14:paraId="1015C9C0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2/7</w:t>
            </w:r>
          </w:p>
          <w:p w14:paraId="2EE98FC3" w14:textId="77777777" w:rsidR="002C6F3A" w:rsidRPr="00EF0663" w:rsidRDefault="002C6F3A" w:rsidP="002C6F3A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3/6</w:t>
            </w:r>
          </w:p>
        </w:tc>
      </w:tr>
    </w:tbl>
    <w:p w14:paraId="28FC44D4" w14:textId="77777777" w:rsidR="005D2727" w:rsidRPr="00EF0663" w:rsidRDefault="005D2727" w:rsidP="005D2727">
      <w:pPr>
        <w:bidi/>
        <w:spacing w:after="0" w:line="240" w:lineRule="auto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</w:p>
    <w:p w14:paraId="70E9522D" w14:textId="77777777" w:rsidR="006C184D" w:rsidRPr="00EF0663" w:rsidRDefault="001C121A" w:rsidP="001C121A">
      <w:pPr>
        <w:bidi/>
        <w:spacing w:after="0" w:line="240" w:lineRule="auto"/>
        <w:jc w:val="center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جدول 2- نمره های هنجار شده زیرمقیاس های پرسشنامه اضطراب چهار سیستمی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934"/>
        <w:gridCol w:w="835"/>
        <w:gridCol w:w="678"/>
        <w:gridCol w:w="674"/>
        <w:gridCol w:w="774"/>
      </w:tblGrid>
      <w:tr w:rsidR="001C121A" w:rsidRPr="00EF0663" w14:paraId="42FEBCF8" w14:textId="77777777" w:rsidTr="001C121A">
        <w:trPr>
          <w:jc w:val="center"/>
        </w:trPr>
        <w:tc>
          <w:tcPr>
            <w:tcW w:w="960" w:type="dxa"/>
            <w:vAlign w:val="center"/>
          </w:tcPr>
          <w:p w14:paraId="42028E65" w14:textId="77777777" w:rsidR="001C121A" w:rsidRPr="00EF0663" w:rsidRDefault="001C121A" w:rsidP="004341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احساسی</w:t>
            </w:r>
          </w:p>
        </w:tc>
        <w:tc>
          <w:tcPr>
            <w:tcW w:w="934" w:type="dxa"/>
            <w:vAlign w:val="center"/>
          </w:tcPr>
          <w:p w14:paraId="771D90E1" w14:textId="77777777" w:rsidR="001C121A" w:rsidRPr="00EF0663" w:rsidRDefault="001C121A" w:rsidP="004341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835" w:type="dxa"/>
            <w:vAlign w:val="center"/>
          </w:tcPr>
          <w:p w14:paraId="444BFFEC" w14:textId="77777777" w:rsidR="001C121A" w:rsidRPr="00EF0663" w:rsidRDefault="001C121A" w:rsidP="004341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رفتاری</w:t>
            </w:r>
          </w:p>
        </w:tc>
        <w:tc>
          <w:tcPr>
            <w:tcW w:w="678" w:type="dxa"/>
            <w:vAlign w:val="center"/>
          </w:tcPr>
          <w:p w14:paraId="32A5E810" w14:textId="77777777" w:rsidR="001C121A" w:rsidRPr="00EF0663" w:rsidRDefault="001C121A" w:rsidP="00434191">
            <w:pPr>
              <w:bidi/>
              <w:jc w:val="center"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بدنی</w:t>
            </w:r>
          </w:p>
        </w:tc>
        <w:tc>
          <w:tcPr>
            <w:tcW w:w="674" w:type="dxa"/>
          </w:tcPr>
          <w:p w14:paraId="21C473CC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کل</w:t>
            </w:r>
          </w:p>
        </w:tc>
        <w:tc>
          <w:tcPr>
            <w:tcW w:w="774" w:type="dxa"/>
          </w:tcPr>
          <w:p w14:paraId="089B259D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صدک</w:t>
            </w:r>
          </w:p>
        </w:tc>
      </w:tr>
      <w:tr w:rsidR="001C121A" w:rsidRPr="00EF0663" w14:paraId="6E3DB57E" w14:textId="77777777" w:rsidTr="001C121A">
        <w:trPr>
          <w:jc w:val="center"/>
        </w:trPr>
        <w:tc>
          <w:tcPr>
            <w:tcW w:w="960" w:type="dxa"/>
          </w:tcPr>
          <w:p w14:paraId="41A45421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31</w:t>
            </w:r>
          </w:p>
          <w:p w14:paraId="583C4E41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24</w:t>
            </w:r>
          </w:p>
          <w:p w14:paraId="1C92EC68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17</w:t>
            </w:r>
          </w:p>
          <w:p w14:paraId="4B840E9F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10</w:t>
            </w:r>
          </w:p>
          <w:p w14:paraId="2431D67C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34" w:type="dxa"/>
          </w:tcPr>
          <w:p w14:paraId="26FE1C07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42</w:t>
            </w:r>
          </w:p>
          <w:p w14:paraId="7D860F3B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33</w:t>
            </w:r>
          </w:p>
          <w:p w14:paraId="1B0350B5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24</w:t>
            </w:r>
          </w:p>
          <w:p w14:paraId="693BF669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15</w:t>
            </w:r>
          </w:p>
          <w:p w14:paraId="3C68FF00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35" w:type="dxa"/>
          </w:tcPr>
          <w:p w14:paraId="230B6936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33</w:t>
            </w:r>
          </w:p>
          <w:p w14:paraId="07CFF7AA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27</w:t>
            </w:r>
          </w:p>
          <w:p w14:paraId="505CED54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20</w:t>
            </w:r>
          </w:p>
          <w:p w14:paraId="18098EAD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13</w:t>
            </w:r>
          </w:p>
          <w:p w14:paraId="41B3508C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78" w:type="dxa"/>
          </w:tcPr>
          <w:p w14:paraId="1725F290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31</w:t>
            </w:r>
          </w:p>
          <w:p w14:paraId="25D740C7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25</w:t>
            </w:r>
          </w:p>
          <w:p w14:paraId="4DDCCA30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19</w:t>
            </w:r>
          </w:p>
          <w:p w14:paraId="2A45809C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13</w:t>
            </w:r>
          </w:p>
          <w:p w14:paraId="4763AD19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74" w:type="dxa"/>
          </w:tcPr>
          <w:p w14:paraId="55F47C69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128</w:t>
            </w:r>
          </w:p>
          <w:p w14:paraId="1F55AA4E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105</w:t>
            </w:r>
          </w:p>
          <w:p w14:paraId="347323DD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81</w:t>
            </w:r>
          </w:p>
          <w:p w14:paraId="4033B199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57</w:t>
            </w:r>
          </w:p>
          <w:p w14:paraId="1A310C08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774" w:type="dxa"/>
          </w:tcPr>
          <w:p w14:paraId="66A75364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85</w:t>
            </w:r>
          </w:p>
          <w:p w14:paraId="3C36FDEB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70</w:t>
            </w:r>
          </w:p>
          <w:p w14:paraId="24B7EB00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50</w:t>
            </w:r>
          </w:p>
          <w:p w14:paraId="3EBF358B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30</w:t>
            </w:r>
          </w:p>
          <w:p w14:paraId="4875E778" w14:textId="77777777" w:rsidR="001C121A" w:rsidRPr="00EF0663" w:rsidRDefault="001C121A" w:rsidP="001C121A">
            <w:pPr>
              <w:bidi/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F0663">
              <w:rPr>
                <w:rFonts w:ascii="IRANYekan" w:eastAsia="Times New Roman" w:hAnsi="IRANYekan" w:cs="B Mitra"/>
                <w:color w:val="000000" w:themeColor="text1"/>
                <w:sz w:val="28"/>
                <w:szCs w:val="28"/>
                <w:rtl/>
                <w:lang w:bidi="fa-IR"/>
              </w:rPr>
              <w:t>15</w:t>
            </w:r>
          </w:p>
        </w:tc>
      </w:tr>
    </w:tbl>
    <w:p w14:paraId="506886E1" w14:textId="77777777" w:rsidR="001C121A" w:rsidRPr="00EF0663" w:rsidRDefault="001C121A" w:rsidP="001C121A">
      <w:pPr>
        <w:bidi/>
        <w:spacing w:after="0" w:line="240" w:lineRule="auto"/>
        <w:jc w:val="center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*********************************</w:t>
      </w:r>
    </w:p>
    <w:p w14:paraId="550B32FD" w14:textId="77777777" w:rsidR="00624247" w:rsidRPr="00EF0663" w:rsidRDefault="003A0140" w:rsidP="001C121A">
      <w:pPr>
        <w:bidi/>
        <w:spacing w:after="0" w:line="240" w:lineRule="auto"/>
        <w:jc w:val="center"/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</w:pPr>
      <w:r w:rsidRPr="00EF0663">
        <w:rPr>
          <w:rFonts w:ascii="IRANYekan" w:eastAsia="Times New Roman" w:hAnsi="IRANYekan" w:cs="B Mitra"/>
          <w:b/>
          <w:bCs/>
          <w:color w:val="000000" w:themeColor="text1"/>
          <w:sz w:val="28"/>
          <w:szCs w:val="28"/>
          <w:rtl/>
          <w:lang w:bidi="fa-IR"/>
        </w:rPr>
        <w:t>منبع</w:t>
      </w:r>
      <w:r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:</w:t>
      </w:r>
      <w:r w:rsidR="0047719F" w:rsidRPr="00EF0663">
        <w:rPr>
          <w:rFonts w:ascii="IRANYekan" w:eastAsia="Times New Roman" w:hAnsi="IRANYekan" w:cs="B Mitra"/>
          <w:color w:val="000000" w:themeColor="text1"/>
          <w:sz w:val="28"/>
          <w:szCs w:val="28"/>
        </w:rPr>
        <w:t xml:space="preserve"> </w:t>
      </w:r>
      <w:r w:rsidR="0047719F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ژندا</w:t>
      </w:r>
      <w:r w:rsidR="001C121A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،</w:t>
      </w:r>
      <w:r w:rsidR="0047719F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لودیس</w:t>
      </w:r>
      <w:r w:rsidR="00E27193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.</w:t>
      </w:r>
      <w:r w:rsidR="0047719F" w:rsidRPr="00EF0663">
        <w:rPr>
          <w:rFonts w:ascii="IRANYekan" w:eastAsia="Times New Roman" w:hAnsi="IRANYekan" w:cs="B Mitra"/>
          <w:color w:val="000000" w:themeColor="text1"/>
          <w:sz w:val="28"/>
          <w:szCs w:val="28"/>
        </w:rPr>
        <w:t xml:space="preserve"> </w:t>
      </w:r>
      <w:r w:rsidR="0047719F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آزمون های شخصیت</w:t>
      </w:r>
      <w:r w:rsidR="00E27193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.</w:t>
      </w:r>
      <w:r w:rsidR="0047719F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ترجمه بشارت و حبیب نژاد</w:t>
      </w:r>
      <w:r w:rsidR="00E27193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.</w:t>
      </w:r>
      <w:r w:rsidR="0047719F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 xml:space="preserve"> انتشارات آییژ</w:t>
      </w:r>
      <w:r w:rsidR="001C121A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،</w:t>
      </w:r>
      <w:r w:rsidR="0047719F"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</w:rPr>
        <w:t>بهار (1388).</w:t>
      </w:r>
    </w:p>
    <w:p w14:paraId="29AFF82A" w14:textId="77777777" w:rsidR="001C121A" w:rsidRPr="00EF0663" w:rsidRDefault="001C121A" w:rsidP="001C121A">
      <w:pPr>
        <w:bidi/>
        <w:spacing w:after="0" w:line="240" w:lineRule="auto"/>
        <w:jc w:val="center"/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</w:pPr>
      <w:r w:rsidRPr="00EF0663">
        <w:rPr>
          <w:rFonts w:ascii="IRANYekan" w:eastAsia="Times New Roman" w:hAnsi="IRANYekan" w:cs="B Mitra"/>
          <w:color w:val="000000" w:themeColor="text1"/>
          <w:sz w:val="28"/>
          <w:szCs w:val="28"/>
          <w:rtl/>
          <w:lang w:bidi="fa-IR"/>
        </w:rPr>
        <w:t>*********************************</w:t>
      </w:r>
    </w:p>
    <w:bookmarkEnd w:id="0"/>
    <w:p w14:paraId="5ED03E72" w14:textId="77777777" w:rsidR="001C121A" w:rsidRPr="00EF0663" w:rsidRDefault="001C121A" w:rsidP="001C121A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</w:rPr>
      </w:pPr>
    </w:p>
    <w:sectPr w:rsidR="001C121A" w:rsidRPr="00EF0663" w:rsidSect="00477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E79CD" w14:textId="77777777" w:rsidR="002267E8" w:rsidRDefault="002267E8" w:rsidP="0047719F">
      <w:pPr>
        <w:spacing w:after="0" w:line="240" w:lineRule="auto"/>
      </w:pPr>
      <w:r>
        <w:separator/>
      </w:r>
    </w:p>
  </w:endnote>
  <w:endnote w:type="continuationSeparator" w:id="0">
    <w:p w14:paraId="7A7B87C5" w14:textId="77777777" w:rsidR="002267E8" w:rsidRDefault="002267E8" w:rsidP="0047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636CB" w14:textId="77777777" w:rsidR="0047719F" w:rsidRDefault="004771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9745E" w14:textId="77777777" w:rsidR="0047719F" w:rsidRDefault="004771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D4880" w14:textId="77777777" w:rsidR="0047719F" w:rsidRDefault="00477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BDB0C" w14:textId="77777777" w:rsidR="002267E8" w:rsidRDefault="002267E8" w:rsidP="0047719F">
      <w:pPr>
        <w:spacing w:after="0" w:line="240" w:lineRule="auto"/>
      </w:pPr>
      <w:r>
        <w:separator/>
      </w:r>
    </w:p>
  </w:footnote>
  <w:footnote w:type="continuationSeparator" w:id="0">
    <w:p w14:paraId="241C4B43" w14:textId="77777777" w:rsidR="002267E8" w:rsidRDefault="002267E8" w:rsidP="0047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31912" w14:textId="73925345" w:rsidR="0047719F" w:rsidRDefault="004771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63A5D" w14:textId="4F916A90" w:rsidR="0047719F" w:rsidRDefault="004771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B328F" w14:textId="01E61A79" w:rsidR="0047719F" w:rsidRDefault="00477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247"/>
    <w:rsid w:val="00125CF7"/>
    <w:rsid w:val="001C121A"/>
    <w:rsid w:val="002267E8"/>
    <w:rsid w:val="002C6F3A"/>
    <w:rsid w:val="003026BD"/>
    <w:rsid w:val="003A0140"/>
    <w:rsid w:val="003A131B"/>
    <w:rsid w:val="0047719F"/>
    <w:rsid w:val="005114A8"/>
    <w:rsid w:val="005D2727"/>
    <w:rsid w:val="00624247"/>
    <w:rsid w:val="006C184D"/>
    <w:rsid w:val="007416A4"/>
    <w:rsid w:val="007A1F68"/>
    <w:rsid w:val="00831CF1"/>
    <w:rsid w:val="008F26B1"/>
    <w:rsid w:val="0091275F"/>
    <w:rsid w:val="00946921"/>
    <w:rsid w:val="009A36C6"/>
    <w:rsid w:val="00B72275"/>
    <w:rsid w:val="00B74FD9"/>
    <w:rsid w:val="00D3189E"/>
    <w:rsid w:val="00E27193"/>
    <w:rsid w:val="00E5787C"/>
    <w:rsid w:val="00EF0663"/>
    <w:rsid w:val="00EF6548"/>
    <w:rsid w:val="00F1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E047C1"/>
  <w15:docId w15:val="{43CAEA77-7801-4CC4-9243-FB6822EF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2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77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19F"/>
  </w:style>
  <w:style w:type="paragraph" w:styleId="Footer">
    <w:name w:val="footer"/>
    <w:basedOn w:val="Normal"/>
    <w:link w:val="FooterChar"/>
    <w:uiPriority w:val="99"/>
    <w:semiHidden/>
    <w:unhideWhenUsed/>
    <w:rsid w:val="00477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18</cp:revision>
  <cp:lastPrinted>2022-06-21T15:57:00Z</cp:lastPrinted>
  <dcterms:created xsi:type="dcterms:W3CDTF">2012-12-21T10:13:00Z</dcterms:created>
  <dcterms:modified xsi:type="dcterms:W3CDTF">2024-04-22T08:18:00Z</dcterms:modified>
</cp:coreProperties>
</file>