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AA9DC" w14:textId="77777777" w:rsidR="0042510A" w:rsidRPr="00C45AC1" w:rsidRDefault="0042510A" w:rsidP="0042510A">
      <w:pPr>
        <w:bidi/>
        <w:spacing w:after="0" w:line="240" w:lineRule="auto"/>
        <w:jc w:val="center"/>
        <w:rPr>
          <w:rFonts w:ascii="IRANYekan" w:hAnsi="IRANYekan" w:cs="B Mitra"/>
          <w:b/>
          <w:bCs/>
          <w:sz w:val="28"/>
          <w:szCs w:val="28"/>
          <w:rtl/>
          <w:lang w:bidi="fa-IR"/>
        </w:rPr>
      </w:pPr>
      <w:r w:rsidRPr="00C45AC1">
        <w:rPr>
          <w:rFonts w:ascii="IRANYekan" w:hAnsi="IRANYekan" w:cs="B Mitra"/>
          <w:b/>
          <w:bCs/>
          <w:sz w:val="28"/>
          <w:szCs w:val="28"/>
          <w:rtl/>
          <w:lang w:bidi="fa-IR"/>
        </w:rPr>
        <w:t>پرسشنامه کوتاه حمایت سازمانی</w:t>
      </w:r>
    </w:p>
    <w:p w14:paraId="55630EAC" w14:textId="77777777" w:rsidR="0042510A" w:rsidRPr="00C45AC1" w:rsidRDefault="0042510A" w:rsidP="0042510A">
      <w:pPr>
        <w:tabs>
          <w:tab w:val="left" w:pos="-244"/>
        </w:tabs>
        <w:bidi/>
        <w:spacing w:after="0" w:line="240" w:lineRule="auto"/>
        <w:ind w:left="-604" w:right="-567"/>
        <w:jc w:val="both"/>
        <w:rPr>
          <w:rFonts w:ascii="IRANYekan" w:hAnsi="IRANYekan" w:cs="B Mitra"/>
          <w:lang w:bidi="fa-IR"/>
        </w:rPr>
      </w:pPr>
      <w:r w:rsidRPr="00C45AC1">
        <w:rPr>
          <w:rFonts w:ascii="IRANYekan" w:hAnsi="IRANYekan" w:cs="B Mitra"/>
          <w:b/>
          <w:bCs/>
          <w:rtl/>
          <w:lang w:bidi="fa-IR"/>
        </w:rPr>
        <w:t xml:space="preserve">هدف: </w:t>
      </w:r>
      <w:r w:rsidRPr="00C45AC1">
        <w:rPr>
          <w:rFonts w:ascii="IRANYekan" w:hAnsi="IRANYekan" w:cs="B Mitra"/>
          <w:rtl/>
          <w:lang w:bidi="fa-IR"/>
        </w:rPr>
        <w:t>ارزیابی</w:t>
      </w:r>
      <w:r w:rsidRPr="00C45AC1">
        <w:rPr>
          <w:rFonts w:ascii="IRANYekan" w:hAnsi="IRANYekan" w:cs="B Mitra"/>
          <w:b/>
          <w:bCs/>
          <w:rtl/>
          <w:lang w:bidi="fa-IR"/>
        </w:rPr>
        <w:t xml:space="preserve"> </w:t>
      </w:r>
      <w:r w:rsidRPr="00C45AC1">
        <w:rPr>
          <w:rFonts w:ascii="IRANYekan" w:hAnsi="IRANYekan" w:cs="B Mitra"/>
          <w:sz w:val="24"/>
          <w:szCs w:val="24"/>
          <w:rtl/>
          <w:lang w:bidi="fa-IR"/>
        </w:rPr>
        <w:t>میزان حمایت سازمانی</w:t>
      </w:r>
    </w:p>
    <w:tbl>
      <w:tblPr>
        <w:bidiVisual/>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7016"/>
        <w:gridCol w:w="610"/>
        <w:gridCol w:w="610"/>
        <w:gridCol w:w="610"/>
        <w:gridCol w:w="610"/>
        <w:gridCol w:w="610"/>
      </w:tblGrid>
      <w:tr w:rsidR="0042510A" w:rsidRPr="00C45AC1" w14:paraId="144B7F3A" w14:textId="77777777" w:rsidTr="00116143">
        <w:trPr>
          <w:cantSplit/>
          <w:trHeight w:val="1277"/>
          <w:jc w:val="center"/>
        </w:trPr>
        <w:tc>
          <w:tcPr>
            <w:tcW w:w="561" w:type="dxa"/>
            <w:tcBorders>
              <w:top w:val="single" w:sz="4" w:space="0" w:color="000000"/>
              <w:left w:val="single" w:sz="4" w:space="0" w:color="000000"/>
              <w:bottom w:val="single" w:sz="4" w:space="0" w:color="000000"/>
              <w:right w:val="single" w:sz="4" w:space="0" w:color="000000"/>
            </w:tcBorders>
            <w:textDirection w:val="btLr"/>
            <w:vAlign w:val="center"/>
            <w:hideMark/>
          </w:tcPr>
          <w:p w14:paraId="5436CDB3" w14:textId="77777777" w:rsidR="0042510A" w:rsidRPr="00C45AC1" w:rsidRDefault="0042510A" w:rsidP="00116143">
            <w:pPr>
              <w:bidi/>
              <w:spacing w:after="0" w:line="240" w:lineRule="auto"/>
              <w:ind w:left="113" w:right="113"/>
              <w:jc w:val="center"/>
              <w:rPr>
                <w:rFonts w:ascii="IRANYekan" w:eastAsia="Times New Roman" w:hAnsi="IRANYekan" w:cs="B Mitra"/>
              </w:rPr>
            </w:pPr>
            <w:r w:rsidRPr="00C45AC1">
              <w:rPr>
                <w:rFonts w:ascii="IRANYekan" w:eastAsia="Times New Roman" w:hAnsi="IRANYekan" w:cs="B Mitra"/>
                <w:rtl/>
              </w:rPr>
              <w:t>ردیف</w:t>
            </w:r>
          </w:p>
        </w:tc>
        <w:tc>
          <w:tcPr>
            <w:tcW w:w="7016" w:type="dxa"/>
            <w:tcBorders>
              <w:top w:val="single" w:sz="4" w:space="0" w:color="000000"/>
              <w:left w:val="single" w:sz="4" w:space="0" w:color="000000"/>
              <w:bottom w:val="single" w:sz="4" w:space="0" w:color="000000"/>
              <w:right w:val="single" w:sz="4" w:space="0" w:color="000000"/>
            </w:tcBorders>
            <w:vAlign w:val="center"/>
            <w:hideMark/>
          </w:tcPr>
          <w:p w14:paraId="557E3779" w14:textId="77777777" w:rsidR="0042510A" w:rsidRPr="00C45AC1" w:rsidRDefault="0042510A" w:rsidP="00116143">
            <w:pPr>
              <w:bidi/>
              <w:spacing w:after="0" w:line="240" w:lineRule="auto"/>
              <w:jc w:val="center"/>
              <w:rPr>
                <w:rFonts w:ascii="IRANYekan" w:eastAsia="Times New Roman" w:hAnsi="IRANYekan" w:cs="B Mitra"/>
                <w:sz w:val="28"/>
                <w:szCs w:val="28"/>
              </w:rPr>
            </w:pPr>
            <w:r w:rsidRPr="00C45AC1">
              <w:rPr>
                <w:rFonts w:ascii="IRANYekan" w:eastAsia="Times New Roman" w:hAnsi="IRANYekan" w:cs="B Mitra"/>
                <w:sz w:val="28"/>
                <w:szCs w:val="28"/>
                <w:rtl/>
              </w:rPr>
              <w:t>هر یک از عبارات زیر را خوانده و بر اساس گزینه های ارائه شده مشخص نمائید تا چه حد در مورد شما و سازمان تان صدق می نماید؟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62308ED"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خیلی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91A627B"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4410896"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DF33EA8"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7B7768B"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خیلی زیاد</w:t>
            </w:r>
          </w:p>
        </w:tc>
      </w:tr>
      <w:tr w:rsidR="0042510A" w:rsidRPr="00C45AC1" w14:paraId="7C5B7FE3" w14:textId="77777777" w:rsidTr="0011614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F5C878C"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1</w:t>
            </w:r>
          </w:p>
        </w:tc>
        <w:tc>
          <w:tcPr>
            <w:tcW w:w="7016" w:type="dxa"/>
            <w:tcBorders>
              <w:top w:val="single" w:sz="4" w:space="0" w:color="000000"/>
              <w:left w:val="single" w:sz="4" w:space="0" w:color="000000"/>
              <w:bottom w:val="single" w:sz="4" w:space="0" w:color="000000"/>
              <w:right w:val="single" w:sz="4" w:space="0" w:color="000000"/>
            </w:tcBorders>
            <w:hideMark/>
          </w:tcPr>
          <w:p w14:paraId="0BC8D789" w14:textId="77777777" w:rsidR="0042510A" w:rsidRPr="00C45AC1" w:rsidRDefault="0042510A" w:rsidP="00116143">
            <w:pPr>
              <w:bidi/>
              <w:spacing w:after="0" w:line="240" w:lineRule="auto"/>
              <w:jc w:val="both"/>
              <w:rPr>
                <w:rFonts w:ascii="IRANYekan" w:hAnsi="IRANYekan" w:cs="B Mitra"/>
                <w:sz w:val="24"/>
                <w:szCs w:val="24"/>
                <w:lang w:bidi="fa-IR"/>
              </w:rPr>
            </w:pPr>
            <w:r w:rsidRPr="00C45AC1">
              <w:rPr>
                <w:rFonts w:ascii="IRANYekan" w:hAnsi="IRANYekan" w:cs="B Mitra"/>
                <w:sz w:val="24"/>
                <w:szCs w:val="24"/>
                <w:rtl/>
                <w:lang w:bidi="fa-IR"/>
              </w:rPr>
              <w:t>حمایت از ایده ها و نقطه نظرات توسط مسئولین سازمان</w:t>
            </w:r>
          </w:p>
        </w:tc>
        <w:tc>
          <w:tcPr>
            <w:tcW w:w="610" w:type="dxa"/>
            <w:tcBorders>
              <w:top w:val="single" w:sz="4" w:space="0" w:color="000000"/>
              <w:left w:val="single" w:sz="4" w:space="0" w:color="000000"/>
              <w:bottom w:val="single" w:sz="4" w:space="0" w:color="000000"/>
              <w:right w:val="single" w:sz="4" w:space="0" w:color="000000"/>
            </w:tcBorders>
          </w:tcPr>
          <w:p w14:paraId="330155CC"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55454155"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5CE84BFE"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56B8419D"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75BA04EA" w14:textId="77777777" w:rsidR="0042510A" w:rsidRPr="00C45AC1" w:rsidRDefault="0042510A" w:rsidP="00116143">
            <w:pPr>
              <w:bidi/>
              <w:spacing w:after="0" w:line="240" w:lineRule="auto"/>
              <w:jc w:val="center"/>
              <w:rPr>
                <w:rFonts w:ascii="IRANYekan" w:eastAsia="Times New Roman" w:hAnsi="IRANYekan" w:cs="B Mitra"/>
                <w:sz w:val="24"/>
                <w:szCs w:val="24"/>
              </w:rPr>
            </w:pPr>
          </w:p>
        </w:tc>
      </w:tr>
      <w:tr w:rsidR="0042510A" w:rsidRPr="00C45AC1" w14:paraId="6F161FE4" w14:textId="77777777" w:rsidTr="0011614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D462378"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2</w:t>
            </w:r>
          </w:p>
        </w:tc>
        <w:tc>
          <w:tcPr>
            <w:tcW w:w="7016" w:type="dxa"/>
            <w:tcBorders>
              <w:top w:val="single" w:sz="4" w:space="0" w:color="000000"/>
              <w:left w:val="single" w:sz="4" w:space="0" w:color="000000"/>
              <w:bottom w:val="single" w:sz="4" w:space="0" w:color="000000"/>
              <w:right w:val="single" w:sz="4" w:space="0" w:color="000000"/>
            </w:tcBorders>
            <w:hideMark/>
          </w:tcPr>
          <w:p w14:paraId="66CBA41C" w14:textId="77777777" w:rsidR="0042510A" w:rsidRPr="00C45AC1" w:rsidRDefault="0042510A" w:rsidP="00116143">
            <w:pPr>
              <w:bidi/>
              <w:spacing w:after="0" w:line="240" w:lineRule="auto"/>
              <w:jc w:val="both"/>
              <w:rPr>
                <w:rFonts w:ascii="IRANYekan" w:hAnsi="IRANYekan" w:cs="B Mitra"/>
                <w:sz w:val="24"/>
                <w:szCs w:val="24"/>
                <w:lang w:bidi="fa-IR"/>
              </w:rPr>
            </w:pPr>
            <w:r w:rsidRPr="00C45AC1">
              <w:rPr>
                <w:rFonts w:ascii="IRANYekan" w:hAnsi="IRANYekan" w:cs="B Mitra"/>
                <w:sz w:val="24"/>
                <w:szCs w:val="24"/>
                <w:rtl/>
                <w:lang w:bidi="fa-IR"/>
              </w:rPr>
              <w:t>حمایت مافوق تان از شما به هنگام گرفتاری</w:t>
            </w:r>
          </w:p>
        </w:tc>
        <w:tc>
          <w:tcPr>
            <w:tcW w:w="610" w:type="dxa"/>
            <w:tcBorders>
              <w:top w:val="single" w:sz="4" w:space="0" w:color="000000"/>
              <w:left w:val="single" w:sz="4" w:space="0" w:color="000000"/>
              <w:bottom w:val="single" w:sz="4" w:space="0" w:color="000000"/>
              <w:right w:val="single" w:sz="4" w:space="0" w:color="000000"/>
            </w:tcBorders>
          </w:tcPr>
          <w:p w14:paraId="2D63A721"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630F7879"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638DB1D7"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4DEC76EC" w14:textId="77777777" w:rsidR="0042510A" w:rsidRPr="00C45AC1" w:rsidRDefault="0042510A" w:rsidP="00116143">
            <w:pPr>
              <w:bidi/>
              <w:spacing w:after="0" w:line="240" w:lineRule="auto"/>
              <w:jc w:val="center"/>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039B1235" w14:textId="77777777" w:rsidR="0042510A" w:rsidRPr="00C45AC1" w:rsidRDefault="0042510A" w:rsidP="00116143">
            <w:pPr>
              <w:bidi/>
              <w:spacing w:after="0" w:line="240" w:lineRule="auto"/>
              <w:jc w:val="center"/>
              <w:rPr>
                <w:rFonts w:ascii="IRANYekan" w:eastAsia="Times New Roman" w:hAnsi="IRANYekan" w:cs="B Mitra"/>
                <w:sz w:val="24"/>
                <w:szCs w:val="24"/>
              </w:rPr>
            </w:pPr>
          </w:p>
        </w:tc>
      </w:tr>
      <w:tr w:rsidR="0042510A" w:rsidRPr="00C45AC1" w14:paraId="0E953410" w14:textId="77777777" w:rsidTr="0011614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ED26736"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3</w:t>
            </w:r>
          </w:p>
        </w:tc>
        <w:tc>
          <w:tcPr>
            <w:tcW w:w="7016" w:type="dxa"/>
            <w:tcBorders>
              <w:top w:val="single" w:sz="4" w:space="0" w:color="000000"/>
              <w:left w:val="single" w:sz="4" w:space="0" w:color="000000"/>
              <w:bottom w:val="single" w:sz="4" w:space="0" w:color="000000"/>
              <w:right w:val="single" w:sz="4" w:space="0" w:color="000000"/>
            </w:tcBorders>
            <w:hideMark/>
          </w:tcPr>
          <w:p w14:paraId="28CE6659" w14:textId="77777777" w:rsidR="0042510A" w:rsidRPr="00C45AC1" w:rsidRDefault="0042510A" w:rsidP="00116143">
            <w:pPr>
              <w:bidi/>
              <w:spacing w:after="0" w:line="240" w:lineRule="auto"/>
              <w:jc w:val="both"/>
              <w:rPr>
                <w:rFonts w:ascii="IRANYekan" w:hAnsi="IRANYekan" w:cs="B Mitra"/>
                <w:sz w:val="24"/>
                <w:szCs w:val="24"/>
                <w:lang w:bidi="fa-IR"/>
              </w:rPr>
            </w:pPr>
            <w:r w:rsidRPr="00C45AC1">
              <w:rPr>
                <w:rFonts w:ascii="IRANYekan" w:hAnsi="IRANYekan" w:cs="B Mitra"/>
                <w:sz w:val="24"/>
                <w:szCs w:val="24"/>
                <w:rtl/>
                <w:lang w:bidi="fa-IR"/>
              </w:rPr>
              <w:t xml:space="preserve">مسئولیت در قابل مشکلات ناشی از کار </w:t>
            </w:r>
          </w:p>
        </w:tc>
        <w:tc>
          <w:tcPr>
            <w:tcW w:w="610" w:type="dxa"/>
            <w:tcBorders>
              <w:top w:val="single" w:sz="4" w:space="0" w:color="000000"/>
              <w:left w:val="single" w:sz="4" w:space="0" w:color="000000"/>
              <w:bottom w:val="single" w:sz="4" w:space="0" w:color="000000"/>
              <w:right w:val="single" w:sz="4" w:space="0" w:color="000000"/>
            </w:tcBorders>
          </w:tcPr>
          <w:p w14:paraId="1139351C"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5AB71F4E"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3E38CCA7"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240FE9ED"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118DF8F9" w14:textId="77777777" w:rsidR="0042510A" w:rsidRPr="00C45AC1" w:rsidRDefault="0042510A" w:rsidP="00116143">
            <w:pPr>
              <w:bidi/>
              <w:spacing w:after="0" w:line="240" w:lineRule="auto"/>
              <w:rPr>
                <w:rFonts w:ascii="IRANYekan" w:eastAsia="Times New Roman" w:hAnsi="IRANYekan" w:cs="B Mitra"/>
                <w:sz w:val="24"/>
                <w:szCs w:val="24"/>
              </w:rPr>
            </w:pPr>
          </w:p>
        </w:tc>
      </w:tr>
      <w:tr w:rsidR="0042510A" w:rsidRPr="00C45AC1" w14:paraId="389F58D6" w14:textId="77777777" w:rsidTr="0011614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CFB07DB"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4</w:t>
            </w:r>
          </w:p>
        </w:tc>
        <w:tc>
          <w:tcPr>
            <w:tcW w:w="7016" w:type="dxa"/>
            <w:tcBorders>
              <w:top w:val="single" w:sz="4" w:space="0" w:color="000000"/>
              <w:left w:val="single" w:sz="4" w:space="0" w:color="000000"/>
              <w:bottom w:val="single" w:sz="4" w:space="0" w:color="000000"/>
              <w:right w:val="single" w:sz="4" w:space="0" w:color="000000"/>
            </w:tcBorders>
            <w:hideMark/>
          </w:tcPr>
          <w:p w14:paraId="15691F53" w14:textId="77777777" w:rsidR="0042510A" w:rsidRPr="00C45AC1" w:rsidRDefault="0042510A" w:rsidP="00116143">
            <w:pPr>
              <w:bidi/>
              <w:spacing w:after="0" w:line="240" w:lineRule="auto"/>
              <w:jc w:val="both"/>
              <w:rPr>
                <w:rFonts w:ascii="IRANYekan" w:hAnsi="IRANYekan" w:cs="B Mitra"/>
                <w:sz w:val="24"/>
                <w:szCs w:val="24"/>
                <w:lang w:bidi="fa-IR"/>
              </w:rPr>
            </w:pPr>
            <w:r w:rsidRPr="00C45AC1">
              <w:rPr>
                <w:rFonts w:ascii="IRANYekan" w:hAnsi="IRANYekan" w:cs="B Mitra"/>
                <w:sz w:val="24"/>
                <w:szCs w:val="24"/>
                <w:rtl/>
                <w:lang w:bidi="fa-IR"/>
              </w:rPr>
              <w:t>ارتقای کارکنان در صورت شایستگی انها</w:t>
            </w:r>
          </w:p>
        </w:tc>
        <w:tc>
          <w:tcPr>
            <w:tcW w:w="610" w:type="dxa"/>
            <w:tcBorders>
              <w:top w:val="single" w:sz="4" w:space="0" w:color="000000"/>
              <w:left w:val="single" w:sz="4" w:space="0" w:color="000000"/>
              <w:bottom w:val="single" w:sz="4" w:space="0" w:color="000000"/>
              <w:right w:val="single" w:sz="4" w:space="0" w:color="000000"/>
            </w:tcBorders>
          </w:tcPr>
          <w:p w14:paraId="7CE3608E"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39FC2AA3"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19FC7D38"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065C8432"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26482425" w14:textId="77777777" w:rsidR="0042510A" w:rsidRPr="00C45AC1" w:rsidRDefault="0042510A" w:rsidP="00116143">
            <w:pPr>
              <w:bidi/>
              <w:spacing w:after="0" w:line="240" w:lineRule="auto"/>
              <w:rPr>
                <w:rFonts w:ascii="IRANYekan" w:eastAsia="Times New Roman" w:hAnsi="IRANYekan" w:cs="B Mitra"/>
                <w:sz w:val="24"/>
                <w:szCs w:val="24"/>
              </w:rPr>
            </w:pPr>
          </w:p>
        </w:tc>
      </w:tr>
      <w:tr w:rsidR="0042510A" w:rsidRPr="00C45AC1" w14:paraId="45921C52" w14:textId="77777777" w:rsidTr="0011614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41FE8D3"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5</w:t>
            </w:r>
          </w:p>
        </w:tc>
        <w:tc>
          <w:tcPr>
            <w:tcW w:w="7016" w:type="dxa"/>
            <w:tcBorders>
              <w:top w:val="single" w:sz="4" w:space="0" w:color="000000"/>
              <w:left w:val="single" w:sz="4" w:space="0" w:color="000000"/>
              <w:bottom w:val="single" w:sz="4" w:space="0" w:color="000000"/>
              <w:right w:val="single" w:sz="4" w:space="0" w:color="000000"/>
            </w:tcBorders>
            <w:hideMark/>
          </w:tcPr>
          <w:p w14:paraId="6733D3BF" w14:textId="77777777" w:rsidR="0042510A" w:rsidRPr="00C45AC1" w:rsidRDefault="0042510A" w:rsidP="00116143">
            <w:pPr>
              <w:bidi/>
              <w:spacing w:after="0" w:line="240" w:lineRule="auto"/>
              <w:jc w:val="both"/>
              <w:rPr>
                <w:rFonts w:ascii="IRANYekan" w:hAnsi="IRANYekan" w:cs="B Mitra"/>
                <w:sz w:val="24"/>
                <w:szCs w:val="24"/>
                <w:lang w:bidi="fa-IR"/>
              </w:rPr>
            </w:pPr>
            <w:r w:rsidRPr="00C45AC1">
              <w:rPr>
                <w:rFonts w:ascii="IRANYekan" w:hAnsi="IRANYekan" w:cs="B Mitra"/>
                <w:sz w:val="24"/>
                <w:szCs w:val="24"/>
                <w:rtl/>
                <w:lang w:bidi="fa-IR"/>
              </w:rPr>
              <w:t xml:space="preserve">تناسب تجهیزات، تسهیلات و فضا با وظایف کاری </w:t>
            </w:r>
          </w:p>
        </w:tc>
        <w:tc>
          <w:tcPr>
            <w:tcW w:w="610" w:type="dxa"/>
            <w:tcBorders>
              <w:top w:val="single" w:sz="4" w:space="0" w:color="000000"/>
              <w:left w:val="single" w:sz="4" w:space="0" w:color="000000"/>
              <w:bottom w:val="single" w:sz="4" w:space="0" w:color="000000"/>
              <w:right w:val="single" w:sz="4" w:space="0" w:color="000000"/>
            </w:tcBorders>
          </w:tcPr>
          <w:p w14:paraId="4A4F3235"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5B4603B4"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2808F22D"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7A3F5D65" w14:textId="77777777" w:rsidR="0042510A" w:rsidRPr="00C45AC1" w:rsidRDefault="0042510A" w:rsidP="00116143">
            <w:pPr>
              <w:bidi/>
              <w:spacing w:after="0" w:line="240" w:lineRule="auto"/>
              <w:rPr>
                <w:rFonts w:ascii="IRANYekan" w:eastAsia="Times New Roman" w:hAnsi="IRANYekan" w:cs="B Mitra"/>
                <w:sz w:val="24"/>
                <w:szCs w:val="24"/>
              </w:rPr>
            </w:pPr>
          </w:p>
        </w:tc>
        <w:tc>
          <w:tcPr>
            <w:tcW w:w="610" w:type="dxa"/>
            <w:tcBorders>
              <w:top w:val="single" w:sz="4" w:space="0" w:color="000000"/>
              <w:left w:val="single" w:sz="4" w:space="0" w:color="000000"/>
              <w:bottom w:val="single" w:sz="4" w:space="0" w:color="000000"/>
              <w:right w:val="single" w:sz="4" w:space="0" w:color="000000"/>
            </w:tcBorders>
          </w:tcPr>
          <w:p w14:paraId="6BEEDC9B" w14:textId="77777777" w:rsidR="0042510A" w:rsidRPr="00C45AC1" w:rsidRDefault="0042510A" w:rsidP="00116143">
            <w:pPr>
              <w:bidi/>
              <w:spacing w:after="0" w:line="240" w:lineRule="auto"/>
              <w:rPr>
                <w:rFonts w:ascii="IRANYekan" w:eastAsia="Times New Roman" w:hAnsi="IRANYekan" w:cs="B Mitra"/>
                <w:sz w:val="24"/>
                <w:szCs w:val="24"/>
              </w:rPr>
            </w:pPr>
          </w:p>
        </w:tc>
      </w:tr>
    </w:tbl>
    <w:p w14:paraId="115552EE" w14:textId="77777777" w:rsidR="0042510A" w:rsidRPr="00C45AC1" w:rsidRDefault="0042510A" w:rsidP="0042510A">
      <w:pPr>
        <w:bidi/>
        <w:spacing w:after="0"/>
        <w:jc w:val="center"/>
        <w:rPr>
          <w:rFonts w:ascii="IRANYekan" w:hAnsi="IRANYekan" w:cs="B Mitra"/>
          <w:sz w:val="24"/>
          <w:szCs w:val="24"/>
          <w:rtl/>
          <w:lang w:bidi="fa-IR"/>
        </w:rPr>
      </w:pPr>
    </w:p>
    <w:p w14:paraId="115B1F79" w14:textId="77777777" w:rsidR="0042510A" w:rsidRPr="00C45AC1" w:rsidRDefault="0042510A" w:rsidP="0042510A">
      <w:pPr>
        <w:bidi/>
        <w:spacing w:after="0"/>
        <w:jc w:val="center"/>
        <w:rPr>
          <w:rFonts w:ascii="IRANYekan" w:hAnsi="IRANYekan" w:cs="B Mitra"/>
          <w:sz w:val="24"/>
          <w:szCs w:val="24"/>
          <w:rtl/>
          <w:lang w:bidi="fa-IR"/>
        </w:rPr>
      </w:pPr>
      <w:r w:rsidRPr="00C45AC1">
        <w:rPr>
          <w:rFonts w:ascii="IRANYekan" w:hAnsi="IRANYekan" w:cs="B Mitra"/>
          <w:sz w:val="24"/>
          <w:szCs w:val="24"/>
          <w:rtl/>
          <w:lang w:bidi="fa-IR"/>
        </w:rPr>
        <w:t>*************************************</w:t>
      </w:r>
    </w:p>
    <w:p w14:paraId="6FD32278" w14:textId="77777777" w:rsidR="0042510A" w:rsidRPr="00C45AC1" w:rsidRDefault="0042510A" w:rsidP="0042510A">
      <w:pPr>
        <w:bidi/>
        <w:spacing w:after="0"/>
        <w:rPr>
          <w:rFonts w:ascii="IRANYekan" w:hAnsi="IRANYekan" w:cs="B Mitra"/>
          <w:b/>
          <w:bCs/>
          <w:sz w:val="24"/>
          <w:szCs w:val="24"/>
          <w:rtl/>
          <w:lang w:bidi="fa-IR"/>
        </w:rPr>
      </w:pPr>
      <w:r w:rsidRPr="00C45AC1">
        <w:rPr>
          <w:rFonts w:ascii="IRANYekan" w:hAnsi="IRANYekan" w:cs="B Mitra"/>
          <w:b/>
          <w:bCs/>
          <w:sz w:val="24"/>
          <w:szCs w:val="24"/>
          <w:rtl/>
          <w:lang w:bidi="fa-IR"/>
        </w:rPr>
        <w:t xml:space="preserve">روش نمره گذاری </w:t>
      </w:r>
    </w:p>
    <w:p w14:paraId="11DE5AAB" w14:textId="77777777" w:rsidR="0042510A" w:rsidRPr="00C45AC1" w:rsidRDefault="0042510A" w:rsidP="0042510A">
      <w:pPr>
        <w:tabs>
          <w:tab w:val="left" w:pos="509"/>
        </w:tabs>
        <w:bidi/>
        <w:spacing w:after="0" w:line="240" w:lineRule="auto"/>
        <w:ind w:right="-567" w:firstLine="95"/>
        <w:jc w:val="both"/>
        <w:rPr>
          <w:rFonts w:ascii="IRANYekan" w:hAnsi="IRANYekan" w:cs="B Mitra"/>
          <w:sz w:val="24"/>
          <w:szCs w:val="24"/>
          <w:rtl/>
          <w:lang w:bidi="fa-IR"/>
        </w:rPr>
      </w:pPr>
      <w:r w:rsidRPr="00C45AC1">
        <w:rPr>
          <w:rFonts w:ascii="IRANYekan" w:hAnsi="IRANYekan" w:cs="B Mitra"/>
          <w:sz w:val="24"/>
          <w:szCs w:val="24"/>
          <w:rtl/>
          <w:lang w:bidi="fa-IR"/>
        </w:rPr>
        <w:t xml:space="preserve">این پرسشنامه دارای 5 سوال بوده و هدف </w:t>
      </w:r>
      <w:r w:rsidRPr="00C45AC1">
        <w:rPr>
          <w:rFonts w:ascii="IRANYekan" w:hAnsi="IRANYekan" w:cs="B Mitra"/>
          <w:rtl/>
          <w:lang w:bidi="fa-IR"/>
        </w:rPr>
        <w:t>ارزیابی</w:t>
      </w:r>
      <w:r w:rsidRPr="00C45AC1">
        <w:rPr>
          <w:rFonts w:ascii="IRANYekan" w:hAnsi="IRANYekan" w:cs="B Mitra"/>
          <w:b/>
          <w:bCs/>
          <w:rtl/>
          <w:lang w:bidi="fa-IR"/>
        </w:rPr>
        <w:t xml:space="preserve"> </w:t>
      </w:r>
      <w:r w:rsidRPr="00C45AC1">
        <w:rPr>
          <w:rFonts w:ascii="IRANYekan" w:hAnsi="IRANYekan" w:cs="B Mitra"/>
          <w:sz w:val="24"/>
          <w:szCs w:val="24"/>
          <w:rtl/>
          <w:lang w:bidi="fa-IR"/>
        </w:rPr>
        <w:t>میزان حمایت سازمانی است. طیف پاسخگویی آن از نوع لیکرت بوده که امتیاز مربوط به هر گزینه در جدول زیر ارائه گردیده است:</w:t>
      </w:r>
      <w:bookmarkStart w:id="0" w:name="_GoBack"/>
      <w:bookmarkEnd w:id="0"/>
    </w:p>
    <w:p w14:paraId="1A491C61" w14:textId="77777777" w:rsidR="0042510A" w:rsidRPr="00C45AC1" w:rsidRDefault="0042510A" w:rsidP="0042510A">
      <w:pPr>
        <w:tabs>
          <w:tab w:val="left" w:pos="509"/>
        </w:tabs>
        <w:bidi/>
        <w:spacing w:after="0" w:line="240" w:lineRule="auto"/>
        <w:jc w:val="both"/>
        <w:rPr>
          <w:rFonts w:ascii="IRANYekan" w:hAnsi="IRANYekan" w:cs="B Mitra"/>
          <w:sz w:val="14"/>
          <w:szCs w:val="14"/>
          <w:rtl/>
          <w:lang w:bidi="fa-IR"/>
        </w:rPr>
      </w:pP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tblGrid>
      <w:tr w:rsidR="0042510A" w:rsidRPr="00C45AC1" w14:paraId="5128E89C" w14:textId="77777777" w:rsidTr="00116143">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01D268F1"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010A5C5"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خیلی 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9B41D3C"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کم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DD246C8"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متوسط</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6F2342B"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زیاد</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4C83F15" w14:textId="77777777" w:rsidR="0042510A" w:rsidRPr="00C45AC1" w:rsidRDefault="0042510A" w:rsidP="00116143">
            <w:pPr>
              <w:bidi/>
              <w:spacing w:after="0" w:line="240" w:lineRule="auto"/>
              <w:ind w:left="113" w:right="113"/>
              <w:jc w:val="center"/>
              <w:rPr>
                <w:rFonts w:ascii="IRANYekan" w:eastAsia="Times New Roman" w:hAnsi="IRANYekan" w:cs="B Mitra"/>
                <w:b/>
                <w:bCs/>
                <w:sz w:val="24"/>
                <w:szCs w:val="24"/>
              </w:rPr>
            </w:pPr>
            <w:r w:rsidRPr="00C45AC1">
              <w:rPr>
                <w:rFonts w:ascii="IRANYekan" w:eastAsia="Times New Roman" w:hAnsi="IRANYekan" w:cs="B Mitra"/>
                <w:b/>
                <w:bCs/>
                <w:sz w:val="24"/>
                <w:szCs w:val="24"/>
                <w:rtl/>
              </w:rPr>
              <w:t>خیلی زیاد</w:t>
            </w:r>
          </w:p>
        </w:tc>
      </w:tr>
      <w:tr w:rsidR="0042510A" w:rsidRPr="00C45AC1" w14:paraId="1F332CF2" w14:textId="77777777" w:rsidTr="00116143">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29709CAA" w14:textId="77777777" w:rsidR="0042510A" w:rsidRPr="00C45AC1" w:rsidRDefault="0042510A" w:rsidP="00116143">
            <w:pPr>
              <w:bidi/>
              <w:spacing w:after="0" w:line="240" w:lineRule="auto"/>
              <w:rPr>
                <w:rFonts w:ascii="IRANYekan" w:eastAsia="Times New Roman" w:hAnsi="IRANYekan" w:cs="B Mitra"/>
                <w:sz w:val="24"/>
                <w:szCs w:val="24"/>
              </w:rPr>
            </w:pPr>
            <w:r w:rsidRPr="00C45AC1">
              <w:rPr>
                <w:rFonts w:ascii="IRANYekan" w:eastAsia="Times New Roman" w:hAnsi="IRANYekan" w:cs="B Mitra"/>
                <w:sz w:val="24"/>
                <w:szCs w:val="24"/>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6036E020"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34411892"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405876ED"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1CD72C6E"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05D032A2" w14:textId="77777777" w:rsidR="0042510A" w:rsidRPr="00C45AC1" w:rsidRDefault="0042510A" w:rsidP="00116143">
            <w:pPr>
              <w:bidi/>
              <w:spacing w:after="0" w:line="240" w:lineRule="auto"/>
              <w:jc w:val="center"/>
              <w:rPr>
                <w:rFonts w:ascii="IRANYekan" w:eastAsia="Times New Roman" w:hAnsi="IRANYekan" w:cs="B Mitra"/>
                <w:sz w:val="24"/>
                <w:szCs w:val="24"/>
              </w:rPr>
            </w:pPr>
            <w:r w:rsidRPr="00C45AC1">
              <w:rPr>
                <w:rFonts w:ascii="IRANYekan" w:eastAsia="Times New Roman" w:hAnsi="IRANYekan" w:cs="B Mitra"/>
                <w:sz w:val="24"/>
                <w:szCs w:val="24"/>
                <w:rtl/>
              </w:rPr>
              <w:t>5</w:t>
            </w:r>
          </w:p>
        </w:tc>
      </w:tr>
    </w:tbl>
    <w:p w14:paraId="09500D52" w14:textId="77777777" w:rsidR="0042510A" w:rsidRPr="00C45AC1" w:rsidRDefault="0042510A" w:rsidP="0042510A">
      <w:pPr>
        <w:bidi/>
        <w:spacing w:after="0"/>
        <w:rPr>
          <w:rFonts w:ascii="IRANYekan" w:hAnsi="IRANYekan" w:cs="B Mitra"/>
          <w:sz w:val="4"/>
          <w:szCs w:val="4"/>
          <w:rtl/>
          <w:lang w:bidi="fa-IR"/>
        </w:rPr>
      </w:pPr>
    </w:p>
    <w:p w14:paraId="5F1BA840" w14:textId="77777777" w:rsidR="0042510A" w:rsidRPr="00C45AC1" w:rsidRDefault="0042510A" w:rsidP="0042510A">
      <w:pPr>
        <w:bidi/>
        <w:spacing w:after="0"/>
        <w:rPr>
          <w:rFonts w:ascii="IRANYekan" w:hAnsi="IRANYekan" w:cs="B Mitra"/>
          <w:sz w:val="6"/>
          <w:szCs w:val="6"/>
          <w:rtl/>
          <w:lang w:bidi="fa-IR"/>
        </w:rPr>
      </w:pPr>
    </w:p>
    <w:p w14:paraId="4312988F" w14:textId="77777777" w:rsidR="0042510A" w:rsidRPr="00C45AC1" w:rsidRDefault="0042510A" w:rsidP="0042510A">
      <w:pPr>
        <w:bidi/>
        <w:spacing w:after="0"/>
        <w:rPr>
          <w:rFonts w:ascii="IRANYekan" w:hAnsi="IRANYekan" w:cs="B Mitra"/>
          <w:sz w:val="10"/>
          <w:szCs w:val="10"/>
          <w:rtl/>
          <w:lang w:bidi="fa-IR"/>
        </w:rPr>
      </w:pPr>
    </w:p>
    <w:p w14:paraId="3B7382B6" w14:textId="77777777" w:rsidR="0042510A" w:rsidRPr="00C45AC1" w:rsidRDefault="0042510A" w:rsidP="0042510A">
      <w:pPr>
        <w:bidi/>
        <w:spacing w:after="0"/>
        <w:rPr>
          <w:rFonts w:ascii="IRANYekan" w:hAnsi="IRANYekan" w:cs="B Mitra"/>
          <w:sz w:val="6"/>
          <w:szCs w:val="6"/>
          <w:rtl/>
          <w:lang w:bidi="fa-IR"/>
        </w:rPr>
      </w:pPr>
    </w:p>
    <w:p w14:paraId="596A5502" w14:textId="77777777" w:rsidR="0042510A" w:rsidRPr="00C45AC1" w:rsidRDefault="0042510A" w:rsidP="0042510A">
      <w:pPr>
        <w:bidi/>
        <w:jc w:val="both"/>
        <w:rPr>
          <w:rFonts w:ascii="IRANYekan" w:hAnsi="IRANYekan" w:cs="B Mitra"/>
          <w:sz w:val="24"/>
          <w:szCs w:val="24"/>
          <w:rtl/>
          <w:lang w:bidi="fa-IR"/>
        </w:rPr>
      </w:pPr>
      <w:r w:rsidRPr="00C45AC1">
        <w:rPr>
          <w:rFonts w:ascii="IRANYekan" w:hAnsi="IRANYekan" w:cs="B Mitra"/>
          <w:sz w:val="24"/>
          <w:szCs w:val="24"/>
          <w:rtl/>
          <w:lang w:bidi="fa-IR"/>
        </w:rPr>
        <w:t>برای بدست آوردن امتیاز کلی پرسشنامه، مجموع امتیازات سوالات را با هم جمع نمایید. این امتیاز دامنه ای از 5 تا 25 خواهدداشت. امتیازات بالاتر نشان دهنده میزان حمایت سازمانی بالاتردر فرد پاسخ دهنده خواهد بود و برعکس. برای تفسیر بیشتر از جدول زیر پیروی نمائید:</w:t>
      </w:r>
    </w:p>
    <w:tbl>
      <w:tblPr>
        <w:tblStyle w:val="TableGrid"/>
        <w:bidiVisual/>
        <w:tblW w:w="0" w:type="auto"/>
        <w:jc w:val="center"/>
        <w:tblLook w:val="04A0" w:firstRow="1" w:lastRow="0" w:firstColumn="1" w:lastColumn="0" w:noHBand="0" w:noVBand="1"/>
      </w:tblPr>
      <w:tblGrid>
        <w:gridCol w:w="1196"/>
        <w:gridCol w:w="4254"/>
      </w:tblGrid>
      <w:tr w:rsidR="0042510A" w:rsidRPr="00C45AC1" w14:paraId="72CAB800" w14:textId="77777777" w:rsidTr="00116143">
        <w:trPr>
          <w:jc w:val="center"/>
        </w:trPr>
        <w:tc>
          <w:tcPr>
            <w:tcW w:w="1196" w:type="dxa"/>
            <w:vAlign w:val="center"/>
          </w:tcPr>
          <w:p w14:paraId="5F4C2636" w14:textId="77777777" w:rsidR="0042510A" w:rsidRPr="00C45AC1" w:rsidRDefault="0042510A" w:rsidP="00116143">
            <w:pPr>
              <w:bidi/>
              <w:jc w:val="center"/>
              <w:rPr>
                <w:rFonts w:ascii="IRANYekan" w:hAnsi="IRANYekan" w:cs="B Mitra"/>
                <w:b/>
                <w:bCs/>
                <w:sz w:val="24"/>
                <w:szCs w:val="24"/>
                <w:rtl/>
              </w:rPr>
            </w:pPr>
            <w:r w:rsidRPr="00C45AC1">
              <w:rPr>
                <w:rFonts w:ascii="IRANYekan" w:hAnsi="IRANYekan" w:cs="B Mitra"/>
                <w:b/>
                <w:bCs/>
                <w:sz w:val="24"/>
                <w:szCs w:val="24"/>
                <w:rtl/>
              </w:rPr>
              <w:t>امتیاز</w:t>
            </w:r>
          </w:p>
        </w:tc>
        <w:tc>
          <w:tcPr>
            <w:tcW w:w="4254" w:type="dxa"/>
            <w:vAlign w:val="center"/>
          </w:tcPr>
          <w:p w14:paraId="0762C275" w14:textId="77777777" w:rsidR="0042510A" w:rsidRPr="00C45AC1" w:rsidRDefault="0042510A" w:rsidP="00116143">
            <w:pPr>
              <w:bidi/>
              <w:jc w:val="center"/>
              <w:rPr>
                <w:rFonts w:ascii="IRANYekan" w:hAnsi="IRANYekan" w:cs="B Mitra"/>
                <w:b/>
                <w:bCs/>
                <w:sz w:val="24"/>
                <w:szCs w:val="24"/>
                <w:rtl/>
              </w:rPr>
            </w:pPr>
            <w:r w:rsidRPr="00C45AC1">
              <w:rPr>
                <w:rFonts w:ascii="IRANYekan" w:hAnsi="IRANYekan" w:cs="B Mitra"/>
                <w:b/>
                <w:bCs/>
                <w:sz w:val="24"/>
                <w:szCs w:val="24"/>
                <w:rtl/>
              </w:rPr>
              <w:t>تفسیر</w:t>
            </w:r>
          </w:p>
        </w:tc>
      </w:tr>
      <w:tr w:rsidR="0042510A" w:rsidRPr="00C45AC1" w14:paraId="0D3F36DA" w14:textId="77777777" w:rsidTr="00116143">
        <w:trPr>
          <w:jc w:val="center"/>
        </w:trPr>
        <w:tc>
          <w:tcPr>
            <w:tcW w:w="1196" w:type="dxa"/>
            <w:vAlign w:val="center"/>
          </w:tcPr>
          <w:p w14:paraId="6601CC5D" w14:textId="77777777" w:rsidR="0042510A" w:rsidRPr="00C45AC1" w:rsidRDefault="0042510A" w:rsidP="00116143">
            <w:pPr>
              <w:bidi/>
              <w:jc w:val="center"/>
              <w:rPr>
                <w:rFonts w:ascii="IRANYekan" w:hAnsi="IRANYekan" w:cs="B Mitra"/>
                <w:sz w:val="24"/>
                <w:szCs w:val="24"/>
                <w:rtl/>
              </w:rPr>
            </w:pPr>
            <w:r w:rsidRPr="00C45AC1">
              <w:rPr>
                <w:rFonts w:ascii="IRANYekan" w:hAnsi="IRANYekan" w:cs="B Mitra"/>
                <w:sz w:val="24"/>
                <w:szCs w:val="24"/>
                <w:rtl/>
              </w:rPr>
              <w:t>کمتر از 8</w:t>
            </w:r>
          </w:p>
        </w:tc>
        <w:tc>
          <w:tcPr>
            <w:tcW w:w="4254" w:type="dxa"/>
          </w:tcPr>
          <w:p w14:paraId="6E09E912" w14:textId="77777777" w:rsidR="0042510A" w:rsidRPr="00C45AC1" w:rsidRDefault="0042510A" w:rsidP="00116143">
            <w:pPr>
              <w:jc w:val="center"/>
              <w:rPr>
                <w:rFonts w:ascii="IRANYekan" w:hAnsi="IRANYekan" w:cs="B Mitra"/>
              </w:rPr>
            </w:pPr>
            <w:r w:rsidRPr="00C45AC1">
              <w:rPr>
                <w:rFonts w:ascii="IRANYekan" w:hAnsi="IRANYekan" w:cs="B Mitra"/>
                <w:sz w:val="24"/>
                <w:szCs w:val="24"/>
                <w:rtl/>
              </w:rPr>
              <w:t>حمایت سازمانی کم</w:t>
            </w:r>
          </w:p>
        </w:tc>
      </w:tr>
      <w:tr w:rsidR="0042510A" w:rsidRPr="00C45AC1" w14:paraId="26B2D94C" w14:textId="77777777" w:rsidTr="00116143">
        <w:trPr>
          <w:jc w:val="center"/>
        </w:trPr>
        <w:tc>
          <w:tcPr>
            <w:tcW w:w="1196" w:type="dxa"/>
            <w:vAlign w:val="center"/>
          </w:tcPr>
          <w:p w14:paraId="4D27FE78" w14:textId="77777777" w:rsidR="0042510A" w:rsidRPr="00C45AC1" w:rsidRDefault="0042510A" w:rsidP="00116143">
            <w:pPr>
              <w:bidi/>
              <w:jc w:val="center"/>
              <w:rPr>
                <w:rFonts w:ascii="IRANYekan" w:hAnsi="IRANYekan" w:cs="B Mitra"/>
                <w:sz w:val="24"/>
                <w:szCs w:val="24"/>
                <w:rtl/>
              </w:rPr>
            </w:pPr>
            <w:r w:rsidRPr="00C45AC1">
              <w:rPr>
                <w:rFonts w:ascii="IRANYekan" w:hAnsi="IRANYekan" w:cs="B Mitra"/>
                <w:sz w:val="24"/>
                <w:szCs w:val="24"/>
                <w:rtl/>
              </w:rPr>
              <w:t>بین 16-9</w:t>
            </w:r>
          </w:p>
        </w:tc>
        <w:tc>
          <w:tcPr>
            <w:tcW w:w="4254" w:type="dxa"/>
          </w:tcPr>
          <w:p w14:paraId="125A210E" w14:textId="77777777" w:rsidR="0042510A" w:rsidRPr="00C45AC1" w:rsidRDefault="0042510A" w:rsidP="00116143">
            <w:pPr>
              <w:jc w:val="center"/>
              <w:rPr>
                <w:rFonts w:ascii="IRANYekan" w:hAnsi="IRANYekan" w:cs="B Mitra"/>
              </w:rPr>
            </w:pPr>
            <w:r w:rsidRPr="00C45AC1">
              <w:rPr>
                <w:rFonts w:ascii="IRANYekan" w:hAnsi="IRANYekan" w:cs="B Mitra"/>
                <w:sz w:val="24"/>
                <w:szCs w:val="24"/>
                <w:rtl/>
              </w:rPr>
              <w:t>حمایت سازمانی متوسط</w:t>
            </w:r>
          </w:p>
        </w:tc>
      </w:tr>
      <w:tr w:rsidR="0042510A" w:rsidRPr="00C45AC1" w14:paraId="5B6D75FE" w14:textId="77777777" w:rsidTr="00116143">
        <w:trPr>
          <w:jc w:val="center"/>
        </w:trPr>
        <w:tc>
          <w:tcPr>
            <w:tcW w:w="1196" w:type="dxa"/>
            <w:vAlign w:val="center"/>
          </w:tcPr>
          <w:p w14:paraId="36470FD4" w14:textId="77777777" w:rsidR="0042510A" w:rsidRPr="00C45AC1" w:rsidRDefault="0042510A" w:rsidP="00116143">
            <w:pPr>
              <w:bidi/>
              <w:jc w:val="center"/>
              <w:rPr>
                <w:rFonts w:ascii="IRANYekan" w:hAnsi="IRANYekan" w:cs="B Mitra"/>
                <w:sz w:val="24"/>
                <w:szCs w:val="24"/>
                <w:rtl/>
              </w:rPr>
            </w:pPr>
            <w:r w:rsidRPr="00C45AC1">
              <w:rPr>
                <w:rFonts w:ascii="IRANYekan" w:hAnsi="IRANYekan" w:cs="B Mitra"/>
                <w:sz w:val="24"/>
                <w:szCs w:val="24"/>
                <w:rtl/>
              </w:rPr>
              <w:t>بالاتر از 17</w:t>
            </w:r>
          </w:p>
        </w:tc>
        <w:tc>
          <w:tcPr>
            <w:tcW w:w="4254" w:type="dxa"/>
          </w:tcPr>
          <w:p w14:paraId="5F36FBF9" w14:textId="77777777" w:rsidR="0042510A" w:rsidRPr="00C45AC1" w:rsidRDefault="0042510A" w:rsidP="00116143">
            <w:pPr>
              <w:jc w:val="center"/>
              <w:rPr>
                <w:rFonts w:ascii="IRANYekan" w:hAnsi="IRANYekan" w:cs="B Mitra"/>
              </w:rPr>
            </w:pPr>
            <w:r w:rsidRPr="00C45AC1">
              <w:rPr>
                <w:rFonts w:ascii="IRANYekan" w:hAnsi="IRANYekan" w:cs="B Mitra"/>
                <w:sz w:val="24"/>
                <w:szCs w:val="24"/>
                <w:rtl/>
              </w:rPr>
              <w:t>حمایت سازمانی بالا</w:t>
            </w:r>
          </w:p>
        </w:tc>
      </w:tr>
    </w:tbl>
    <w:p w14:paraId="115478C1" w14:textId="77777777" w:rsidR="0042510A" w:rsidRPr="00C45AC1" w:rsidRDefault="0042510A" w:rsidP="0042510A">
      <w:pPr>
        <w:bidi/>
        <w:spacing w:after="0"/>
        <w:jc w:val="both"/>
        <w:rPr>
          <w:rFonts w:ascii="IRANYekan" w:hAnsi="IRANYekan" w:cs="B Mitra"/>
          <w:sz w:val="8"/>
          <w:szCs w:val="8"/>
          <w:rtl/>
          <w:lang w:bidi="fa-IR"/>
        </w:rPr>
      </w:pPr>
    </w:p>
    <w:p w14:paraId="70A931AB" w14:textId="77777777" w:rsidR="0042510A" w:rsidRPr="00C45AC1" w:rsidRDefault="0042510A" w:rsidP="0042510A">
      <w:pPr>
        <w:bidi/>
        <w:spacing w:after="0" w:line="240" w:lineRule="auto"/>
        <w:jc w:val="both"/>
        <w:rPr>
          <w:rFonts w:ascii="IRANYekan" w:hAnsi="IRANYekan" w:cs="B Mitra"/>
          <w:b/>
          <w:bCs/>
          <w:sz w:val="24"/>
          <w:szCs w:val="24"/>
          <w:rtl/>
          <w:lang w:bidi="fa-IR"/>
        </w:rPr>
      </w:pPr>
      <w:r w:rsidRPr="00C45AC1">
        <w:rPr>
          <w:rFonts w:ascii="IRANYekan" w:hAnsi="IRANYekan" w:cs="B Mitra"/>
          <w:b/>
          <w:bCs/>
          <w:sz w:val="24"/>
          <w:szCs w:val="24"/>
          <w:rtl/>
          <w:lang w:bidi="fa-IR"/>
        </w:rPr>
        <w:t>روایی و پایایی</w:t>
      </w:r>
    </w:p>
    <w:p w14:paraId="25E357BF" w14:textId="77777777" w:rsidR="0042510A" w:rsidRPr="00C45AC1" w:rsidRDefault="0042510A" w:rsidP="0042510A">
      <w:pPr>
        <w:bidi/>
        <w:spacing w:after="0" w:line="240" w:lineRule="auto"/>
        <w:jc w:val="both"/>
        <w:rPr>
          <w:rFonts w:ascii="IRANYekan" w:hAnsi="IRANYekan" w:cs="B Mitra"/>
          <w:sz w:val="24"/>
          <w:szCs w:val="24"/>
          <w:rtl/>
          <w:lang w:bidi="fa-IR"/>
        </w:rPr>
      </w:pPr>
      <w:r w:rsidRPr="00C45AC1">
        <w:rPr>
          <w:rFonts w:ascii="IRANYekan" w:hAnsi="IRANYekan" w:cs="B Mitra"/>
          <w:sz w:val="24"/>
          <w:szCs w:val="24"/>
          <w:rtl/>
          <w:lang w:bidi="fa-IR"/>
        </w:rPr>
        <w:t>در پژوهش ادیب زاده و همکاران (1396) روایی صوری و محتوایی این مقیاس توسط اساتید مربوطه مورد تایید قرار گرفته است. همچنین پایایی این پرسشنامه با استفاده از آلفای کرونباخ بالای 70/0 بدست امد که حاکی از پایایی قابل قوبل این مقیاس است.</w:t>
      </w:r>
    </w:p>
    <w:p w14:paraId="1DAA0026" w14:textId="77777777" w:rsidR="0042510A" w:rsidRPr="00C45AC1" w:rsidRDefault="0042510A" w:rsidP="0042510A">
      <w:pPr>
        <w:bidi/>
        <w:spacing w:after="0"/>
        <w:jc w:val="both"/>
        <w:rPr>
          <w:rFonts w:ascii="IRANYekan" w:hAnsi="IRANYekan" w:cs="B Mitra"/>
          <w:sz w:val="6"/>
          <w:szCs w:val="6"/>
          <w:rtl/>
          <w:lang w:bidi="fa-IR"/>
        </w:rPr>
      </w:pPr>
    </w:p>
    <w:p w14:paraId="1DD46967" w14:textId="77777777" w:rsidR="0042510A" w:rsidRPr="00C45AC1" w:rsidRDefault="0042510A" w:rsidP="0042510A">
      <w:pPr>
        <w:bidi/>
        <w:spacing w:after="0" w:line="240" w:lineRule="auto"/>
        <w:jc w:val="center"/>
        <w:rPr>
          <w:rFonts w:ascii="IRANYekan" w:hAnsi="IRANYekan" w:cs="B Mitra"/>
          <w:sz w:val="24"/>
          <w:szCs w:val="24"/>
          <w:rtl/>
        </w:rPr>
      </w:pPr>
      <w:r w:rsidRPr="00C45AC1">
        <w:rPr>
          <w:rFonts w:ascii="IRANYekan" w:hAnsi="IRANYekan" w:cs="B Mitra"/>
          <w:sz w:val="24"/>
          <w:szCs w:val="24"/>
          <w:rtl/>
        </w:rPr>
        <w:t>******************************************</w:t>
      </w:r>
    </w:p>
    <w:p w14:paraId="78DC65B6" w14:textId="77777777" w:rsidR="0042510A" w:rsidRPr="00C45AC1" w:rsidRDefault="0042510A" w:rsidP="0042510A">
      <w:pPr>
        <w:bidi/>
        <w:spacing w:after="0" w:line="240" w:lineRule="auto"/>
        <w:jc w:val="both"/>
        <w:rPr>
          <w:rFonts w:ascii="IRANYekan" w:hAnsi="IRANYekan" w:cs="B Mitra"/>
          <w:sz w:val="24"/>
          <w:szCs w:val="24"/>
          <w:rtl/>
        </w:rPr>
      </w:pPr>
      <w:r w:rsidRPr="00C45AC1">
        <w:rPr>
          <w:rFonts w:ascii="IRANYekan" w:hAnsi="IRANYekan" w:cs="B Mitra"/>
          <w:b/>
          <w:bCs/>
          <w:sz w:val="24"/>
          <w:szCs w:val="24"/>
          <w:rtl/>
        </w:rPr>
        <w:t>منبع</w:t>
      </w:r>
      <w:r w:rsidRPr="00C45AC1">
        <w:rPr>
          <w:rFonts w:ascii="IRANYekan" w:hAnsi="IRANYekan" w:cs="B Mitra"/>
          <w:sz w:val="24"/>
          <w:szCs w:val="24"/>
          <w:rtl/>
        </w:rPr>
        <w:t>: ادیب زاده، مریم، نجف بیگی، رضا، موسی خانی، مرتضی، دانش فرد، کرم اله، عالم تبریز، اکبر، (1396)، ارزیابی عملکرد نیروی انسانی با استفاده از شاخص های کیفی (مطالعه ای در ستاد سازمان ثبت احوال کشور)، مجله خط مشی گذاری عمومی درمدیریت، دوره 8، ویژه نامه 1396، تابستان 1396، صفحه 47-64</w:t>
      </w:r>
      <w:r w:rsidRPr="00C45AC1">
        <w:rPr>
          <w:rFonts w:ascii="IRANYekan" w:hAnsi="IRANYekan" w:cs="B Mitra"/>
          <w:sz w:val="24"/>
          <w:szCs w:val="24"/>
          <w:rtl/>
        </w:rPr>
        <w:tab/>
        <w:t>.</w:t>
      </w:r>
    </w:p>
    <w:p w14:paraId="3A36FA64" w14:textId="77777777" w:rsidR="0042510A" w:rsidRPr="00C45AC1" w:rsidRDefault="0042510A" w:rsidP="0042510A">
      <w:pPr>
        <w:bidi/>
        <w:spacing w:after="0" w:line="240" w:lineRule="auto"/>
        <w:jc w:val="center"/>
        <w:rPr>
          <w:rFonts w:ascii="IRANYekan" w:hAnsi="IRANYekan" w:cs="B Mitra"/>
          <w:rtl/>
          <w:lang w:bidi="fa-IR"/>
        </w:rPr>
      </w:pPr>
      <w:r w:rsidRPr="00C45AC1">
        <w:rPr>
          <w:rFonts w:ascii="IRANYekan" w:hAnsi="IRANYekan" w:cs="B Mitra"/>
          <w:sz w:val="24"/>
          <w:szCs w:val="24"/>
          <w:rtl/>
        </w:rPr>
        <w:t>******************************************</w:t>
      </w:r>
    </w:p>
    <w:p w14:paraId="6A30B128" w14:textId="77777777" w:rsidR="0042510A" w:rsidRPr="00C45AC1" w:rsidRDefault="0042510A" w:rsidP="0042510A">
      <w:pPr>
        <w:rPr>
          <w:rFonts w:ascii="IRANYekan" w:hAnsi="IRANYekan" w:cs="B Mitra"/>
        </w:rPr>
      </w:pPr>
    </w:p>
    <w:p w14:paraId="69093BC6" w14:textId="77777777" w:rsidR="00F31733" w:rsidRPr="00C45AC1" w:rsidRDefault="00F31733">
      <w:pPr>
        <w:rPr>
          <w:rFonts w:ascii="IRANYekan" w:hAnsi="IRANYekan" w:cs="B Mitra"/>
        </w:rPr>
      </w:pPr>
    </w:p>
    <w:sectPr w:rsidR="00F31733" w:rsidRPr="00C45AC1" w:rsidSect="00D11A26">
      <w:headerReference w:type="even" r:id="rId6"/>
      <w:headerReference w:type="default" r:id="rId7"/>
      <w:footerReference w:type="even" r:id="rId8"/>
      <w:footerReference w:type="default" r:id="rId9"/>
      <w:headerReference w:type="first" r:id="rId10"/>
      <w:footerReference w:type="first" r:id="rId11"/>
      <w:pgSz w:w="11906" w:h="16838"/>
      <w:pgMar w:top="540" w:right="1440" w:bottom="567" w:left="1440" w:header="0" w:footer="28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0FD7C" w14:textId="77777777" w:rsidR="00EF5103" w:rsidRDefault="00EF5103">
      <w:pPr>
        <w:spacing w:after="0" w:line="240" w:lineRule="auto"/>
      </w:pPr>
      <w:r>
        <w:separator/>
      </w:r>
    </w:p>
  </w:endnote>
  <w:endnote w:type="continuationSeparator" w:id="0">
    <w:p w14:paraId="4E949B9D" w14:textId="77777777" w:rsidR="00EF5103" w:rsidRDefault="00EF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6425F" w14:textId="77777777" w:rsidR="000576FF" w:rsidRDefault="00057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F1406" w14:textId="77777777" w:rsidR="000576FF" w:rsidRDefault="000576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BED95" w14:textId="77777777" w:rsidR="000576FF" w:rsidRDefault="00057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AB9F7" w14:textId="77777777" w:rsidR="00EF5103" w:rsidRDefault="00EF5103">
      <w:pPr>
        <w:spacing w:after="0" w:line="240" w:lineRule="auto"/>
      </w:pPr>
      <w:r>
        <w:separator/>
      </w:r>
    </w:p>
  </w:footnote>
  <w:footnote w:type="continuationSeparator" w:id="0">
    <w:p w14:paraId="086FEDEA" w14:textId="77777777" w:rsidR="00EF5103" w:rsidRDefault="00EF5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CE37" w14:textId="4F8D8650" w:rsidR="009C30A6" w:rsidRDefault="00EF5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10F3" w14:textId="036686EE" w:rsidR="009C30A6" w:rsidRDefault="00EF51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41D6F" w14:textId="53AA83C2" w:rsidR="009C30A6" w:rsidRDefault="00EF5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510A"/>
    <w:rsid w:val="000576FF"/>
    <w:rsid w:val="0042510A"/>
    <w:rsid w:val="00C163D7"/>
    <w:rsid w:val="00C45AC1"/>
    <w:rsid w:val="00CE549B"/>
    <w:rsid w:val="00D17482"/>
    <w:rsid w:val="00EF5103"/>
    <w:rsid w:val="00F31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1E4A9"/>
  <w15:docId w15:val="{47E6BF03-189F-4721-AE2E-9AD9E038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10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10A"/>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251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510A"/>
    <w:rPr>
      <w:rFonts w:ascii="Calibri" w:eastAsia="Calibri" w:hAnsi="Calibri" w:cs="Arial"/>
    </w:rPr>
  </w:style>
  <w:style w:type="paragraph" w:styleId="Footer">
    <w:name w:val="footer"/>
    <w:basedOn w:val="Normal"/>
    <w:link w:val="FooterChar"/>
    <w:uiPriority w:val="99"/>
    <w:unhideWhenUsed/>
    <w:rsid w:val="00057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6F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4</cp:revision>
  <cp:lastPrinted>2023-07-10T19:16:00Z</cp:lastPrinted>
  <dcterms:created xsi:type="dcterms:W3CDTF">2018-12-07T00:00:00Z</dcterms:created>
  <dcterms:modified xsi:type="dcterms:W3CDTF">2024-04-20T10:04:00Z</dcterms:modified>
</cp:coreProperties>
</file>