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E97BF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bookmarkStart w:id="0" w:name="_GoBack"/>
      <w:r w:rsidRPr="00F87B6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F87B68">
        <w:rPr>
          <w:rFonts w:ascii="IRANYekan" w:eastAsia="Times New Roman" w:hAnsi="IRANYekan" w:cs="B Mitra"/>
          <w:b/>
          <w:bCs/>
          <w:sz w:val="28"/>
          <w:szCs w:val="28"/>
          <w:rtl/>
        </w:rPr>
        <w:t>اندازه گیری 10 گویه ای شخصیت</w:t>
      </w:r>
    </w:p>
    <w:p w14:paraId="2F0064F0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برگردان به فارسی: مجید میرزا وزیری ، حمید وزیری ، و سیمین وزیری</w:t>
      </w:r>
    </w:p>
    <w:p w14:paraId="3D2D0A0E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</w:rPr>
        <w:t>Ten Item Personality Measure (TIPI)</w:t>
      </w:r>
    </w:p>
    <w:p w14:paraId="03E77DC7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87B68">
        <w:rPr>
          <w:rFonts w:ascii="IRANYekan" w:eastAsia="Times New Roman" w:hAnsi="IRANYekan" w:cs="B Mitra"/>
          <w:sz w:val="28"/>
          <w:szCs w:val="28"/>
        </w:rPr>
        <w:t>Gosling</w:t>
      </w:r>
      <w:r w:rsidRPr="00F87B68">
        <w:rPr>
          <w:rFonts w:ascii="Arial" w:eastAsia="Times New Roman" w:hAnsi="Arial" w:cs="B Mitra"/>
          <w:sz w:val="28"/>
          <w:szCs w:val="28"/>
        </w:rPr>
        <w:t>‚</w:t>
      </w:r>
      <w:r w:rsidRPr="00F87B68">
        <w:rPr>
          <w:rFonts w:ascii="IRANYekan" w:eastAsia="Times New Roman" w:hAnsi="IRANYekan" w:cs="B Mitra"/>
          <w:sz w:val="28"/>
          <w:szCs w:val="28"/>
        </w:rPr>
        <w:t xml:space="preserve"> </w:t>
      </w:r>
      <w:proofErr w:type="spellStart"/>
      <w:r w:rsidRPr="00F87B68">
        <w:rPr>
          <w:rFonts w:ascii="IRANYekan" w:eastAsia="Times New Roman" w:hAnsi="IRANYekan" w:cs="B Mitra"/>
          <w:sz w:val="28"/>
          <w:szCs w:val="28"/>
        </w:rPr>
        <w:t>Rentfrow</w:t>
      </w:r>
      <w:proofErr w:type="spellEnd"/>
      <w:r w:rsidRPr="00F87B68">
        <w:rPr>
          <w:rFonts w:ascii="Arial" w:eastAsia="Times New Roman" w:hAnsi="Arial" w:cs="B Mitra"/>
          <w:sz w:val="28"/>
          <w:szCs w:val="28"/>
        </w:rPr>
        <w:t>‚</w:t>
      </w:r>
      <w:r w:rsidRPr="00F87B68">
        <w:rPr>
          <w:rFonts w:ascii="IRANYekan" w:eastAsia="Times New Roman" w:hAnsi="IRANYekan" w:cs="B Mitra"/>
          <w:sz w:val="28"/>
          <w:szCs w:val="28"/>
        </w:rPr>
        <w:t xml:space="preserve"> &amp; Swann</w:t>
      </w:r>
      <w:r w:rsidRPr="00F87B68">
        <w:rPr>
          <w:rFonts w:ascii="Arial" w:eastAsia="Times New Roman" w:hAnsi="Arial" w:cs="B Mitra"/>
          <w:sz w:val="28"/>
          <w:szCs w:val="28"/>
        </w:rPr>
        <w:t>‚</w:t>
      </w:r>
      <w:r w:rsidRPr="00F87B68">
        <w:rPr>
          <w:rFonts w:ascii="IRANYekan" w:eastAsia="Times New Roman" w:hAnsi="IRANYekan" w:cs="B Mitra"/>
          <w:sz w:val="28"/>
          <w:szCs w:val="28"/>
        </w:rPr>
        <w:t xml:space="preserve"> 2003</w:t>
      </w:r>
    </w:p>
    <w:p w14:paraId="0270A3BF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برای هریک از عبارات زیر، لطفا دور شماره ای که مطابق نظر شماست بین کاملا موافقم تا کاملا مخالفم دایره بکشید.</w:t>
      </w:r>
    </w:p>
    <w:p w14:paraId="36467D93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من خودم را دارای ویژگی های زیر می بینم:</w:t>
      </w:r>
    </w:p>
    <w:p w14:paraId="494C4A2B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1-</w:t>
      </w:r>
      <w:r w:rsidRPr="00F87B68">
        <w:rPr>
          <w:rFonts w:ascii="Cambria" w:eastAsia="Times New Roman" w:hAnsi="Cambria" w:cs="Cambria" w:hint="cs"/>
          <w:sz w:val="28"/>
          <w:szCs w:val="28"/>
          <w:rtl/>
        </w:rPr>
        <w:t>    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برون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گرا،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پرشور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علاقمند</w:t>
      </w:r>
    </w:p>
    <w:p w14:paraId="0EC63555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2-</w:t>
      </w:r>
      <w:r w:rsidRPr="00F87B68">
        <w:rPr>
          <w:rFonts w:ascii="Cambria" w:eastAsia="Times New Roman" w:hAnsi="Cambria" w:cs="Cambria" w:hint="cs"/>
          <w:sz w:val="28"/>
          <w:szCs w:val="28"/>
          <w:rtl/>
        </w:rPr>
        <w:t>    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منتقد،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اهل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بحث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بگو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مگو</w:t>
      </w:r>
    </w:p>
    <w:p w14:paraId="64F8ABF5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3-</w:t>
      </w:r>
      <w:r w:rsidRPr="00F87B68">
        <w:rPr>
          <w:rFonts w:ascii="Cambria" w:eastAsia="Times New Roman" w:hAnsi="Cambria" w:cs="Cambria" w:hint="cs"/>
          <w:sz w:val="28"/>
          <w:szCs w:val="28"/>
          <w:rtl/>
        </w:rPr>
        <w:t>    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قابل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اعتماد،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خویشتن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دار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منضبط</w:t>
      </w:r>
    </w:p>
    <w:p w14:paraId="32E9CB0B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4-</w:t>
      </w:r>
      <w:r w:rsidRPr="00F87B68">
        <w:rPr>
          <w:rFonts w:ascii="Cambria" w:eastAsia="Times New Roman" w:hAnsi="Cambria" w:cs="Cambria" w:hint="cs"/>
          <w:sz w:val="28"/>
          <w:szCs w:val="28"/>
          <w:rtl/>
        </w:rPr>
        <w:t>    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مضطرب،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کم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طاقت</w:t>
      </w:r>
    </w:p>
    <w:p w14:paraId="4E1F3432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5-</w:t>
      </w:r>
      <w:r w:rsidRPr="00F87B68">
        <w:rPr>
          <w:rFonts w:ascii="Cambria" w:eastAsia="Times New Roman" w:hAnsi="Cambria" w:cs="Cambria" w:hint="cs"/>
          <w:sz w:val="28"/>
          <w:szCs w:val="28"/>
          <w:rtl/>
        </w:rPr>
        <w:t>    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پذیرا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نسبت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تجارب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جدید،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پیچیده</w:t>
      </w:r>
    </w:p>
    <w:p w14:paraId="1E223BC8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6-</w:t>
      </w:r>
      <w:r w:rsidRPr="00F87B68">
        <w:rPr>
          <w:rFonts w:ascii="Cambria" w:eastAsia="Times New Roman" w:hAnsi="Cambria" w:cs="Cambria" w:hint="cs"/>
          <w:sz w:val="28"/>
          <w:szCs w:val="28"/>
          <w:rtl/>
        </w:rPr>
        <w:t>    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تودار،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کم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حرف</w:t>
      </w:r>
    </w:p>
    <w:p w14:paraId="225C246D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7-</w:t>
      </w:r>
      <w:r w:rsidRPr="00F87B68">
        <w:rPr>
          <w:rFonts w:ascii="Cambria" w:eastAsia="Times New Roman" w:hAnsi="Cambria" w:cs="Cambria" w:hint="cs"/>
          <w:sz w:val="28"/>
          <w:szCs w:val="28"/>
          <w:rtl/>
        </w:rPr>
        <w:t>    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دلسوز،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محبت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خون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گرم</w:t>
      </w:r>
    </w:p>
    <w:p w14:paraId="43EE28FD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8-</w:t>
      </w:r>
      <w:r w:rsidRPr="00F87B68">
        <w:rPr>
          <w:rFonts w:ascii="Cambria" w:eastAsia="Times New Roman" w:hAnsi="Cambria" w:cs="Cambria" w:hint="cs"/>
          <w:sz w:val="28"/>
          <w:szCs w:val="28"/>
          <w:rtl/>
        </w:rPr>
        <w:t>    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بی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نظر،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بی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دقت</w:t>
      </w:r>
    </w:p>
    <w:p w14:paraId="22A73F03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9-</w:t>
      </w:r>
      <w:r w:rsidRPr="00F87B68">
        <w:rPr>
          <w:rFonts w:ascii="Cambria" w:eastAsia="Times New Roman" w:hAnsi="Cambria" w:cs="Cambria" w:hint="cs"/>
          <w:sz w:val="28"/>
          <w:szCs w:val="28"/>
          <w:rtl/>
        </w:rPr>
        <w:t>    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خونسرد،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ثبات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هیجانی</w:t>
      </w:r>
    </w:p>
    <w:p w14:paraId="05292C69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10-سنتی، بدون خلاقیت</w:t>
      </w:r>
    </w:p>
    <w:p w14:paraId="17997537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سایت روان سنجی : گاه به دلیل تنگناهای زمان، نیاز به آزمون هایی کوتاه است، این ابزار بر پایه آزمون پنج عامل بزرگ (اصلی) شخصیت است. این آزمون توسط مجید میرزا وزیری ، حمید وزیری ، و سیمین وزیری به فارسی برگردانده شده است.</w:t>
      </w:r>
    </w:p>
    <w:p w14:paraId="753273E0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ماده 2 بهتر است بجای "منتقد"، "خرده گیر" و ماده 5، "جدید، پیچیده" بهتر است " جدید و پیچیده" برگردان شوند.</w:t>
      </w:r>
    </w:p>
    <w:p w14:paraId="2B9461B8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اعتبار: بازآزمایی پس از دو هفته بین 0.62 تا 0.77 گزارش شده است. " گاسلینگ و همکاران، 2003)</w:t>
      </w:r>
    </w:p>
    <w:p w14:paraId="7675A7BB" w14:textId="1CB56CEE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87B68">
        <w:rPr>
          <w:rFonts w:ascii="IRANYekan" w:eastAsia="Times New Roman" w:hAnsi="IRANYekan" w:cs="B Mitra"/>
          <w:sz w:val="28"/>
          <w:szCs w:val="28"/>
          <w:rtl/>
        </w:rPr>
        <w:t>نمره گذاری</w:t>
      </w:r>
    </w:p>
    <w:p w14:paraId="5BEBA45A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87B68">
        <w:rPr>
          <w:rFonts w:ascii="IRANYekan" w:eastAsia="Times New Roman" w:hAnsi="IRANYekan" w:cs="B Mitra"/>
          <w:sz w:val="28"/>
          <w:szCs w:val="28"/>
        </w:rPr>
        <w:t>1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= کاملاً مخالف، 2 = تما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ی</w:t>
      </w:r>
      <w:r w:rsidRPr="00F87B68">
        <w:rPr>
          <w:rFonts w:ascii="IRANYekan" w:eastAsia="Times New Roman" w:hAnsi="IRANYekan" w:cs="B Mitra" w:hint="eastAsia"/>
          <w:sz w:val="28"/>
          <w:szCs w:val="28"/>
          <w:rtl/>
        </w:rPr>
        <w:t>ل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به مخالف، 3 = تما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ی</w:t>
      </w:r>
      <w:r w:rsidRPr="00F87B68">
        <w:rPr>
          <w:rFonts w:ascii="IRANYekan" w:eastAsia="Times New Roman" w:hAnsi="IRANYekan" w:cs="B Mitra" w:hint="eastAsia"/>
          <w:sz w:val="28"/>
          <w:szCs w:val="28"/>
          <w:rtl/>
        </w:rPr>
        <w:t>ل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به مخالف، 4 = نه موافق و نه مخالف، 5 = تما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ی</w:t>
      </w:r>
      <w:r w:rsidRPr="00F87B68">
        <w:rPr>
          <w:rFonts w:ascii="IRANYekan" w:eastAsia="Times New Roman" w:hAnsi="IRANYekan" w:cs="B Mitra" w:hint="eastAsia"/>
          <w:sz w:val="28"/>
          <w:szCs w:val="28"/>
          <w:rtl/>
        </w:rPr>
        <w:t>ل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به موافق، 6 = تما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ی</w:t>
      </w:r>
      <w:r w:rsidRPr="00F87B68">
        <w:rPr>
          <w:rFonts w:ascii="IRANYekan" w:eastAsia="Times New Roman" w:hAnsi="IRANYekan" w:cs="B Mitra" w:hint="eastAsia"/>
          <w:sz w:val="28"/>
          <w:szCs w:val="28"/>
          <w:rtl/>
        </w:rPr>
        <w:t>ل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به موافق، 7 = کاملا موافق</w:t>
      </w:r>
    </w:p>
    <w:p w14:paraId="7A0CEBA8" w14:textId="77777777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F87B68">
        <w:rPr>
          <w:rFonts w:ascii="IRANYekan" w:eastAsia="Times New Roman" w:hAnsi="IRANYekan" w:cs="B Mitra" w:hint="eastAsia"/>
          <w:sz w:val="28"/>
          <w:szCs w:val="28"/>
          <w:rtl/>
        </w:rPr>
        <w:t>رتبه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بند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مق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ی</w:t>
      </w:r>
      <w:r w:rsidRPr="00F87B68">
        <w:rPr>
          <w:rFonts w:ascii="IRANYekan" w:eastAsia="Times New Roman" w:hAnsi="IRANYekan" w:cs="B Mitra" w:hint="eastAsia"/>
          <w:sz w:val="28"/>
          <w:szCs w:val="28"/>
          <w:rtl/>
        </w:rPr>
        <w:t>اس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/>
          <w:sz w:val="28"/>
          <w:szCs w:val="28"/>
        </w:rPr>
        <w:t>TIPI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("</w:t>
      </w:r>
      <w:r w:rsidRPr="00F87B68">
        <w:rPr>
          <w:rFonts w:ascii="IRANYekan" w:eastAsia="Times New Roman" w:hAnsi="IRANYekan" w:cs="B Mitra"/>
          <w:sz w:val="28"/>
          <w:szCs w:val="28"/>
        </w:rPr>
        <w:t>R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>" نشان دهنده موارد دارا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رتبه معکوس است):</w:t>
      </w:r>
    </w:p>
    <w:p w14:paraId="77209703" w14:textId="5A66088E" w:rsidR="00B506C6" w:rsidRPr="00F87B68" w:rsidRDefault="00B506C6" w:rsidP="00B506C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  <w:rtl/>
        </w:rPr>
      </w:pPr>
      <w:r w:rsidRPr="00F87B68">
        <w:rPr>
          <w:rFonts w:ascii="IRANYekan" w:eastAsia="Times New Roman" w:hAnsi="IRANYekan" w:cs="B Mitra" w:hint="eastAsia"/>
          <w:sz w:val="28"/>
          <w:szCs w:val="28"/>
          <w:rtl/>
        </w:rPr>
        <w:t>برون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گرا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یی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>: 1</w:t>
      </w:r>
      <w:r w:rsidRPr="00F87B68">
        <w:rPr>
          <w:rFonts w:ascii="Times New Roman" w:eastAsia="Times New Roman" w:hAnsi="Times New Roman" w:cs="Times New Roman" w:hint="cs"/>
          <w:sz w:val="28"/>
          <w:szCs w:val="28"/>
          <w:rtl/>
        </w:rPr>
        <w:t>‚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6</w:t>
      </w:r>
      <w:r w:rsidRPr="00F87B68">
        <w:rPr>
          <w:rFonts w:ascii="IRANYekan" w:eastAsia="Times New Roman" w:hAnsi="IRANYekan" w:cs="B Mitra"/>
          <w:sz w:val="28"/>
          <w:szCs w:val="28"/>
        </w:rPr>
        <w:t>R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-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تحمل: </w:t>
      </w:r>
      <w:r w:rsidRPr="00F87B68">
        <w:rPr>
          <w:rFonts w:ascii="IRANYekan" w:eastAsia="Times New Roman" w:hAnsi="IRANYekan" w:cs="B Mitra"/>
          <w:sz w:val="28"/>
          <w:szCs w:val="28"/>
        </w:rPr>
        <w:t>7</w:t>
      </w:r>
      <w:r w:rsidRPr="00F87B68">
        <w:rPr>
          <w:rFonts w:ascii="Times New Roman" w:eastAsia="Times New Roman" w:hAnsi="Times New Roman" w:cs="Times New Roman" w:hint="cs"/>
          <w:sz w:val="28"/>
          <w:szCs w:val="28"/>
          <w:rtl/>
        </w:rPr>
        <w:t>‚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/>
          <w:sz w:val="28"/>
          <w:szCs w:val="28"/>
        </w:rPr>
        <w:t>2R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 xml:space="preserve">-  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>اطلاع؛ 3, 8</w:t>
      </w:r>
      <w:r w:rsidRPr="00F87B68">
        <w:rPr>
          <w:rFonts w:ascii="IRANYekan" w:eastAsia="Times New Roman" w:hAnsi="IRANYekan" w:cs="B Mitra"/>
          <w:sz w:val="28"/>
          <w:szCs w:val="28"/>
        </w:rPr>
        <w:t>R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-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ثبات عاطف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: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9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>1</w:t>
      </w:r>
      <w:r w:rsidRPr="00F87B68">
        <w:rPr>
          <w:rFonts w:ascii="Times New Roman" w:eastAsia="Times New Roman" w:hAnsi="Times New Roman" w:cs="Times New Roman" w:hint="cs"/>
          <w:sz w:val="28"/>
          <w:szCs w:val="28"/>
          <w:rtl/>
        </w:rPr>
        <w:t>‚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4</w:t>
      </w:r>
      <w:r w:rsidRPr="00F87B68">
        <w:rPr>
          <w:rFonts w:ascii="IRANYekan" w:eastAsia="Times New Roman" w:hAnsi="IRANYekan" w:cs="B Mitra"/>
          <w:sz w:val="28"/>
          <w:szCs w:val="28"/>
        </w:rPr>
        <w:t>R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>; گشودگ</w:t>
      </w:r>
      <w:r w:rsidRPr="00F87B68">
        <w:rPr>
          <w:rFonts w:ascii="IRANYekan" w:eastAsia="Times New Roman" w:hAnsi="IRANYekan" w:cs="B Mitra" w:hint="cs"/>
          <w:sz w:val="28"/>
          <w:szCs w:val="28"/>
          <w:rtl/>
        </w:rPr>
        <w:t>ی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 xml:space="preserve"> به تجربه: 5' 10</w:t>
      </w:r>
      <w:r w:rsidRPr="00F87B68">
        <w:rPr>
          <w:rFonts w:ascii="IRANYekan" w:eastAsia="Times New Roman" w:hAnsi="IRANYekan" w:cs="B Mitra"/>
          <w:sz w:val="28"/>
          <w:szCs w:val="28"/>
        </w:rPr>
        <w:t>R</w:t>
      </w:r>
      <w:r w:rsidRPr="00F87B68">
        <w:rPr>
          <w:rFonts w:ascii="IRANYekan" w:eastAsia="Times New Roman" w:hAnsi="IRANYekan" w:cs="B Mitra"/>
          <w:sz w:val="28"/>
          <w:szCs w:val="28"/>
          <w:rtl/>
        </w:rPr>
        <w:t>.</w:t>
      </w:r>
    </w:p>
    <w:p w14:paraId="0AF97E39" w14:textId="77777777" w:rsidR="00C57049" w:rsidRPr="00F87B68" w:rsidRDefault="00C57049" w:rsidP="00C57049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F87B68">
        <w:rPr>
          <w:rFonts w:ascii="IRANYekan" w:hAnsi="IRANYekan" w:cs="B Mitra" w:hint="cs"/>
          <w:sz w:val="28"/>
          <w:szCs w:val="28"/>
          <w:rtl/>
        </w:rPr>
        <w:t>منبع:</w:t>
      </w:r>
    </w:p>
    <w:p w14:paraId="03D44840" w14:textId="1F333809" w:rsidR="00C57049" w:rsidRPr="00F87B68" w:rsidRDefault="00C57049" w:rsidP="00C57049">
      <w:pPr>
        <w:rPr>
          <w:rFonts w:ascii="IRANYekan" w:hAnsi="IRANYekan" w:cs="B Mitra"/>
          <w:sz w:val="28"/>
          <w:szCs w:val="28"/>
          <w:rtl/>
        </w:rPr>
      </w:pPr>
      <w:r w:rsidRPr="00F87B68">
        <w:rPr>
          <w:rFonts w:ascii="IRANYekan" w:hAnsi="IRANYekan" w:cs="B Mitra" w:hint="cs"/>
          <w:sz w:val="28"/>
          <w:szCs w:val="28"/>
          <w:rtl/>
        </w:rPr>
        <w:t xml:space="preserve"> </w:t>
      </w:r>
      <w:hyperlink r:id="rId6" w:history="1">
        <w:r w:rsidRPr="00F87B68">
          <w:rPr>
            <w:rStyle w:val="Hyperlink"/>
            <w:rFonts w:ascii="IRANYekan" w:hAnsi="IRANYekan" w:cs="B Mitra"/>
            <w:sz w:val="28"/>
            <w:szCs w:val="28"/>
          </w:rPr>
          <w:t>http://gosling.psy.utexas.edu/scales-weve-developed/ten-item-personality-measure-tipi</w:t>
        </w:r>
        <w:r w:rsidRPr="00F87B68">
          <w:rPr>
            <w:rStyle w:val="Hyperlink"/>
            <w:rFonts w:ascii="IRANYekan" w:hAnsi="IRANYekan" w:cs="B Mitra"/>
            <w:sz w:val="28"/>
            <w:szCs w:val="28"/>
            <w:rtl/>
          </w:rPr>
          <w:t>/</w:t>
        </w:r>
      </w:hyperlink>
    </w:p>
    <w:bookmarkEnd w:id="0"/>
    <w:p w14:paraId="4BF341ED" w14:textId="77777777" w:rsidR="00C57049" w:rsidRPr="00F87B68" w:rsidRDefault="00C57049" w:rsidP="00C57049">
      <w:pPr>
        <w:bidi/>
        <w:jc w:val="both"/>
        <w:rPr>
          <w:rFonts w:ascii="IRANYekan" w:hAnsi="IRANYekan" w:cs="B Mitra"/>
          <w:sz w:val="28"/>
          <w:szCs w:val="28"/>
        </w:rPr>
      </w:pPr>
    </w:p>
    <w:sectPr w:rsidR="00C57049" w:rsidRPr="00F87B68" w:rsidSect="00B5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9948A" w14:textId="77777777" w:rsidR="001D01AC" w:rsidRDefault="001D01AC" w:rsidP="00B506C6">
      <w:pPr>
        <w:spacing w:after="0" w:line="240" w:lineRule="auto"/>
      </w:pPr>
      <w:r>
        <w:separator/>
      </w:r>
    </w:p>
  </w:endnote>
  <w:endnote w:type="continuationSeparator" w:id="0">
    <w:p w14:paraId="3B3A4B4A" w14:textId="77777777" w:rsidR="001D01AC" w:rsidRDefault="001D01AC" w:rsidP="00B5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88483" w14:textId="77777777" w:rsidR="00B506C6" w:rsidRDefault="00B506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6EC38" w14:textId="77777777" w:rsidR="00B506C6" w:rsidRDefault="00B506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DD25F" w14:textId="77777777" w:rsidR="00B506C6" w:rsidRDefault="00B506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D0CB4" w14:textId="77777777" w:rsidR="001D01AC" w:rsidRDefault="001D01AC" w:rsidP="00B506C6">
      <w:pPr>
        <w:spacing w:after="0" w:line="240" w:lineRule="auto"/>
      </w:pPr>
      <w:r>
        <w:separator/>
      </w:r>
    </w:p>
  </w:footnote>
  <w:footnote w:type="continuationSeparator" w:id="0">
    <w:p w14:paraId="1295D960" w14:textId="77777777" w:rsidR="001D01AC" w:rsidRDefault="001D01AC" w:rsidP="00B5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820B6" w14:textId="27163234" w:rsidR="00B506C6" w:rsidRDefault="00B506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1BDFC" w14:textId="1990B64E" w:rsidR="00B506C6" w:rsidRDefault="00B506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1C46B" w14:textId="753FAE7F" w:rsidR="00B506C6" w:rsidRDefault="00B506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2A"/>
    <w:rsid w:val="001D01AC"/>
    <w:rsid w:val="0027742A"/>
    <w:rsid w:val="00AF1E40"/>
    <w:rsid w:val="00B506C6"/>
    <w:rsid w:val="00C57049"/>
    <w:rsid w:val="00DC62D2"/>
    <w:rsid w:val="00F8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63720A"/>
  <w15:chartTrackingRefBased/>
  <w15:docId w15:val="{68F2DCE1-C976-45C9-BF25-C63F335B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06C6"/>
    <w:rPr>
      <w:b/>
      <w:bCs/>
    </w:rPr>
  </w:style>
  <w:style w:type="character" w:styleId="Hyperlink">
    <w:name w:val="Hyperlink"/>
    <w:basedOn w:val="DefaultParagraphFont"/>
    <w:uiPriority w:val="99"/>
    <w:unhideWhenUsed/>
    <w:rsid w:val="00B506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6C6"/>
  </w:style>
  <w:style w:type="paragraph" w:styleId="Footer">
    <w:name w:val="footer"/>
    <w:basedOn w:val="Normal"/>
    <w:link w:val="FooterChar"/>
    <w:uiPriority w:val="99"/>
    <w:unhideWhenUsed/>
    <w:rsid w:val="00B50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6C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57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sling.psy.utexas.edu/scales-weve-developed/ten-item-personality-measure-tipi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cp:lastPrinted>2022-03-13T20:24:00Z</cp:lastPrinted>
  <dcterms:created xsi:type="dcterms:W3CDTF">2022-03-13T20:19:00Z</dcterms:created>
  <dcterms:modified xsi:type="dcterms:W3CDTF">2024-04-21T07:46:00Z</dcterms:modified>
</cp:coreProperties>
</file>